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560" w:firstLineChars="200"/>
        <w:jc w:val="both"/>
        <w:rPr>
          <w:rFonts w:hint="eastAsia" w:ascii="仿宋_GB2312" w:hAnsi="仿宋_GB2312" w:eastAsia="仿宋_GB2312" w:cs="仿宋_GB2312"/>
          <w:highlight w:val="none"/>
        </w:rPr>
      </w:pPr>
    </w:p>
    <w:p>
      <w:pPr>
        <w:spacing w:line="400" w:lineRule="exact"/>
        <w:ind w:firstLine="560" w:firstLineChars="200"/>
        <w:jc w:val="both"/>
        <w:rPr>
          <w:rFonts w:hint="eastAsia" w:ascii="仿宋_GB2312" w:hAnsi="仿宋_GB2312" w:eastAsia="仿宋_GB2312" w:cs="仿宋_GB2312"/>
          <w:highlight w:val="none"/>
        </w:rPr>
      </w:pPr>
    </w:p>
    <w:p>
      <w:pPr>
        <w:spacing w:line="400" w:lineRule="exact"/>
        <w:ind w:firstLine="883" w:firstLineChars="200"/>
        <w:jc w:val="both"/>
        <w:rPr>
          <w:rFonts w:hint="eastAsia" w:ascii="仿宋_GB2312" w:hAnsi="仿宋_GB2312" w:eastAsia="仿宋_GB2312" w:cs="仿宋_GB2312"/>
          <w:b/>
          <w:sz w:val="44"/>
          <w:highlight w:val="none"/>
        </w:rPr>
      </w:pPr>
    </w:p>
    <w:p>
      <w:pPr>
        <w:spacing w:line="400" w:lineRule="exact"/>
        <w:ind w:firstLine="883" w:firstLineChars="200"/>
        <w:jc w:val="both"/>
        <w:rPr>
          <w:rFonts w:hint="eastAsia" w:ascii="仿宋_GB2312" w:hAnsi="仿宋_GB2312" w:eastAsia="仿宋_GB2312" w:cs="仿宋_GB2312"/>
          <w:b/>
          <w:sz w:val="44"/>
          <w:highlight w:val="none"/>
        </w:rPr>
      </w:pPr>
    </w:p>
    <w:p>
      <w:pPr>
        <w:spacing w:line="400" w:lineRule="exact"/>
        <w:ind w:firstLine="723" w:firstLineChars="200"/>
        <w:jc w:val="center"/>
        <w:textAlignment w:val="baseline"/>
        <w:rPr>
          <w:rFonts w:hint="eastAsia" w:ascii="仿宋_GB2312" w:hAnsi="仿宋_GB2312" w:cs="仿宋_GB2312"/>
          <w:b/>
          <w:bCs/>
          <w:sz w:val="36"/>
          <w:szCs w:val="36"/>
          <w:highlight w:val="none"/>
          <w:lang w:val="en-US" w:eastAsia="zh-CN"/>
        </w:rPr>
      </w:pPr>
      <w:r>
        <w:rPr>
          <w:rFonts w:hint="eastAsia" w:ascii="仿宋_GB2312" w:hAnsi="仿宋_GB2312" w:cs="仿宋_GB2312"/>
          <w:b/>
          <w:bCs/>
          <w:sz w:val="36"/>
          <w:szCs w:val="36"/>
          <w:highlight w:val="none"/>
          <w:lang w:val="en-US" w:eastAsia="zh-CN"/>
        </w:rPr>
        <w:t>宏晟电热公司</w:t>
      </w:r>
    </w:p>
    <w:p>
      <w:pPr>
        <w:spacing w:line="400" w:lineRule="exact"/>
        <w:ind w:firstLine="723" w:firstLineChars="200"/>
        <w:jc w:val="center"/>
        <w:textAlignment w:val="baseline"/>
        <w:rPr>
          <w:rFonts w:hint="eastAsia" w:ascii="仿宋_GB2312" w:hAnsi="仿宋_GB2312" w:eastAsia="仿宋_GB2312" w:cs="仿宋_GB2312"/>
          <w:b/>
          <w:bCs/>
          <w:sz w:val="36"/>
          <w:szCs w:val="36"/>
          <w:highlight w:val="none"/>
          <w:u w:val="none"/>
          <w:lang w:val="en-US" w:eastAsia="zh-CN"/>
        </w:rPr>
      </w:pPr>
      <w:r>
        <w:rPr>
          <w:rFonts w:hint="eastAsia" w:ascii="仿宋_GB2312" w:hAnsi="仿宋_GB2312" w:eastAsia="仿宋_GB2312" w:cs="仿宋_GB2312"/>
          <w:b/>
          <w:bCs/>
          <w:sz w:val="36"/>
          <w:szCs w:val="36"/>
          <w:highlight w:val="none"/>
          <w:u w:val="none"/>
          <w:lang w:val="en-US" w:eastAsia="zh-CN"/>
        </w:rPr>
        <w:t>热力站主蒸汽主给水系统优化改造项目</w:t>
      </w:r>
    </w:p>
    <w:p>
      <w:pPr>
        <w:spacing w:line="400" w:lineRule="exact"/>
        <w:ind w:firstLine="562" w:firstLineChars="200"/>
        <w:jc w:val="center"/>
        <w:textAlignment w:val="baseline"/>
        <w:rPr>
          <w:rFonts w:hint="eastAsia" w:ascii="仿宋_GB2312" w:hAnsi="仿宋_GB2312" w:eastAsia="仿宋_GB2312" w:cs="仿宋_GB2312"/>
          <w:b/>
          <w:bCs/>
          <w:kern w:val="0"/>
          <w:szCs w:val="21"/>
          <w:highlight w:val="none"/>
        </w:rPr>
      </w:pPr>
    </w:p>
    <w:p>
      <w:pPr>
        <w:pStyle w:val="15"/>
        <w:rPr>
          <w:rFonts w:hint="eastAsia" w:ascii="仿宋_GB2312" w:hAnsi="仿宋_GB2312" w:eastAsia="仿宋_GB2312" w:cs="仿宋_GB2312"/>
          <w:b/>
          <w:bCs/>
          <w:kern w:val="0"/>
          <w:szCs w:val="21"/>
          <w:highlight w:val="none"/>
        </w:rPr>
      </w:pPr>
    </w:p>
    <w:p>
      <w:pPr>
        <w:pStyle w:val="15"/>
        <w:rPr>
          <w:rFonts w:hint="eastAsia" w:ascii="仿宋_GB2312" w:hAnsi="仿宋_GB2312" w:eastAsia="仿宋_GB2312" w:cs="仿宋_GB2312"/>
          <w:b/>
          <w:bCs/>
          <w:kern w:val="0"/>
          <w:szCs w:val="21"/>
          <w:highlight w:val="none"/>
        </w:rPr>
      </w:pPr>
      <w:bookmarkStart w:id="821" w:name="_GoBack"/>
      <w:bookmarkEnd w:id="821"/>
    </w:p>
    <w:p>
      <w:pPr>
        <w:pStyle w:val="15"/>
        <w:rPr>
          <w:rFonts w:hint="eastAsia" w:ascii="仿宋_GB2312" w:hAnsi="仿宋_GB2312" w:eastAsia="仿宋_GB2312" w:cs="仿宋_GB2312"/>
          <w:b/>
          <w:bCs/>
          <w:kern w:val="0"/>
          <w:szCs w:val="21"/>
          <w:highlight w:val="none"/>
        </w:rPr>
      </w:pPr>
    </w:p>
    <w:p>
      <w:pPr>
        <w:pStyle w:val="15"/>
        <w:rPr>
          <w:rFonts w:hint="eastAsia" w:ascii="仿宋_GB2312" w:hAnsi="仿宋_GB2312" w:eastAsia="仿宋_GB2312" w:cs="仿宋_GB2312"/>
          <w:b/>
          <w:bCs/>
          <w:kern w:val="0"/>
          <w:szCs w:val="21"/>
          <w:highlight w:val="none"/>
        </w:rPr>
      </w:pPr>
    </w:p>
    <w:p>
      <w:pPr>
        <w:spacing w:line="400" w:lineRule="exact"/>
        <w:ind w:firstLine="562" w:firstLineChars="200"/>
        <w:jc w:val="center"/>
        <w:textAlignment w:val="baseline"/>
        <w:rPr>
          <w:rFonts w:hint="eastAsia" w:ascii="仿宋_GB2312" w:hAnsi="仿宋_GB2312" w:eastAsia="仿宋_GB2312" w:cs="仿宋_GB2312"/>
          <w:b/>
          <w:bCs/>
          <w:kern w:val="0"/>
          <w:szCs w:val="21"/>
          <w:highlight w:val="none"/>
        </w:rPr>
      </w:pPr>
    </w:p>
    <w:p>
      <w:pPr>
        <w:spacing w:line="400" w:lineRule="exact"/>
        <w:ind w:firstLine="562" w:firstLineChars="200"/>
        <w:jc w:val="center"/>
        <w:textAlignment w:val="baseline"/>
        <w:rPr>
          <w:rFonts w:hint="eastAsia" w:ascii="仿宋_GB2312" w:hAnsi="仿宋_GB2312" w:eastAsia="仿宋_GB2312" w:cs="仿宋_GB2312"/>
          <w:b/>
          <w:bCs/>
          <w:kern w:val="0"/>
          <w:szCs w:val="21"/>
          <w:highlight w:val="none"/>
        </w:rPr>
      </w:pPr>
    </w:p>
    <w:p>
      <w:pPr>
        <w:tabs>
          <w:tab w:val="left" w:pos="0"/>
          <w:tab w:val="decimal" w:pos="6240"/>
          <w:tab w:val="right" w:pos="9120"/>
          <w:tab w:val="right" w:leader="dot" w:pos="10800"/>
        </w:tabs>
        <w:autoSpaceDE w:val="0"/>
        <w:autoSpaceDN w:val="0"/>
        <w:spacing w:line="400" w:lineRule="exact"/>
        <w:ind w:firstLine="643" w:firstLineChars="200"/>
        <w:jc w:val="center"/>
        <w:rPr>
          <w:rFonts w:hint="eastAsia" w:ascii="仿宋_GB2312" w:hAnsi="仿宋_GB2312" w:eastAsia="仿宋_GB2312" w:cs="仿宋_GB2312"/>
          <w:b/>
          <w:bCs/>
          <w:sz w:val="32"/>
          <w:szCs w:val="32"/>
          <w:highlight w:val="none"/>
        </w:rPr>
      </w:pPr>
    </w:p>
    <w:p>
      <w:pPr>
        <w:pStyle w:val="15"/>
        <w:rPr>
          <w:rFonts w:hint="eastAsia" w:ascii="仿宋_GB2312" w:hAnsi="仿宋_GB2312" w:eastAsia="仿宋_GB2312" w:cs="仿宋_GB2312"/>
          <w:b/>
          <w:bCs/>
          <w:sz w:val="32"/>
          <w:szCs w:val="32"/>
          <w:highlight w:val="none"/>
        </w:rPr>
      </w:pPr>
    </w:p>
    <w:p>
      <w:pPr>
        <w:pStyle w:val="15"/>
        <w:rPr>
          <w:rFonts w:hint="eastAsia" w:ascii="仿宋_GB2312" w:hAnsi="仿宋_GB2312" w:eastAsia="仿宋_GB2312" w:cs="仿宋_GB2312"/>
          <w:b/>
          <w:bCs/>
          <w:sz w:val="32"/>
          <w:szCs w:val="32"/>
          <w:highlight w:val="none"/>
        </w:rPr>
      </w:pPr>
    </w:p>
    <w:p>
      <w:pPr>
        <w:tabs>
          <w:tab w:val="left" w:pos="0"/>
          <w:tab w:val="decimal" w:pos="6240"/>
          <w:tab w:val="right" w:pos="9120"/>
          <w:tab w:val="right" w:leader="dot" w:pos="10800"/>
        </w:tabs>
        <w:autoSpaceDE w:val="0"/>
        <w:autoSpaceDN w:val="0"/>
        <w:spacing w:line="400" w:lineRule="exact"/>
        <w:ind w:firstLine="643" w:firstLineChars="200"/>
        <w:jc w:val="center"/>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 xml:space="preserve"> 技术</w:t>
      </w:r>
      <w:r>
        <w:rPr>
          <w:rFonts w:hint="eastAsia" w:ascii="仿宋_GB2312" w:hAnsi="仿宋_GB2312" w:eastAsia="仿宋_GB2312" w:cs="仿宋_GB2312"/>
          <w:b/>
          <w:bCs/>
          <w:sz w:val="32"/>
          <w:szCs w:val="32"/>
          <w:highlight w:val="none"/>
          <w:lang w:eastAsia="zh-CN"/>
        </w:rPr>
        <w:t>规</w:t>
      </w:r>
      <w:r>
        <w:rPr>
          <w:rFonts w:hint="eastAsia" w:ascii="仿宋_GB2312" w:hAnsi="仿宋_GB2312" w:cs="仿宋_GB2312"/>
          <w:b/>
          <w:bCs/>
          <w:sz w:val="32"/>
          <w:szCs w:val="32"/>
          <w:highlight w:val="none"/>
          <w:lang w:eastAsia="zh-CN"/>
        </w:rPr>
        <w:t>格</w:t>
      </w:r>
      <w:r>
        <w:rPr>
          <w:rFonts w:hint="eastAsia" w:ascii="仿宋_GB2312" w:hAnsi="仿宋_GB2312" w:eastAsia="仿宋_GB2312" w:cs="仿宋_GB2312"/>
          <w:b/>
          <w:bCs/>
          <w:sz w:val="32"/>
          <w:szCs w:val="32"/>
          <w:highlight w:val="none"/>
          <w:lang w:eastAsia="zh-CN"/>
        </w:rPr>
        <w:t>书</w:t>
      </w:r>
    </w:p>
    <w:p>
      <w:pPr>
        <w:tabs>
          <w:tab w:val="left" w:pos="-480"/>
        </w:tabs>
        <w:spacing w:line="400" w:lineRule="exact"/>
        <w:ind w:firstLine="643" w:firstLineChars="200"/>
        <w:jc w:val="center"/>
        <w:textAlignment w:val="baseline"/>
        <w:rPr>
          <w:rFonts w:hint="eastAsia" w:ascii="仿宋_GB2312" w:hAnsi="仿宋_GB2312" w:eastAsia="仿宋_GB2312" w:cs="仿宋_GB2312"/>
          <w:b/>
          <w:bCs/>
          <w:sz w:val="32"/>
          <w:szCs w:val="32"/>
          <w:highlight w:val="none"/>
        </w:rPr>
      </w:pPr>
    </w:p>
    <w:p>
      <w:pPr>
        <w:tabs>
          <w:tab w:val="left" w:pos="-480"/>
        </w:tabs>
        <w:spacing w:line="400" w:lineRule="exact"/>
        <w:ind w:firstLine="643" w:firstLineChars="200"/>
        <w:jc w:val="center"/>
        <w:textAlignment w:val="baseline"/>
        <w:rPr>
          <w:rFonts w:hint="eastAsia" w:ascii="仿宋_GB2312" w:hAnsi="仿宋_GB2312" w:eastAsia="仿宋_GB2312" w:cs="仿宋_GB2312"/>
          <w:b/>
          <w:bCs/>
          <w:sz w:val="32"/>
          <w:szCs w:val="32"/>
          <w:highlight w:val="none"/>
        </w:rPr>
      </w:pPr>
    </w:p>
    <w:p>
      <w:pPr>
        <w:tabs>
          <w:tab w:val="left" w:pos="-480"/>
        </w:tabs>
        <w:spacing w:line="400" w:lineRule="exact"/>
        <w:ind w:firstLine="643" w:firstLineChars="200"/>
        <w:jc w:val="center"/>
        <w:textAlignment w:val="baseline"/>
        <w:rPr>
          <w:rFonts w:hint="eastAsia" w:ascii="仿宋_GB2312" w:hAnsi="仿宋_GB2312" w:eastAsia="仿宋_GB2312" w:cs="仿宋_GB2312"/>
          <w:b/>
          <w:bCs/>
          <w:sz w:val="32"/>
          <w:szCs w:val="32"/>
          <w:highlight w:val="none"/>
        </w:rPr>
      </w:pPr>
    </w:p>
    <w:p>
      <w:pPr>
        <w:tabs>
          <w:tab w:val="left" w:pos="-480"/>
        </w:tabs>
        <w:spacing w:line="400" w:lineRule="exact"/>
        <w:ind w:firstLine="643" w:firstLineChars="200"/>
        <w:jc w:val="center"/>
        <w:textAlignment w:val="baseline"/>
        <w:rPr>
          <w:rFonts w:hint="eastAsia" w:ascii="仿宋_GB2312" w:hAnsi="仿宋_GB2312" w:eastAsia="仿宋_GB2312" w:cs="仿宋_GB2312"/>
          <w:b/>
          <w:bCs/>
          <w:sz w:val="32"/>
          <w:szCs w:val="32"/>
          <w:highlight w:val="none"/>
        </w:rPr>
      </w:pPr>
    </w:p>
    <w:p>
      <w:pPr>
        <w:pStyle w:val="2"/>
        <w:rPr>
          <w:rFonts w:hint="eastAsia" w:ascii="仿宋_GB2312" w:hAnsi="仿宋_GB2312" w:eastAsia="仿宋_GB2312" w:cs="仿宋_GB2312"/>
          <w:b/>
          <w:bCs/>
          <w:sz w:val="32"/>
          <w:szCs w:val="32"/>
          <w:highlight w:val="none"/>
        </w:rPr>
      </w:pPr>
    </w:p>
    <w:p>
      <w:pPr>
        <w:pStyle w:val="2"/>
        <w:rPr>
          <w:rFonts w:hint="eastAsia" w:ascii="仿宋_GB2312" w:hAnsi="仿宋_GB2312" w:eastAsia="仿宋_GB2312" w:cs="仿宋_GB2312"/>
          <w:b/>
          <w:bCs/>
          <w:sz w:val="32"/>
          <w:szCs w:val="32"/>
          <w:highlight w:val="none"/>
        </w:rPr>
      </w:pPr>
    </w:p>
    <w:p>
      <w:pPr>
        <w:tabs>
          <w:tab w:val="left" w:pos="-480"/>
        </w:tabs>
        <w:spacing w:line="400" w:lineRule="exact"/>
        <w:ind w:firstLine="643" w:firstLineChars="200"/>
        <w:jc w:val="center"/>
        <w:textAlignment w:val="baseline"/>
        <w:rPr>
          <w:rFonts w:hint="eastAsia" w:ascii="仿宋_GB2312" w:hAnsi="仿宋_GB2312" w:eastAsia="仿宋_GB2312" w:cs="仿宋_GB2312"/>
          <w:b/>
          <w:bCs/>
          <w:sz w:val="32"/>
          <w:szCs w:val="32"/>
          <w:highlight w:val="none"/>
        </w:rPr>
      </w:pPr>
    </w:p>
    <w:p>
      <w:pPr>
        <w:tabs>
          <w:tab w:val="left" w:pos="-480"/>
        </w:tabs>
        <w:spacing w:line="400" w:lineRule="exact"/>
        <w:ind w:firstLine="643" w:firstLineChars="200"/>
        <w:jc w:val="center"/>
        <w:textAlignment w:val="baseline"/>
        <w:rPr>
          <w:rFonts w:hint="eastAsia" w:ascii="仿宋_GB2312" w:hAnsi="仿宋_GB2312" w:eastAsia="仿宋_GB2312" w:cs="仿宋_GB2312"/>
          <w:b/>
          <w:bCs/>
          <w:sz w:val="32"/>
          <w:szCs w:val="32"/>
          <w:highlight w:val="none"/>
        </w:rPr>
      </w:pPr>
    </w:p>
    <w:p>
      <w:pPr>
        <w:tabs>
          <w:tab w:val="left" w:pos="-480"/>
        </w:tabs>
        <w:spacing w:line="400" w:lineRule="exact"/>
        <w:ind w:firstLine="643" w:firstLineChars="200"/>
        <w:jc w:val="center"/>
        <w:textAlignment w:val="baseline"/>
        <w:rPr>
          <w:rFonts w:hint="eastAsia" w:ascii="仿宋_GB2312" w:hAnsi="仿宋_GB2312" w:eastAsia="仿宋_GB2312" w:cs="仿宋_GB2312"/>
          <w:b/>
          <w:bCs/>
          <w:sz w:val="32"/>
          <w:szCs w:val="32"/>
          <w:highlight w:val="none"/>
        </w:rPr>
      </w:pPr>
    </w:p>
    <w:p>
      <w:pPr>
        <w:tabs>
          <w:tab w:val="left" w:pos="-480"/>
        </w:tabs>
        <w:spacing w:line="400" w:lineRule="exact"/>
        <w:ind w:firstLine="643" w:firstLineChars="200"/>
        <w:jc w:val="center"/>
        <w:textAlignment w:val="baseline"/>
        <w:rPr>
          <w:rFonts w:hint="eastAsia" w:ascii="仿宋_GB2312" w:hAnsi="仿宋_GB2312" w:eastAsia="仿宋_GB2312" w:cs="仿宋_GB2312"/>
          <w:b/>
          <w:bCs/>
          <w:sz w:val="32"/>
          <w:szCs w:val="32"/>
          <w:highlight w:val="none"/>
          <w:lang w:val="zh-CN"/>
        </w:rPr>
      </w:pPr>
    </w:p>
    <w:p>
      <w:pPr>
        <w:pStyle w:val="15"/>
        <w:rPr>
          <w:rFonts w:hint="eastAsia" w:ascii="仿宋_GB2312" w:hAnsi="仿宋_GB2312" w:eastAsia="仿宋_GB2312" w:cs="仿宋_GB2312"/>
          <w:b/>
          <w:bCs/>
          <w:sz w:val="32"/>
          <w:szCs w:val="32"/>
          <w:highlight w:val="none"/>
          <w:lang w:val="zh-CN"/>
        </w:rPr>
      </w:pPr>
    </w:p>
    <w:p>
      <w:pPr>
        <w:pStyle w:val="15"/>
        <w:ind w:firstLine="0" w:firstLineChars="0"/>
        <w:rPr>
          <w:rFonts w:hint="eastAsia" w:ascii="仿宋_GB2312" w:hAnsi="仿宋_GB2312" w:eastAsia="仿宋_GB2312" w:cs="仿宋_GB2312"/>
          <w:b/>
          <w:bCs/>
          <w:sz w:val="32"/>
          <w:szCs w:val="32"/>
          <w:highlight w:val="none"/>
          <w:lang w:val="zh-CN"/>
        </w:rPr>
      </w:pPr>
    </w:p>
    <w:p>
      <w:pPr>
        <w:tabs>
          <w:tab w:val="left" w:pos="-480"/>
        </w:tabs>
        <w:spacing w:line="400" w:lineRule="exact"/>
        <w:ind w:firstLine="643" w:firstLineChars="200"/>
        <w:jc w:val="center"/>
        <w:textAlignment w:val="baseline"/>
        <w:rPr>
          <w:rFonts w:hint="eastAsia" w:ascii="仿宋_GB2312" w:hAnsi="仿宋_GB2312" w:eastAsia="仿宋_GB2312" w:cs="仿宋_GB2312"/>
          <w:highlight w:val="none"/>
          <w:lang w:val="zh-CN"/>
        </w:rPr>
      </w:pPr>
      <w:r>
        <w:rPr>
          <w:rFonts w:hint="eastAsia" w:ascii="仿宋_GB2312" w:hAnsi="仿宋_GB2312" w:eastAsia="仿宋_GB2312" w:cs="仿宋_GB2312"/>
          <w:b/>
          <w:bCs/>
          <w:kern w:val="32"/>
          <w:sz w:val="32"/>
          <w:szCs w:val="32"/>
          <w:highlight w:val="none"/>
          <w:lang w:val="zh-CN"/>
        </w:rPr>
        <w:t>二〇二</w:t>
      </w:r>
      <w:r>
        <w:rPr>
          <w:rFonts w:hint="eastAsia" w:ascii="仿宋_GB2312" w:hAnsi="仿宋_GB2312" w:eastAsia="仿宋_GB2312" w:cs="仿宋_GB2312"/>
          <w:b/>
          <w:bCs/>
          <w:kern w:val="32"/>
          <w:sz w:val="32"/>
          <w:szCs w:val="32"/>
          <w:highlight w:val="none"/>
          <w:lang w:eastAsia="zh-CN"/>
        </w:rPr>
        <w:t>二</w:t>
      </w:r>
      <w:r>
        <w:rPr>
          <w:rFonts w:hint="eastAsia" w:ascii="仿宋_GB2312" w:hAnsi="仿宋_GB2312" w:eastAsia="仿宋_GB2312" w:cs="仿宋_GB2312"/>
          <w:b/>
          <w:bCs/>
          <w:kern w:val="32"/>
          <w:sz w:val="32"/>
          <w:szCs w:val="32"/>
          <w:highlight w:val="none"/>
          <w:lang w:val="zh-CN"/>
        </w:rPr>
        <w:t>年</w:t>
      </w:r>
      <w:r>
        <w:rPr>
          <w:rFonts w:hint="eastAsia" w:ascii="仿宋_GB2312" w:hAnsi="仿宋_GB2312" w:cs="仿宋_GB2312"/>
          <w:b/>
          <w:bCs/>
          <w:kern w:val="32"/>
          <w:sz w:val="32"/>
          <w:szCs w:val="32"/>
          <w:highlight w:val="none"/>
          <w:lang w:val="en-US" w:eastAsia="zh-CN"/>
        </w:rPr>
        <w:t>七</w:t>
      </w:r>
      <w:r>
        <w:rPr>
          <w:rFonts w:hint="eastAsia" w:ascii="仿宋_GB2312" w:hAnsi="仿宋_GB2312" w:eastAsia="仿宋_GB2312" w:cs="仿宋_GB2312"/>
          <w:b/>
          <w:bCs/>
          <w:kern w:val="32"/>
          <w:sz w:val="32"/>
          <w:szCs w:val="32"/>
          <w:highlight w:val="none"/>
          <w:lang w:val="zh-CN"/>
        </w:rPr>
        <w:t>月</w:t>
      </w:r>
      <w:bookmarkStart w:id="0" w:name="_Toc5434"/>
      <w:bookmarkStart w:id="1" w:name="_Toc15820"/>
      <w:bookmarkStart w:id="2" w:name="_Toc431"/>
      <w:bookmarkStart w:id="3" w:name="_Toc23790"/>
      <w:bookmarkStart w:id="4" w:name="_Toc881"/>
      <w:bookmarkStart w:id="5" w:name="_Toc15407"/>
      <w:bookmarkStart w:id="6" w:name="_Toc30747"/>
      <w:bookmarkStart w:id="7" w:name="_Toc18384"/>
      <w:bookmarkStart w:id="8" w:name="_Toc30686"/>
      <w:bookmarkStart w:id="9" w:name="_Toc25204"/>
      <w:bookmarkStart w:id="10" w:name="_Toc17275"/>
      <w:bookmarkStart w:id="11" w:name="_Toc31196"/>
      <w:bookmarkStart w:id="12" w:name="_Toc4048"/>
      <w:bookmarkStart w:id="13" w:name="_Toc19316"/>
      <w:bookmarkStart w:id="14" w:name="_Toc19085"/>
      <w:bookmarkStart w:id="15" w:name="_Toc29128"/>
      <w:bookmarkStart w:id="16" w:name="_Toc14507"/>
      <w:bookmarkStart w:id="17" w:name="_Toc8538"/>
      <w:bookmarkStart w:id="18" w:name="_Toc25313"/>
      <w:bookmarkStart w:id="19" w:name="_Toc3728"/>
      <w:bookmarkStart w:id="20" w:name="_Toc477277981"/>
      <w:bookmarkStart w:id="21" w:name="_Toc161548797"/>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Pr>
        <w:pStyle w:val="10"/>
        <w:tabs>
          <w:tab w:val="right" w:leader="dot" w:pos="9027"/>
        </w:tabs>
        <w:jc w:val="center"/>
        <w:rPr>
          <w:rFonts w:hint="eastAsia" w:ascii="仿宋_GB2312" w:hAnsi="仿宋_GB2312" w:eastAsia="仿宋_GB2312" w:cs="仿宋_GB2312"/>
          <w:b/>
          <w:bCs/>
          <w:color w:val="auto"/>
          <w:sz w:val="28"/>
          <w:szCs w:val="24"/>
          <w:highlight w:val="none"/>
          <w:lang w:eastAsia="zh-CN"/>
        </w:rPr>
      </w:pPr>
      <w:r>
        <w:rPr>
          <w:rFonts w:hint="eastAsia" w:ascii="仿宋_GB2312" w:hAnsi="仿宋_GB2312" w:eastAsia="仿宋_GB2312" w:cs="仿宋_GB2312"/>
          <w:b/>
          <w:bCs/>
          <w:color w:val="auto"/>
          <w:sz w:val="28"/>
          <w:szCs w:val="24"/>
          <w:highlight w:val="none"/>
          <w:lang w:eastAsia="zh-CN"/>
        </w:rPr>
        <w:t>目</w:t>
      </w:r>
      <w:r>
        <w:rPr>
          <w:rFonts w:hint="eastAsia" w:ascii="仿宋_GB2312" w:hAnsi="仿宋_GB2312" w:eastAsia="仿宋_GB2312" w:cs="仿宋_GB2312"/>
          <w:b/>
          <w:bCs/>
          <w:color w:val="auto"/>
          <w:sz w:val="28"/>
          <w:szCs w:val="24"/>
          <w:highlight w:val="none"/>
          <w:lang w:val="en-US" w:eastAsia="zh-CN"/>
        </w:rPr>
        <w:t xml:space="preserve"> </w:t>
      </w:r>
      <w:r>
        <w:rPr>
          <w:rFonts w:hint="eastAsia" w:ascii="仿宋_GB2312" w:hAnsi="仿宋_GB2312" w:eastAsia="仿宋_GB2312" w:cs="仿宋_GB2312"/>
          <w:b/>
          <w:bCs/>
          <w:color w:val="auto"/>
          <w:sz w:val="28"/>
          <w:szCs w:val="24"/>
          <w:highlight w:val="none"/>
          <w:lang w:eastAsia="zh-CN"/>
        </w:rPr>
        <w:t>录</w:t>
      </w:r>
    </w:p>
    <w:p>
      <w:pPr>
        <w:pStyle w:val="10"/>
        <w:tabs>
          <w:tab w:val="right" w:leader="dot" w:pos="9027"/>
        </w:tabs>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TOC \o "1-4" \h \u </w:instrText>
      </w:r>
      <w:r>
        <w:rPr>
          <w:rFonts w:hint="eastAsia" w:ascii="仿宋_GB2312" w:hAnsi="仿宋_GB2312" w:eastAsia="仿宋_GB2312" w:cs="仿宋_GB2312"/>
          <w:color w:val="auto"/>
          <w:highlight w:val="none"/>
        </w:rPr>
        <w:fldChar w:fldCharType="separate"/>
      </w:r>
    </w:p>
    <w:p>
      <w:pPr>
        <w:pStyle w:val="10"/>
        <w:tabs>
          <w:tab w:val="right" w:leader="dot" w:pos="9027"/>
        </w:tabs>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highlight w:val="none"/>
        </w:rPr>
        <w:instrText xml:space="preserve"> HYPERLINK \l _Toc32454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highlight w:val="none"/>
        </w:rPr>
        <w:t>第一章 项目总述</w:t>
      </w:r>
      <w:r>
        <w:tab/>
      </w:r>
      <w:r>
        <w:fldChar w:fldCharType="begin"/>
      </w:r>
      <w:r>
        <w:instrText xml:space="preserve"> PAGEREF _Toc32454 \h </w:instrText>
      </w:r>
      <w:r>
        <w:fldChar w:fldCharType="separate"/>
      </w:r>
      <w:r>
        <w:t>142</w:t>
      </w:r>
      <w:r>
        <w:fldChar w:fldCharType="end"/>
      </w:r>
      <w:r>
        <w:rPr>
          <w:rFonts w:hint="eastAsia" w:ascii="仿宋_GB2312" w:hAnsi="仿宋_GB2312" w:eastAsia="仿宋_GB2312" w:cs="仿宋_GB2312"/>
          <w:color w:val="auto"/>
          <w:highlight w:val="none"/>
        </w:rPr>
        <w:fldChar w:fldCharType="end"/>
      </w:r>
    </w:p>
    <w:p>
      <w:pPr>
        <w:pStyle w:val="10"/>
        <w:tabs>
          <w:tab w:val="right" w:leader="dot" w:pos="9027"/>
        </w:tabs>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highlight w:val="none"/>
        </w:rPr>
        <w:instrText xml:space="preserve"> HYPERLINK \l _Toc28383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highlight w:val="none"/>
        </w:rPr>
        <w:t>第二章 通用条件</w:t>
      </w:r>
      <w:r>
        <w:tab/>
      </w:r>
      <w:r>
        <w:fldChar w:fldCharType="begin"/>
      </w:r>
      <w:r>
        <w:instrText xml:space="preserve"> PAGEREF _Toc28383 \h </w:instrText>
      </w:r>
      <w:r>
        <w:fldChar w:fldCharType="separate"/>
      </w:r>
      <w:r>
        <w:t>147</w:t>
      </w:r>
      <w:r>
        <w:fldChar w:fldCharType="end"/>
      </w:r>
      <w:r>
        <w:rPr>
          <w:rFonts w:hint="eastAsia" w:ascii="仿宋_GB2312" w:hAnsi="仿宋_GB2312" w:eastAsia="仿宋_GB2312" w:cs="仿宋_GB2312"/>
          <w:color w:val="auto"/>
          <w:highlight w:val="none"/>
        </w:rPr>
        <w:fldChar w:fldCharType="end"/>
      </w:r>
    </w:p>
    <w:p>
      <w:pPr>
        <w:pStyle w:val="10"/>
        <w:tabs>
          <w:tab w:val="right" w:leader="dot" w:pos="9027"/>
        </w:tabs>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highlight w:val="none"/>
        </w:rPr>
        <w:instrText xml:space="preserve"> HYPERLINK \l _Toc13243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highlight w:val="none"/>
        </w:rPr>
        <w:t>第三章 承包范围内容及要求</w:t>
      </w:r>
      <w:r>
        <w:tab/>
      </w:r>
      <w:r>
        <w:fldChar w:fldCharType="begin"/>
      </w:r>
      <w:r>
        <w:instrText xml:space="preserve"> PAGEREF _Toc13243 \h </w:instrText>
      </w:r>
      <w:r>
        <w:fldChar w:fldCharType="separate"/>
      </w:r>
      <w:r>
        <w:t>149</w:t>
      </w:r>
      <w:r>
        <w:fldChar w:fldCharType="end"/>
      </w:r>
      <w:r>
        <w:rPr>
          <w:rFonts w:hint="eastAsia" w:ascii="仿宋_GB2312" w:hAnsi="仿宋_GB2312" w:eastAsia="仿宋_GB2312" w:cs="仿宋_GB2312"/>
          <w:color w:val="auto"/>
          <w:highlight w:val="none"/>
        </w:rPr>
        <w:fldChar w:fldCharType="end"/>
      </w:r>
    </w:p>
    <w:p>
      <w:pPr>
        <w:pStyle w:val="10"/>
        <w:tabs>
          <w:tab w:val="right" w:leader="dot" w:pos="9027"/>
        </w:tabs>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highlight w:val="none"/>
        </w:rPr>
        <w:instrText xml:space="preserve"> HYPERLINK \l _Toc1120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highlight w:val="none"/>
        </w:rPr>
        <w:t>第四章 施工要求</w:t>
      </w:r>
      <w:r>
        <w:tab/>
      </w:r>
      <w:r>
        <w:fldChar w:fldCharType="begin"/>
      </w:r>
      <w:r>
        <w:instrText xml:space="preserve"> PAGEREF _Toc1120 \h </w:instrText>
      </w:r>
      <w:r>
        <w:fldChar w:fldCharType="separate"/>
      </w:r>
      <w:r>
        <w:t>152</w:t>
      </w:r>
      <w:r>
        <w:fldChar w:fldCharType="end"/>
      </w:r>
      <w:r>
        <w:rPr>
          <w:rFonts w:hint="eastAsia" w:ascii="仿宋_GB2312" w:hAnsi="仿宋_GB2312" w:eastAsia="仿宋_GB2312" w:cs="仿宋_GB2312"/>
          <w:color w:val="auto"/>
          <w:highlight w:val="none"/>
        </w:rPr>
        <w:fldChar w:fldCharType="end"/>
      </w:r>
    </w:p>
    <w:p>
      <w:pPr>
        <w:pStyle w:val="11"/>
        <w:tabs>
          <w:tab w:val="right" w:leader="dot" w:pos="9027"/>
        </w:tabs>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highlight w:val="none"/>
        </w:rPr>
        <w:instrText xml:space="preserve"> HYPERLINK \l _Toc22711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snapToGrid w:val="0"/>
          <w:szCs w:val="28"/>
          <w:highlight w:val="none"/>
        </w:rPr>
        <w:t>1、基本要求</w:t>
      </w:r>
      <w:r>
        <w:tab/>
      </w:r>
      <w:r>
        <w:fldChar w:fldCharType="begin"/>
      </w:r>
      <w:r>
        <w:instrText xml:space="preserve"> PAGEREF _Toc22711 \h </w:instrText>
      </w:r>
      <w:r>
        <w:fldChar w:fldCharType="separate"/>
      </w:r>
      <w:r>
        <w:t>152</w:t>
      </w:r>
      <w:r>
        <w:fldChar w:fldCharType="end"/>
      </w:r>
      <w:r>
        <w:rPr>
          <w:rFonts w:hint="eastAsia" w:ascii="仿宋_GB2312" w:hAnsi="仿宋_GB2312" w:eastAsia="仿宋_GB2312" w:cs="仿宋_GB2312"/>
          <w:color w:val="auto"/>
          <w:highlight w:val="none"/>
        </w:rPr>
        <w:fldChar w:fldCharType="end"/>
      </w:r>
    </w:p>
    <w:p>
      <w:pPr>
        <w:pStyle w:val="11"/>
        <w:tabs>
          <w:tab w:val="right" w:leader="dot" w:pos="9027"/>
        </w:tabs>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highlight w:val="none"/>
        </w:rPr>
        <w:instrText xml:space="preserve"> HYPERLINK \l _Toc12243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snapToGrid w:val="0"/>
          <w:szCs w:val="28"/>
          <w:highlight w:val="none"/>
        </w:rPr>
        <w:t>2、施工组织设计和进度计划</w:t>
      </w:r>
      <w:r>
        <w:tab/>
      </w:r>
      <w:r>
        <w:fldChar w:fldCharType="begin"/>
      </w:r>
      <w:r>
        <w:instrText xml:space="preserve"> PAGEREF _Toc12243 \h </w:instrText>
      </w:r>
      <w:r>
        <w:fldChar w:fldCharType="separate"/>
      </w:r>
      <w:r>
        <w:t>152</w:t>
      </w:r>
      <w:r>
        <w:fldChar w:fldCharType="end"/>
      </w:r>
      <w:r>
        <w:rPr>
          <w:rFonts w:hint="eastAsia" w:ascii="仿宋_GB2312" w:hAnsi="仿宋_GB2312" w:eastAsia="仿宋_GB2312" w:cs="仿宋_GB2312"/>
          <w:color w:val="auto"/>
          <w:highlight w:val="none"/>
        </w:rPr>
        <w:fldChar w:fldCharType="end"/>
      </w:r>
    </w:p>
    <w:p>
      <w:pPr>
        <w:pStyle w:val="11"/>
        <w:tabs>
          <w:tab w:val="right" w:leader="dot" w:pos="9027"/>
        </w:tabs>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highlight w:val="none"/>
        </w:rPr>
        <w:instrText xml:space="preserve"> HYPERLINK \l _Toc1780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szCs w:val="28"/>
          <w:highlight w:val="none"/>
        </w:rPr>
        <w:t>3、工程现场</w:t>
      </w:r>
      <w:r>
        <w:tab/>
      </w:r>
      <w:r>
        <w:fldChar w:fldCharType="begin"/>
      </w:r>
      <w:r>
        <w:instrText xml:space="preserve"> PAGEREF _Toc1780 \h </w:instrText>
      </w:r>
      <w:r>
        <w:fldChar w:fldCharType="separate"/>
      </w:r>
      <w:r>
        <w:t>153</w:t>
      </w:r>
      <w:r>
        <w:fldChar w:fldCharType="end"/>
      </w:r>
      <w:r>
        <w:rPr>
          <w:rFonts w:hint="eastAsia" w:ascii="仿宋_GB2312" w:hAnsi="仿宋_GB2312" w:eastAsia="仿宋_GB2312" w:cs="仿宋_GB2312"/>
          <w:color w:val="auto"/>
          <w:highlight w:val="none"/>
        </w:rPr>
        <w:fldChar w:fldCharType="end"/>
      </w:r>
    </w:p>
    <w:p>
      <w:pPr>
        <w:pStyle w:val="10"/>
        <w:tabs>
          <w:tab w:val="right" w:leader="dot" w:pos="9027"/>
        </w:tabs>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highlight w:val="none"/>
        </w:rPr>
        <w:instrText xml:space="preserve"> HYPERLINK \l _Toc31701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highlight w:val="none"/>
        </w:rPr>
        <w:t xml:space="preserve">第五章 </w:t>
      </w:r>
      <w:r>
        <w:rPr>
          <w:rFonts w:hint="eastAsia" w:ascii="仿宋_GB2312" w:hAnsi="仿宋_GB2312" w:eastAsia="仿宋_GB2312" w:cs="仿宋_GB2312"/>
          <w:highlight w:val="none"/>
          <w:lang w:eastAsia="zh-CN"/>
        </w:rPr>
        <w:t>承包</w:t>
      </w:r>
      <w:r>
        <w:rPr>
          <w:rFonts w:hint="eastAsia" w:ascii="仿宋_GB2312" w:hAnsi="仿宋_GB2312" w:eastAsia="仿宋_GB2312" w:cs="仿宋_GB2312"/>
          <w:highlight w:val="none"/>
        </w:rPr>
        <w:t>范围、服务范围及附表</w:t>
      </w:r>
      <w:r>
        <w:tab/>
      </w:r>
      <w:r>
        <w:fldChar w:fldCharType="begin"/>
      </w:r>
      <w:r>
        <w:instrText xml:space="preserve"> PAGEREF _Toc31701 \h </w:instrText>
      </w:r>
      <w:r>
        <w:fldChar w:fldCharType="separate"/>
      </w:r>
      <w:r>
        <w:t>154</w:t>
      </w:r>
      <w:r>
        <w:fldChar w:fldCharType="end"/>
      </w:r>
      <w:r>
        <w:rPr>
          <w:rFonts w:hint="eastAsia" w:ascii="仿宋_GB2312" w:hAnsi="仿宋_GB2312" w:eastAsia="仿宋_GB2312" w:cs="仿宋_GB2312"/>
          <w:color w:val="auto"/>
          <w:highlight w:val="none"/>
        </w:rPr>
        <w:fldChar w:fldCharType="end"/>
      </w:r>
    </w:p>
    <w:p>
      <w:pPr>
        <w:pStyle w:val="11"/>
        <w:tabs>
          <w:tab w:val="right" w:leader="dot" w:pos="9027"/>
        </w:tabs>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highlight w:val="none"/>
        </w:rPr>
        <w:instrText xml:space="preserve"> HYPERLINK \l _Toc1241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szCs w:val="28"/>
          <w:highlight w:val="none"/>
        </w:rPr>
        <w:t>2、服务范围</w:t>
      </w:r>
      <w:r>
        <w:tab/>
      </w:r>
      <w:r>
        <w:fldChar w:fldCharType="begin"/>
      </w:r>
      <w:r>
        <w:instrText xml:space="preserve"> PAGEREF _Toc1241 \h </w:instrText>
      </w:r>
      <w:r>
        <w:fldChar w:fldCharType="separate"/>
      </w:r>
      <w:r>
        <w:t>154</w:t>
      </w:r>
      <w:r>
        <w:fldChar w:fldCharType="end"/>
      </w:r>
      <w:r>
        <w:rPr>
          <w:rFonts w:hint="eastAsia" w:ascii="仿宋_GB2312" w:hAnsi="仿宋_GB2312" w:eastAsia="仿宋_GB2312" w:cs="仿宋_GB2312"/>
          <w:color w:val="auto"/>
          <w:highlight w:val="none"/>
        </w:rPr>
        <w:fldChar w:fldCharType="end"/>
      </w:r>
    </w:p>
    <w:p>
      <w:pPr>
        <w:pStyle w:val="7"/>
        <w:tabs>
          <w:tab w:val="right" w:leader="dot" w:pos="9027"/>
        </w:tabs>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highlight w:val="none"/>
        </w:rPr>
        <w:instrText xml:space="preserve"> HYPERLINK \l _Toc28550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kern w:val="2"/>
          <w:szCs w:val="28"/>
          <w:highlight w:val="none"/>
        </w:rPr>
        <w:t>3、质量保修</w:t>
      </w:r>
      <w:r>
        <w:tab/>
      </w:r>
      <w:r>
        <w:fldChar w:fldCharType="begin"/>
      </w:r>
      <w:r>
        <w:instrText xml:space="preserve"> PAGEREF _Toc28550 \h </w:instrText>
      </w:r>
      <w:r>
        <w:fldChar w:fldCharType="separate"/>
      </w:r>
      <w:r>
        <w:t>154</w:t>
      </w:r>
      <w:r>
        <w:fldChar w:fldCharType="end"/>
      </w:r>
      <w:r>
        <w:rPr>
          <w:rFonts w:hint="eastAsia" w:ascii="仿宋_GB2312" w:hAnsi="仿宋_GB2312" w:eastAsia="仿宋_GB2312" w:cs="仿宋_GB2312"/>
          <w:color w:val="auto"/>
          <w:highlight w:val="none"/>
        </w:rPr>
        <w:fldChar w:fldCharType="end"/>
      </w:r>
    </w:p>
    <w:p>
      <w:pPr>
        <w:pStyle w:val="10"/>
        <w:tabs>
          <w:tab w:val="right" w:leader="dot" w:pos="9027"/>
        </w:tabs>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highlight w:val="none"/>
        </w:rPr>
        <w:instrText xml:space="preserve"> HYPERLINK \l _Toc10306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highlight w:val="none"/>
        </w:rPr>
        <w:t>第六章 工程总进度</w:t>
      </w:r>
      <w:r>
        <w:tab/>
      </w:r>
      <w:r>
        <w:fldChar w:fldCharType="begin"/>
      </w:r>
      <w:r>
        <w:instrText xml:space="preserve"> PAGEREF _Toc10306 \h </w:instrText>
      </w:r>
      <w:r>
        <w:fldChar w:fldCharType="separate"/>
      </w:r>
      <w:r>
        <w:t>156</w:t>
      </w:r>
      <w:r>
        <w:fldChar w:fldCharType="end"/>
      </w:r>
      <w:r>
        <w:rPr>
          <w:rFonts w:hint="eastAsia" w:ascii="仿宋_GB2312" w:hAnsi="仿宋_GB2312" w:eastAsia="仿宋_GB2312" w:cs="仿宋_GB2312"/>
          <w:color w:val="auto"/>
          <w:highlight w:val="none"/>
        </w:rPr>
        <w:fldChar w:fldCharType="end"/>
      </w:r>
    </w:p>
    <w:p>
      <w:pPr>
        <w:pStyle w:val="11"/>
        <w:tabs>
          <w:tab w:val="right" w:leader="dot" w:pos="9027"/>
        </w:tabs>
      </w:pP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highlight w:val="none"/>
        </w:rPr>
        <w:instrText xml:space="preserve"> HYPERLINK \l _Toc13813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szCs w:val="21"/>
          <w:highlight w:val="none"/>
        </w:rPr>
        <w:t>1、工程总进度</w:t>
      </w:r>
      <w:r>
        <w:tab/>
      </w:r>
      <w:r>
        <w:fldChar w:fldCharType="begin"/>
      </w:r>
      <w:r>
        <w:instrText xml:space="preserve"> PAGEREF _Toc13813 \h </w:instrText>
      </w:r>
      <w:r>
        <w:fldChar w:fldCharType="separate"/>
      </w:r>
      <w:r>
        <w:t>156</w:t>
      </w:r>
      <w:r>
        <w:fldChar w:fldCharType="end"/>
      </w:r>
      <w:r>
        <w:rPr>
          <w:rFonts w:hint="eastAsia" w:ascii="仿宋_GB2312" w:hAnsi="仿宋_GB2312" w:eastAsia="仿宋_GB2312" w:cs="仿宋_GB2312"/>
          <w:color w:val="auto"/>
          <w:highlight w:val="none"/>
        </w:rPr>
        <w:fldChar w:fldCharType="end"/>
      </w:r>
    </w:p>
    <w:p>
      <w:pPr>
        <w:pStyle w:val="11"/>
        <w:tabs>
          <w:tab w:val="right" w:leader="dot" w:pos="9027"/>
        </w:tabs>
      </w:pPr>
    </w:p>
    <w:p>
      <w:pPr>
        <w:pStyle w:val="16"/>
        <w:tabs>
          <w:tab w:val="right" w:leader="dot" w:pos="9027"/>
        </w:tabs>
        <w:spacing w:after="156" w:line="400" w:lineRule="exact"/>
        <w:ind w:firstLine="720" w:firstLineChars="20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fldChar w:fldCharType="end"/>
      </w:r>
      <w:bookmarkEnd w:id="20"/>
      <w:bookmarkEnd w:id="21"/>
      <w:bookmarkStart w:id="22" w:name="_Toc12099"/>
      <w:bookmarkStart w:id="23" w:name="_Toc26564"/>
      <w:bookmarkStart w:id="24" w:name="_Toc29019"/>
      <w:bookmarkStart w:id="25" w:name="_Toc8975"/>
      <w:bookmarkStart w:id="26" w:name="_Toc2624"/>
      <w:bookmarkStart w:id="27" w:name="_Toc8721"/>
      <w:bookmarkStart w:id="28" w:name="_Toc9784"/>
      <w:bookmarkStart w:id="29" w:name="_Toc32514"/>
      <w:bookmarkStart w:id="30" w:name="_Toc15709"/>
      <w:bookmarkStart w:id="31" w:name="_Toc1325"/>
      <w:bookmarkStart w:id="32" w:name="_Toc17668"/>
      <w:bookmarkStart w:id="33" w:name="_Toc12371"/>
      <w:bookmarkStart w:id="34" w:name="_Toc22438"/>
      <w:bookmarkStart w:id="35" w:name="_Toc32228"/>
      <w:bookmarkStart w:id="36" w:name="_Toc29328"/>
      <w:bookmarkStart w:id="37" w:name="_Toc2527"/>
      <w:bookmarkStart w:id="38" w:name="_Toc480922280"/>
      <w:bookmarkStart w:id="39" w:name="_Toc2025"/>
      <w:bookmarkStart w:id="40" w:name="_Toc28673"/>
      <w:bookmarkStart w:id="41" w:name="_Toc15993"/>
      <w:bookmarkStart w:id="42" w:name="_Toc27615"/>
      <w:bookmarkStart w:id="43" w:name="_Toc30030"/>
      <w:bookmarkStart w:id="44" w:name="_Toc161548798"/>
      <w:bookmarkStart w:id="45" w:name="_Toc477967290"/>
      <w:bookmarkStart w:id="46" w:name="_Toc24993"/>
      <w:r>
        <w:rPr>
          <w:rFonts w:hint="eastAsia" w:ascii="仿宋_GB2312" w:hAnsi="仿宋_GB2312" w:eastAsia="仿宋_GB2312" w:cs="仿宋_GB2312"/>
          <w:color w:val="auto"/>
          <w:highlight w:val="none"/>
        </w:rPr>
        <w:t xml:space="preserve">                     </w:t>
      </w:r>
    </w:p>
    <w:p>
      <w:pPr>
        <w:pStyle w:val="16"/>
        <w:tabs>
          <w:tab w:val="right" w:leader="dot" w:pos="9027"/>
        </w:tabs>
        <w:spacing w:after="156" w:line="400" w:lineRule="exact"/>
        <w:ind w:firstLine="720" w:firstLineChars="200"/>
        <w:rPr>
          <w:rFonts w:hint="eastAsia" w:ascii="仿宋_GB2312" w:hAnsi="仿宋_GB2312" w:eastAsia="仿宋_GB2312" w:cs="仿宋_GB2312"/>
          <w:color w:val="auto"/>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sectPr>
          <w:headerReference r:id="rId5" w:type="default"/>
          <w:footerReference r:id="rId6" w:type="default"/>
          <w:pgSz w:w="11907" w:h="16840"/>
          <w:pgMar w:top="1418" w:right="1440" w:bottom="1418" w:left="1440" w:header="851" w:footer="992" w:gutter="0"/>
          <w:paperSrc w:first="15" w:other="15"/>
          <w:cols w:space="720" w:num="1"/>
          <w:docGrid w:type="lines" w:linePitch="312" w:charSpace="0"/>
        </w:sectPr>
      </w:pPr>
    </w:p>
    <w:p>
      <w:pPr>
        <w:pStyle w:val="16"/>
        <w:tabs>
          <w:tab w:val="right" w:leader="dot" w:pos="9027"/>
        </w:tabs>
        <w:spacing w:after="156" w:line="400" w:lineRule="exact"/>
        <w:ind w:firstLine="720" w:firstLineChars="200"/>
        <w:outlineLvl w:val="0"/>
        <w:rPr>
          <w:rFonts w:hint="eastAsia" w:ascii="仿宋_GB2312" w:hAnsi="仿宋_GB2312" w:eastAsia="仿宋_GB2312" w:cs="仿宋_GB2312"/>
          <w:b w:val="0"/>
          <w:color w:val="auto"/>
          <w:highlight w:val="none"/>
        </w:rPr>
      </w:pPr>
      <w:bookmarkStart w:id="47" w:name="_Toc31746"/>
      <w:bookmarkStart w:id="48" w:name="_Toc24177"/>
      <w:bookmarkStart w:id="49" w:name="_Toc8654"/>
      <w:bookmarkStart w:id="50" w:name="_Toc95"/>
      <w:bookmarkStart w:id="51" w:name="_Toc24389"/>
      <w:bookmarkStart w:id="52" w:name="_Toc12723"/>
      <w:bookmarkStart w:id="53" w:name="_Toc21381"/>
      <w:bookmarkStart w:id="54" w:name="_Toc26449"/>
      <w:bookmarkStart w:id="55" w:name="_Toc6309"/>
      <w:bookmarkStart w:id="56" w:name="_Toc32454"/>
      <w:bookmarkStart w:id="57" w:name="_Toc13911"/>
      <w:bookmarkStart w:id="58" w:name="_Toc10168"/>
      <w:bookmarkStart w:id="59" w:name="_Toc18618"/>
      <w:bookmarkStart w:id="60" w:name="_Toc27"/>
      <w:r>
        <w:rPr>
          <w:rFonts w:hint="eastAsia" w:ascii="仿宋_GB2312" w:hAnsi="仿宋_GB2312" w:eastAsia="仿宋_GB2312" w:cs="仿宋_GB2312"/>
          <w:color w:val="auto"/>
          <w:highlight w:val="none"/>
        </w:rPr>
        <w:t>第一章 项目总述</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7"/>
      <w:bookmarkEnd w:id="48"/>
      <w:bookmarkEnd w:id="49"/>
      <w:bookmarkEnd w:id="50"/>
      <w:bookmarkEnd w:id="51"/>
      <w:bookmarkEnd w:id="52"/>
      <w:bookmarkEnd w:id="53"/>
      <w:bookmarkEnd w:id="54"/>
      <w:bookmarkEnd w:id="55"/>
      <w:bookmarkEnd w:id="56"/>
      <w:bookmarkEnd w:id="57"/>
      <w:bookmarkEnd w:id="58"/>
      <w:bookmarkEnd w:id="59"/>
      <w:bookmarkEnd w:id="60"/>
    </w:p>
    <w:p>
      <w:pPr>
        <w:spacing w:line="400" w:lineRule="exact"/>
        <w:ind w:firstLine="562" w:firstLineChars="200"/>
        <w:jc w:val="both"/>
        <w:outlineLvl w:val="9"/>
        <w:rPr>
          <w:rFonts w:hint="eastAsia" w:ascii="仿宋_GB2312" w:hAnsi="仿宋_GB2312" w:eastAsia="仿宋_GB2312" w:cs="仿宋_GB2312"/>
          <w:b/>
          <w:highlight w:val="none"/>
        </w:rPr>
      </w:pPr>
      <w:bookmarkStart w:id="61" w:name="_Toc646"/>
      <w:bookmarkStart w:id="62" w:name="_Toc5676"/>
      <w:bookmarkStart w:id="63" w:name="_Toc11154"/>
      <w:bookmarkStart w:id="64" w:name="_Toc5137"/>
      <w:bookmarkStart w:id="65" w:name="_Toc19081"/>
      <w:bookmarkStart w:id="66" w:name="_Toc4662"/>
      <w:bookmarkStart w:id="67" w:name="_Toc11567"/>
      <w:bookmarkStart w:id="68" w:name="_Toc32399"/>
      <w:bookmarkStart w:id="69" w:name="_Toc32541"/>
      <w:bookmarkStart w:id="70" w:name="_Toc19599"/>
      <w:bookmarkStart w:id="71" w:name="_Toc12763"/>
      <w:bookmarkStart w:id="72" w:name="_Toc14082"/>
      <w:bookmarkStart w:id="73" w:name="_Toc7457"/>
      <w:bookmarkStart w:id="74" w:name="_Toc14254"/>
      <w:bookmarkStart w:id="75" w:name="_Toc1219"/>
      <w:bookmarkStart w:id="76" w:name="_Toc30583"/>
      <w:bookmarkStart w:id="77" w:name="_Toc6452"/>
      <w:bookmarkStart w:id="78" w:name="_Toc13379"/>
      <w:bookmarkStart w:id="79" w:name="_Toc2677"/>
      <w:bookmarkStart w:id="80" w:name="_Toc14511"/>
      <w:bookmarkStart w:id="81" w:name="_Toc14766"/>
      <w:bookmarkStart w:id="82" w:name="_Toc480922281"/>
      <w:bookmarkStart w:id="83" w:name="_Toc25579"/>
      <w:bookmarkStart w:id="84" w:name="_Toc6914"/>
      <w:bookmarkStart w:id="85" w:name="_Toc21290"/>
      <w:bookmarkStart w:id="86" w:name="_Toc20879"/>
      <w:r>
        <w:rPr>
          <w:rFonts w:hint="eastAsia" w:ascii="仿宋_GB2312" w:hAnsi="仿宋_GB2312" w:eastAsia="仿宋_GB2312" w:cs="仿宋_GB2312"/>
          <w:b/>
          <w:highlight w:val="none"/>
        </w:rPr>
        <w:t>1. 总</w:t>
      </w:r>
      <w:bookmarkEnd w:id="44"/>
      <w:r>
        <w:rPr>
          <w:rFonts w:hint="eastAsia" w:ascii="仿宋_GB2312" w:hAnsi="仿宋_GB2312" w:eastAsia="仿宋_GB2312" w:cs="仿宋_GB2312"/>
          <w:b/>
          <w:highlight w:val="none"/>
        </w:rPr>
        <w:t>则</w:t>
      </w:r>
      <w:bookmarkEnd w:id="45"/>
      <w:bookmarkEnd w:id="46"/>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spacing w:line="560" w:lineRule="exact"/>
        <w:rPr>
          <w:rFonts w:hint="eastAsia" w:ascii="宋体" w:cs="Arial"/>
          <w:sz w:val="24"/>
          <w:szCs w:val="24"/>
          <w:lang w:val="en-US" w:eastAsia="zh-CN"/>
        </w:rPr>
      </w:pPr>
      <w:r>
        <w:rPr>
          <w:rFonts w:hint="eastAsia" w:ascii="宋体" w:cs="Arial"/>
          <w:sz w:val="24"/>
          <w:szCs w:val="24"/>
        </w:rPr>
        <w:t>1.1</w:t>
      </w:r>
      <w:r>
        <w:rPr>
          <w:rFonts w:hint="eastAsia" w:ascii="宋体" w:cs="Arial"/>
          <w:sz w:val="24"/>
          <w:szCs w:val="24"/>
          <w:lang w:val="en-US" w:eastAsia="zh-CN"/>
        </w:rPr>
        <w:t xml:space="preserve"> </w:t>
      </w:r>
      <w:r>
        <w:rPr>
          <w:rFonts w:hint="eastAsia" w:ascii="宋体" w:cs="Arial"/>
          <w:sz w:val="24"/>
          <w:szCs w:val="24"/>
          <w:lang w:eastAsia="zh-CN"/>
        </w:rPr>
        <w:t>本技术协议</w:t>
      </w:r>
      <w:r>
        <w:rPr>
          <w:rFonts w:hint="eastAsia" w:ascii="宋体" w:cs="Arial"/>
          <w:sz w:val="24"/>
          <w:szCs w:val="24"/>
        </w:rPr>
        <w:t>适用于</w:t>
      </w:r>
      <w:r>
        <w:rPr>
          <w:rFonts w:hint="eastAsia" w:ascii="宋体" w:cs="Arial"/>
          <w:sz w:val="24"/>
          <w:szCs w:val="24"/>
          <w:lang w:val="en-US" w:eastAsia="zh-CN"/>
        </w:rPr>
        <w:t>宏晟电热公司热力站主蒸汽主给水系统优化改造项目施工</w:t>
      </w:r>
      <w:r>
        <w:rPr>
          <w:rFonts w:hint="eastAsia" w:ascii="宋体" w:cs="Arial"/>
          <w:sz w:val="24"/>
          <w:szCs w:val="24"/>
          <w:lang w:eastAsia="zh-CN"/>
        </w:rPr>
        <w:t>，</w:t>
      </w:r>
      <w:r>
        <w:rPr>
          <w:rFonts w:hint="eastAsia" w:ascii="宋体" w:cs="Arial"/>
          <w:sz w:val="24"/>
          <w:szCs w:val="24"/>
          <w:lang w:val="en-US" w:eastAsia="zh-CN"/>
        </w:rPr>
        <w:t>主要内容包括但不限于：在热力站主厂房内新建一条材质为12Cr1MoVG、设计参数为 9.81MPa、545℃的主蒸汽系统管道，与原热力站#1、2、3锅炉主蒸汽出口管，热力站#1、2机主蒸汽进汽管，热力站减温器入口管、厂区#1、2主蒸汽联络管连接；新建一条材质为20G、设计参数为16.81MPa、225.3℃的主给水系统管道，与原热力站#1、2、3锅炉给水管道、热力站#1、2机高加出口给水管道连接，原给水泵出口母管与新建给水母管增加一条给水旁路；新建主蒸汽系统、主给水系统同步配套阀门、疏放水系统及热控监测仪表等。其他与项目相关而未列举的建设内容，包括：相关批示、最终的设计方案、纪要、施工图纸、工程量清单、设计变更等，均属项目建设内容。</w:t>
      </w:r>
    </w:p>
    <w:p>
      <w:pPr>
        <w:spacing w:line="560" w:lineRule="exact"/>
        <w:rPr>
          <w:rFonts w:hint="eastAsia" w:ascii="宋体" w:hAnsi="宋体"/>
          <w:sz w:val="28"/>
          <w:szCs w:val="28"/>
        </w:rPr>
      </w:pPr>
      <w:r>
        <w:rPr>
          <w:rFonts w:hint="eastAsia" w:ascii="宋体" w:hAnsi="Times New Roman" w:cs="Arial"/>
          <w:sz w:val="24"/>
          <w:szCs w:val="24"/>
        </w:rPr>
        <w:t>所有施工都必须按照原图纸技术要求进行施工，同时必须满足发包方技术人员所提出的技术要求。</w:t>
      </w:r>
    </w:p>
    <w:p>
      <w:pPr>
        <w:spacing w:line="360" w:lineRule="auto"/>
        <w:rPr>
          <w:rFonts w:hint="eastAsia" w:ascii="宋体" w:cs="Arial"/>
          <w:color w:val="auto"/>
          <w:sz w:val="24"/>
          <w:szCs w:val="24"/>
        </w:rPr>
      </w:pPr>
      <w:r>
        <w:rPr>
          <w:rFonts w:hint="eastAsia" w:ascii="宋体" w:cs="Arial"/>
          <w:color w:val="auto"/>
          <w:sz w:val="24"/>
          <w:szCs w:val="24"/>
        </w:rPr>
        <w:t>1.</w:t>
      </w:r>
      <w:r>
        <w:rPr>
          <w:rFonts w:hint="eastAsia" w:ascii="宋体" w:cs="Arial"/>
          <w:color w:val="auto"/>
          <w:sz w:val="24"/>
          <w:szCs w:val="24"/>
          <w:lang w:val="en-US" w:eastAsia="zh-CN"/>
        </w:rPr>
        <w:t xml:space="preserve">2 </w:t>
      </w:r>
      <w:r>
        <w:rPr>
          <w:rFonts w:hint="eastAsia" w:ascii="宋体" w:cs="Arial"/>
          <w:color w:val="auto"/>
          <w:sz w:val="24"/>
          <w:szCs w:val="24"/>
        </w:rPr>
        <w:t>本技术</w:t>
      </w:r>
      <w:r>
        <w:rPr>
          <w:rFonts w:hint="eastAsia" w:ascii="宋体" w:cs="Arial"/>
          <w:color w:val="auto"/>
          <w:sz w:val="24"/>
          <w:szCs w:val="24"/>
          <w:lang w:eastAsia="zh-CN"/>
        </w:rPr>
        <w:t>协议</w:t>
      </w:r>
      <w:r>
        <w:rPr>
          <w:rFonts w:hint="eastAsia" w:ascii="宋体" w:cs="Arial"/>
          <w:color w:val="auto"/>
          <w:sz w:val="24"/>
          <w:szCs w:val="24"/>
        </w:rPr>
        <w:t>提出</w:t>
      </w:r>
      <w:r>
        <w:rPr>
          <w:rFonts w:hint="eastAsia" w:ascii="宋体" w:cs="Arial"/>
          <w:color w:val="auto"/>
          <w:sz w:val="24"/>
          <w:szCs w:val="24"/>
          <w:lang w:eastAsia="zh-CN"/>
        </w:rPr>
        <w:t>发包人</w:t>
      </w:r>
      <w:r>
        <w:rPr>
          <w:rFonts w:hint="eastAsia" w:ascii="宋体" w:cs="Arial"/>
          <w:color w:val="auto"/>
          <w:sz w:val="24"/>
          <w:szCs w:val="24"/>
        </w:rPr>
        <w:t>的最低限度的技术要求（简称技术门槛值），并未规定所有的技术要求和适用的标准。</w:t>
      </w:r>
      <w:r>
        <w:rPr>
          <w:rFonts w:hint="eastAsia" w:ascii="宋体" w:cs="Arial"/>
          <w:color w:val="auto"/>
          <w:sz w:val="24"/>
          <w:szCs w:val="24"/>
          <w:lang w:eastAsia="zh-CN"/>
        </w:rPr>
        <w:t>承包人</w:t>
      </w:r>
      <w:r>
        <w:rPr>
          <w:rFonts w:hint="eastAsia" w:ascii="宋体" w:cs="Arial"/>
          <w:color w:val="auto"/>
          <w:sz w:val="24"/>
          <w:szCs w:val="24"/>
        </w:rPr>
        <w:t>须实质性地响应</w:t>
      </w:r>
      <w:r>
        <w:rPr>
          <w:rFonts w:hint="eastAsia" w:ascii="宋体" w:cs="Arial"/>
          <w:color w:val="auto"/>
          <w:sz w:val="24"/>
          <w:szCs w:val="24"/>
          <w:lang w:eastAsia="zh-CN"/>
        </w:rPr>
        <w:t>本技术协议</w:t>
      </w:r>
      <w:r>
        <w:rPr>
          <w:rFonts w:hint="eastAsia" w:ascii="宋体" w:cs="Arial"/>
          <w:color w:val="auto"/>
          <w:sz w:val="24"/>
          <w:szCs w:val="24"/>
        </w:rPr>
        <w:t>的技术规定和要求，提供功能齐全的、成套供货的优质产品及其相应的技术服务。同时必须满足国家关于产品质量、安全、工业卫生、劳动保护、环保、消防等强制性标准的要求。</w:t>
      </w:r>
    </w:p>
    <w:p>
      <w:pPr>
        <w:spacing w:line="360" w:lineRule="auto"/>
        <w:rPr>
          <w:rFonts w:hint="eastAsia" w:ascii="宋体" w:eastAsia="宋体" w:cs="Arial"/>
          <w:color w:val="auto"/>
          <w:sz w:val="24"/>
          <w:szCs w:val="24"/>
          <w:lang w:val="en-US" w:eastAsia="zh-CN"/>
        </w:rPr>
      </w:pPr>
      <w:r>
        <w:rPr>
          <w:rFonts w:hint="eastAsia" w:ascii="宋体" w:cs="Arial"/>
          <w:color w:val="auto"/>
          <w:sz w:val="24"/>
          <w:szCs w:val="24"/>
          <w:lang w:val="en-US" w:eastAsia="zh-CN"/>
        </w:rPr>
        <w:t>1.3 本</w:t>
      </w:r>
      <w:r>
        <w:rPr>
          <w:rFonts w:hint="eastAsia" w:ascii="宋体" w:cs="Arial"/>
          <w:sz w:val="24"/>
          <w:szCs w:val="24"/>
        </w:rPr>
        <w:t>技术</w:t>
      </w:r>
      <w:r>
        <w:rPr>
          <w:rFonts w:hint="eastAsia" w:ascii="宋体" w:cs="Arial"/>
          <w:sz w:val="24"/>
          <w:szCs w:val="24"/>
          <w:lang w:eastAsia="zh-CN"/>
        </w:rPr>
        <w:t>协议</w:t>
      </w:r>
      <w:r>
        <w:rPr>
          <w:rFonts w:hint="eastAsia" w:ascii="宋体" w:cs="Arial"/>
          <w:sz w:val="24"/>
          <w:szCs w:val="24"/>
        </w:rPr>
        <w:t>对设备及其人身安全保护的要求是一般性的，</w:t>
      </w:r>
      <w:r>
        <w:rPr>
          <w:rFonts w:hint="eastAsia" w:ascii="宋体" w:cs="Arial"/>
          <w:sz w:val="24"/>
          <w:szCs w:val="24"/>
          <w:lang w:eastAsia="zh-CN"/>
        </w:rPr>
        <w:t>承包人</w:t>
      </w:r>
      <w:r>
        <w:rPr>
          <w:rFonts w:hint="eastAsia" w:ascii="宋体" w:cs="Arial"/>
          <w:sz w:val="24"/>
          <w:szCs w:val="24"/>
        </w:rPr>
        <w:t>必须对所供设备，提供所有必要的安全防护措施</w:t>
      </w:r>
      <w:r>
        <w:rPr>
          <w:rFonts w:hint="eastAsia" w:ascii="宋体" w:cs="Arial"/>
          <w:sz w:val="24"/>
          <w:szCs w:val="24"/>
          <w:lang w:eastAsia="zh-CN"/>
        </w:rPr>
        <w:t>，</w:t>
      </w:r>
      <w:r>
        <w:rPr>
          <w:rFonts w:hint="eastAsia" w:ascii="宋体" w:cs="Arial"/>
          <w:sz w:val="24"/>
          <w:szCs w:val="24"/>
        </w:rPr>
        <w:t>并对设备的质量、安全运行和人身安全负全责。</w:t>
      </w:r>
    </w:p>
    <w:p>
      <w:pPr>
        <w:spacing w:line="360" w:lineRule="auto"/>
        <w:rPr>
          <w:rFonts w:hint="eastAsia" w:ascii="宋体" w:cs="Arial"/>
          <w:color w:val="FF0000"/>
          <w:sz w:val="24"/>
          <w:szCs w:val="24"/>
        </w:rPr>
      </w:pPr>
      <w:r>
        <w:rPr>
          <w:rFonts w:hint="eastAsia" w:ascii="宋体" w:cs="Arial"/>
          <w:color w:val="auto"/>
          <w:sz w:val="24"/>
          <w:szCs w:val="24"/>
        </w:rPr>
        <w:t>1.</w:t>
      </w:r>
      <w:r>
        <w:rPr>
          <w:rFonts w:hint="eastAsia" w:ascii="宋体" w:cs="Arial"/>
          <w:color w:val="auto"/>
          <w:sz w:val="24"/>
          <w:szCs w:val="24"/>
          <w:lang w:val="en-US" w:eastAsia="zh-CN"/>
        </w:rPr>
        <w:t xml:space="preserve">4 </w:t>
      </w:r>
      <w:r>
        <w:rPr>
          <w:rFonts w:hint="eastAsia" w:ascii="宋体" w:cs="Arial"/>
          <w:color w:val="auto"/>
          <w:sz w:val="24"/>
          <w:szCs w:val="24"/>
          <w:lang w:eastAsia="zh-CN"/>
        </w:rPr>
        <w:t>承包人</w:t>
      </w:r>
      <w:r>
        <w:rPr>
          <w:rFonts w:hint="eastAsia" w:ascii="宋体" w:cs="Arial"/>
          <w:color w:val="auto"/>
          <w:sz w:val="24"/>
          <w:szCs w:val="24"/>
        </w:rPr>
        <w:t>必须对所供设备</w:t>
      </w:r>
      <w:r>
        <w:rPr>
          <w:rFonts w:hint="eastAsia" w:ascii="宋体" w:cs="Arial"/>
          <w:color w:val="auto"/>
          <w:sz w:val="24"/>
          <w:szCs w:val="24"/>
          <w:lang w:eastAsia="zh-CN"/>
        </w:rPr>
        <w:t>、材料</w:t>
      </w:r>
      <w:r>
        <w:rPr>
          <w:rFonts w:hint="eastAsia" w:ascii="宋体" w:cs="Arial"/>
          <w:color w:val="auto"/>
          <w:sz w:val="24"/>
          <w:szCs w:val="24"/>
        </w:rPr>
        <w:t>或系统的性能保证值提供有关技术支持材料（包括但不限于国家认可有资质的单位出具的产</w:t>
      </w:r>
      <w:r>
        <w:rPr>
          <w:rFonts w:hint="eastAsia" w:ascii="宋体" w:cs="Arial"/>
          <w:sz w:val="24"/>
          <w:szCs w:val="24"/>
        </w:rPr>
        <w:t>品型式试验报告或鉴定报告或项目的性能验收试验报告等）</w:t>
      </w:r>
    </w:p>
    <w:p>
      <w:pPr>
        <w:spacing w:line="360" w:lineRule="auto"/>
        <w:rPr>
          <w:rFonts w:hint="eastAsia" w:ascii="宋体" w:cs="Arial"/>
          <w:sz w:val="24"/>
          <w:szCs w:val="24"/>
        </w:rPr>
      </w:pPr>
      <w:r>
        <w:rPr>
          <w:rFonts w:hint="eastAsia" w:ascii="宋体" w:cs="Arial"/>
          <w:sz w:val="24"/>
          <w:szCs w:val="24"/>
        </w:rPr>
        <w:t>1.</w:t>
      </w:r>
      <w:r>
        <w:rPr>
          <w:rFonts w:hint="eastAsia" w:ascii="宋体" w:cs="Arial"/>
          <w:sz w:val="24"/>
          <w:szCs w:val="24"/>
          <w:lang w:val="en-US" w:eastAsia="zh-CN"/>
        </w:rPr>
        <w:t>5</w:t>
      </w:r>
      <w:r>
        <w:rPr>
          <w:rFonts w:hint="eastAsia" w:ascii="宋体" w:cs="Arial"/>
          <w:sz w:val="24"/>
          <w:szCs w:val="24"/>
        </w:rPr>
        <w:t xml:space="preserve"> </w:t>
      </w:r>
      <w:r>
        <w:rPr>
          <w:rFonts w:hint="eastAsia" w:ascii="宋体" w:cs="Arial"/>
          <w:sz w:val="24"/>
          <w:szCs w:val="24"/>
          <w:lang w:eastAsia="zh-CN"/>
        </w:rPr>
        <w:t>承包人</w:t>
      </w:r>
      <w:r>
        <w:rPr>
          <w:rFonts w:hint="eastAsia" w:ascii="宋体" w:cs="Arial"/>
          <w:sz w:val="24"/>
          <w:szCs w:val="24"/>
        </w:rPr>
        <w:t>提供的所有的技术资料、表格、图纸和所有的设备全部采用国家法定计量单位。书写语言为中文。</w:t>
      </w:r>
    </w:p>
    <w:p>
      <w:pPr>
        <w:spacing w:line="360" w:lineRule="auto"/>
        <w:rPr>
          <w:rFonts w:hint="eastAsia" w:ascii="仿宋_GB2312" w:hAnsi="仿宋_GB2312" w:eastAsia="仿宋_GB2312" w:cs="仿宋_GB2312"/>
          <w:snapToGrid w:val="0"/>
          <w:kern w:val="28"/>
          <w:sz w:val="28"/>
          <w:szCs w:val="21"/>
          <w:highlight w:val="none"/>
        </w:rPr>
      </w:pPr>
      <w:r>
        <w:rPr>
          <w:rFonts w:hint="eastAsia" w:ascii="宋体" w:cs="Arial"/>
          <w:sz w:val="24"/>
          <w:szCs w:val="24"/>
        </w:rPr>
        <w:t>1.</w:t>
      </w:r>
      <w:r>
        <w:rPr>
          <w:rFonts w:hint="eastAsia" w:ascii="宋体" w:cs="Arial"/>
          <w:sz w:val="24"/>
          <w:szCs w:val="24"/>
          <w:lang w:val="en-US" w:eastAsia="zh-CN"/>
        </w:rPr>
        <w:t xml:space="preserve">6 </w:t>
      </w:r>
      <w:r>
        <w:rPr>
          <w:rFonts w:hint="eastAsia" w:ascii="宋体" w:cs="Arial"/>
          <w:sz w:val="24"/>
          <w:szCs w:val="24"/>
        </w:rPr>
        <w:t>在签订合同之后，</w:t>
      </w:r>
      <w:r>
        <w:rPr>
          <w:rFonts w:hint="eastAsia" w:ascii="宋体" w:cs="Arial"/>
          <w:sz w:val="24"/>
          <w:szCs w:val="24"/>
          <w:lang w:eastAsia="zh-CN"/>
        </w:rPr>
        <w:t>发包人</w:t>
      </w:r>
      <w:r>
        <w:rPr>
          <w:rFonts w:hint="eastAsia" w:ascii="宋体" w:cs="Arial"/>
          <w:sz w:val="24"/>
          <w:szCs w:val="24"/>
        </w:rPr>
        <w:t>保留因规范、标准、规程发生变化而提出一些补充要求的权力，在设备投料生产之前，</w:t>
      </w:r>
      <w:r>
        <w:rPr>
          <w:rFonts w:hint="eastAsia" w:ascii="宋体" w:cs="Arial"/>
          <w:sz w:val="24"/>
          <w:szCs w:val="24"/>
          <w:lang w:eastAsia="zh-CN"/>
        </w:rPr>
        <w:t>承包人</w:t>
      </w:r>
      <w:r>
        <w:rPr>
          <w:rFonts w:hint="eastAsia" w:ascii="宋体" w:cs="Arial"/>
          <w:sz w:val="24"/>
          <w:szCs w:val="24"/>
        </w:rPr>
        <w:t>须在设计上予以修改。</w:t>
      </w:r>
      <w:bookmarkStart w:id="87" w:name="_Toc20928"/>
      <w:bookmarkStart w:id="88" w:name="_Toc11208"/>
      <w:bookmarkStart w:id="89" w:name="_Toc29737"/>
      <w:bookmarkStart w:id="90" w:name="_Toc18333"/>
      <w:bookmarkStart w:id="91" w:name="_Toc17795"/>
      <w:bookmarkStart w:id="92" w:name="_Toc8749"/>
      <w:bookmarkStart w:id="93" w:name="_Toc11337"/>
      <w:bookmarkStart w:id="94" w:name="_Toc477967291"/>
      <w:bookmarkStart w:id="95" w:name="_Toc3031"/>
      <w:bookmarkStart w:id="96" w:name="_Toc32081"/>
      <w:bookmarkStart w:id="97" w:name="_Toc6953"/>
      <w:bookmarkStart w:id="98" w:name="_Toc3763"/>
      <w:bookmarkStart w:id="99" w:name="_Toc23014"/>
      <w:bookmarkStart w:id="100" w:name="_Toc16105"/>
      <w:bookmarkStart w:id="101" w:name="_Toc7277"/>
      <w:bookmarkStart w:id="102" w:name="_Toc8132"/>
      <w:bookmarkStart w:id="103" w:name="_Toc161548799"/>
      <w:bookmarkStart w:id="104" w:name="_Toc17474"/>
      <w:bookmarkStart w:id="105" w:name="_Toc17985"/>
      <w:bookmarkStart w:id="106" w:name="_Toc480922282"/>
      <w:bookmarkStart w:id="107" w:name="_Toc5122"/>
      <w:bookmarkStart w:id="108" w:name="_Toc3710"/>
      <w:bookmarkStart w:id="109" w:name="_Toc3819"/>
    </w:p>
    <w:p>
      <w:pPr>
        <w:spacing w:line="400" w:lineRule="exact"/>
        <w:ind w:firstLine="562" w:firstLineChars="200"/>
        <w:jc w:val="both"/>
        <w:outlineLvl w:val="9"/>
        <w:rPr>
          <w:rFonts w:hint="eastAsia" w:ascii="仿宋_GB2312" w:hAnsi="仿宋_GB2312" w:eastAsia="仿宋_GB2312" w:cs="仿宋_GB2312"/>
          <w:b/>
          <w:szCs w:val="21"/>
          <w:highlight w:val="none"/>
        </w:rPr>
      </w:pPr>
      <w:bookmarkStart w:id="110" w:name="_Toc12231"/>
      <w:r>
        <w:rPr>
          <w:rFonts w:hint="eastAsia" w:ascii="仿宋_GB2312" w:hAnsi="仿宋_GB2312" w:eastAsia="仿宋_GB2312" w:cs="仿宋_GB2312"/>
          <w:b/>
          <w:highlight w:val="none"/>
        </w:rPr>
        <w:t>2. 项目概况</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pStyle w:val="15"/>
        <w:rPr>
          <w:rFonts w:hint="eastAsia" w:ascii="仿宋_GB2312" w:hAnsi="仿宋_GB2312" w:eastAsia="仿宋_GB2312" w:cs="仿宋_GB2312"/>
          <w:b/>
          <w:snapToGrid/>
          <w:color w:val="auto"/>
          <w:kern w:val="2"/>
          <w:sz w:val="28"/>
          <w:szCs w:val="21"/>
          <w:highlight w:val="none"/>
          <w:lang w:val="en-US" w:eastAsia="zh-CN"/>
        </w:rPr>
      </w:pPr>
      <w:bookmarkStart w:id="111" w:name="_Toc9249"/>
      <w:bookmarkStart w:id="112" w:name="_Toc11216"/>
      <w:bookmarkStart w:id="113" w:name="_Toc23659"/>
      <w:bookmarkStart w:id="114" w:name="_Toc29306"/>
      <w:bookmarkStart w:id="115" w:name="_Toc24564"/>
      <w:bookmarkStart w:id="116" w:name="_Toc10504"/>
      <w:bookmarkStart w:id="117" w:name="_Toc480922283"/>
      <w:bookmarkStart w:id="118" w:name="_Toc32135"/>
      <w:bookmarkStart w:id="119" w:name="_Toc20685"/>
      <w:bookmarkStart w:id="120" w:name="_Toc21465"/>
      <w:bookmarkStart w:id="121" w:name="_Toc2571"/>
      <w:bookmarkStart w:id="122" w:name="_Toc16778"/>
      <w:bookmarkStart w:id="123" w:name="_Toc161548800"/>
      <w:bookmarkStart w:id="124" w:name="_Toc30516"/>
      <w:bookmarkStart w:id="125" w:name="_Toc4552"/>
      <w:bookmarkStart w:id="126" w:name="_Toc22758"/>
      <w:bookmarkStart w:id="127" w:name="_Toc26411"/>
      <w:bookmarkStart w:id="128" w:name="_Toc25099"/>
      <w:bookmarkStart w:id="129" w:name="_Toc477967292"/>
      <w:bookmarkStart w:id="130" w:name="_Toc10034"/>
      <w:bookmarkStart w:id="131" w:name="_Toc21639"/>
      <w:bookmarkStart w:id="132" w:name="_Toc19842"/>
      <w:bookmarkStart w:id="133" w:name="_Toc10653"/>
      <w:bookmarkStart w:id="134" w:name="_Toc5437"/>
      <w:bookmarkStart w:id="135" w:name="_Toc21428"/>
      <w:bookmarkStart w:id="136" w:name="_Toc16428"/>
      <w:bookmarkStart w:id="137" w:name="_Toc27624"/>
      <w:bookmarkStart w:id="138" w:name="_Toc20610"/>
      <w:r>
        <w:rPr>
          <w:rFonts w:hint="eastAsia" w:ascii="仿宋_GB2312" w:hAnsi="仿宋_GB2312" w:cs="仿宋_GB2312"/>
          <w:b/>
          <w:snapToGrid/>
          <w:color w:val="auto"/>
          <w:kern w:val="2"/>
          <w:sz w:val="28"/>
          <w:szCs w:val="21"/>
          <w:highlight w:val="none"/>
          <w:lang w:val="en-US" w:eastAsia="zh-CN"/>
        </w:rPr>
        <w:t>2.1简介</w:t>
      </w:r>
    </w:p>
    <w:p>
      <w:pPr>
        <w:pStyle w:val="15"/>
        <w:rPr>
          <w:rFonts w:hint="eastAsia" w:ascii="宋体" w:cs="Arial"/>
          <w:sz w:val="24"/>
          <w:szCs w:val="24"/>
          <w:lang w:val="en-US" w:eastAsia="zh-CN"/>
        </w:rPr>
      </w:pPr>
      <w:r>
        <w:rPr>
          <w:rFonts w:hint="eastAsia" w:ascii="宋体" w:cs="Arial"/>
          <w:sz w:val="24"/>
          <w:szCs w:val="24"/>
          <w:lang w:val="en-US" w:eastAsia="zh-CN"/>
        </w:rPr>
        <w:t>在热力站主厂房内新建一条材质为12Cr1MoVG、设计参数为 9.81MPa、545℃的主蒸汽系统管道，与原热力站#1、2、3锅炉主蒸汽出口管，热力站#1、2机主蒸汽进汽管，热力站减温器入口管、厂区#1、2主蒸汽联络管连接；新建一条材质为20G、设计参数为16.81MPa、225.3℃的主给水系统管道，与原热力站#1、2、3锅炉给水管道、热力站#1、2机高加出口给水管道连接，原给水泵出口母管与新建给水母管增加一条给水旁路；新建主蒸汽系统、主给水系统同步配套阀门、疏放水系统及热控监测仪表等</w:t>
      </w:r>
      <w:r>
        <w:rPr>
          <w:rFonts w:hint="eastAsia" w:cs="Arial"/>
          <w:sz w:val="24"/>
          <w:szCs w:val="24"/>
          <w:lang w:val="en-US" w:eastAsia="zh-CN"/>
        </w:rPr>
        <w:t>。</w:t>
      </w:r>
    </w:p>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Pr>
        <w:ind w:firstLine="562" w:firstLineChars="200"/>
        <w:jc w:val="both"/>
        <w:outlineLvl w:val="9"/>
        <w:rPr>
          <w:rFonts w:hint="eastAsia" w:ascii="仿宋_GB2312" w:hAnsi="仿宋_GB2312" w:eastAsia="仿宋_GB2312" w:cs="仿宋_GB2312"/>
          <w:b/>
          <w:color w:val="auto"/>
          <w:szCs w:val="21"/>
          <w:highlight w:val="none"/>
        </w:rPr>
      </w:pPr>
      <w:bookmarkStart w:id="139" w:name="_Toc477967293"/>
      <w:bookmarkStart w:id="140" w:name="_Toc161548801"/>
      <w:bookmarkStart w:id="141" w:name="_Toc23815"/>
      <w:bookmarkStart w:id="142" w:name="_Toc12902"/>
      <w:bookmarkStart w:id="143" w:name="_Toc20135"/>
      <w:bookmarkStart w:id="144" w:name="_Toc3752"/>
      <w:bookmarkStart w:id="145" w:name="_Toc14988"/>
      <w:bookmarkStart w:id="146" w:name="_Toc6283"/>
      <w:bookmarkStart w:id="147" w:name="_Toc28464"/>
      <w:bookmarkStart w:id="148" w:name="_Toc24221"/>
      <w:bookmarkStart w:id="149" w:name="_Toc480922284"/>
      <w:bookmarkStart w:id="150" w:name="_Toc27110"/>
      <w:bookmarkStart w:id="151" w:name="_Toc28325"/>
      <w:bookmarkStart w:id="152" w:name="_Toc12490"/>
      <w:bookmarkStart w:id="153" w:name="_Toc16243"/>
      <w:bookmarkStart w:id="154" w:name="_Toc27519"/>
      <w:bookmarkStart w:id="155" w:name="_Toc29436"/>
      <w:bookmarkStart w:id="156" w:name="_Toc6546"/>
      <w:bookmarkStart w:id="157" w:name="_Toc6572"/>
      <w:bookmarkStart w:id="158" w:name="_Toc1358"/>
      <w:bookmarkStart w:id="159" w:name="_Toc16852"/>
      <w:bookmarkStart w:id="160" w:name="_Toc31424"/>
      <w:bookmarkStart w:id="161" w:name="_Toc26456"/>
      <w:bookmarkStart w:id="162" w:name="_Toc17149"/>
      <w:bookmarkStart w:id="163" w:name="_Toc12772"/>
      <w:bookmarkStart w:id="164" w:name="_Toc7458"/>
      <w:bookmarkStart w:id="165" w:name="_Toc23858"/>
      <w:bookmarkStart w:id="166" w:name="_Toc4481"/>
      <w:bookmarkStart w:id="167" w:name="_Toc2127"/>
      <w:r>
        <w:rPr>
          <w:rFonts w:hint="eastAsia" w:ascii="仿宋_GB2312" w:hAnsi="仿宋_GB2312" w:eastAsia="仿宋_GB2312" w:cs="仿宋_GB2312"/>
          <w:b/>
          <w:color w:val="auto"/>
          <w:szCs w:val="21"/>
          <w:highlight w:val="none"/>
        </w:rPr>
        <w:t>2.2 场地条件、气象、交通条件</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pStyle w:val="6"/>
        <w:spacing w:line="400" w:lineRule="exact"/>
        <w:ind w:left="0" w:firstLine="482" w:firstLineChars="200"/>
        <w:jc w:val="both"/>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2.2.1厂址概述</w:t>
      </w:r>
    </w:p>
    <w:p>
      <w:pPr>
        <w:pStyle w:val="6"/>
        <w:spacing w:line="400" w:lineRule="exact"/>
        <w:ind w:left="0" w:firstLine="480" w:firstLineChars="200"/>
        <w:jc w:val="both"/>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val="0"/>
          <w:snapToGrid w:val="0"/>
          <w:kern w:val="28"/>
          <w:sz w:val="24"/>
          <w:szCs w:val="24"/>
          <w:highlight w:val="none"/>
        </w:rPr>
        <w:t>拟建厂址位于酒钢厂区，植被及管线较多，地势较平坦，地面高程1634.13~1639.20m。地貌成因类型为冲洪积平原，地貌类型为平地。</w:t>
      </w:r>
    </w:p>
    <w:p>
      <w:pPr>
        <w:pStyle w:val="6"/>
        <w:spacing w:line="400" w:lineRule="exact"/>
        <w:ind w:left="0" w:firstLine="482" w:firstLineChars="200"/>
        <w:jc w:val="both"/>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2.2.2交通运输</w:t>
      </w:r>
    </w:p>
    <w:p>
      <w:pPr>
        <w:pStyle w:val="6"/>
        <w:spacing w:line="400" w:lineRule="exact"/>
        <w:ind w:left="0" w:firstLine="480" w:firstLineChars="200"/>
        <w:jc w:val="both"/>
        <w:outlineLvl w:val="9"/>
        <w:rPr>
          <w:rFonts w:hint="eastAsia" w:ascii="仿宋_GB2312" w:hAnsi="仿宋_GB2312" w:eastAsia="仿宋_GB2312" w:cs="仿宋_GB2312"/>
          <w:b w:val="0"/>
          <w:kern w:val="0"/>
          <w:sz w:val="24"/>
          <w:szCs w:val="24"/>
          <w:highlight w:val="none"/>
        </w:rPr>
      </w:pPr>
      <w:r>
        <w:rPr>
          <w:rFonts w:hint="eastAsia" w:ascii="仿宋_GB2312" w:hAnsi="仿宋_GB2312" w:eastAsia="仿宋_GB2312" w:cs="仿宋_GB2312"/>
          <w:b w:val="0"/>
          <w:kern w:val="0"/>
          <w:sz w:val="24"/>
          <w:szCs w:val="24"/>
          <w:highlight w:val="none"/>
        </w:rPr>
        <w:t>厂址东临酒钢9号公路，西邻1号公路，进厂道路从9号公路接引，运灰渣道路从南侧1号公路接引。厂内道路采用城市型沥青路面，按照汽-20级设计，主要道路宽7.0m，采三双车道双坡型:次要道路宽4.0m，采用单车道单坡型。主要行车道路的转弯半径一般采用12.0m，次要道路的转弯半径一般采用9.0m。厂内道路的设置同时满足运输和防火要求，在主厂房区周围设置环形道路。建构筑物周围视实际情况进行室外地面硬化和铺砌。</w:t>
      </w:r>
    </w:p>
    <w:p>
      <w:pPr>
        <w:pStyle w:val="6"/>
        <w:spacing w:line="400" w:lineRule="exact"/>
        <w:ind w:left="0" w:firstLine="482" w:firstLineChars="200"/>
        <w:jc w:val="both"/>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2.2.3气象条件</w:t>
      </w:r>
    </w:p>
    <w:p>
      <w:pPr>
        <w:widowControl/>
        <w:spacing w:line="400" w:lineRule="exact"/>
        <w:ind w:firstLine="480" w:firstLineChars="200"/>
        <w:jc w:val="both"/>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b w:val="0"/>
          <w:kern w:val="0"/>
          <w:sz w:val="24"/>
          <w:szCs w:val="24"/>
          <w:highlight w:val="none"/>
        </w:rPr>
        <w:t>厂址所在地属温带大陆性荒漠气候。其特点是:日照长而强烈，降水少而蒸发快，多大风而温差大。</w:t>
      </w:r>
      <w:r>
        <w:rPr>
          <w:rFonts w:hint="eastAsia" w:ascii="仿宋_GB2312" w:hAnsi="仿宋_GB2312" w:eastAsia="仿宋_GB2312" w:cs="仿宋_GB2312"/>
          <w:kern w:val="0"/>
          <w:sz w:val="24"/>
          <w:szCs w:val="24"/>
          <w:highlight w:val="none"/>
        </w:rPr>
        <w:t>由于厂址距酒泉气象站较近，其间无大的阻挡物，属同一气候区，其气象资料可直接移用于厂址。根据1960～1999年共40年资料统计（极值统计1951-1999年）如下：</w:t>
      </w:r>
    </w:p>
    <w:p>
      <w:pPr>
        <w:widowControl/>
        <w:spacing w:line="400" w:lineRule="exact"/>
        <w:ind w:firstLine="560" w:firstLineChars="200"/>
        <w:jc w:val="both"/>
        <w:outlineLvl w:val="9"/>
        <w:rPr>
          <w:rFonts w:hint="eastAsia" w:ascii="仿宋_GB2312" w:hAnsi="仿宋_GB2312" w:eastAsia="仿宋_GB2312" w:cs="仿宋_GB2312"/>
          <w:kern w:val="0"/>
          <w:sz w:val="24"/>
          <w:szCs w:val="20"/>
          <w:highlight w:val="none"/>
        </w:rPr>
      </w:pPr>
      <w:r>
        <w:rPr>
          <w:rFonts w:hint="eastAsia" w:ascii="仿宋_GB2312" w:hAnsi="仿宋_GB2312" w:eastAsia="仿宋_GB2312" w:cs="仿宋_GB2312"/>
          <w:kern w:val="0"/>
          <w:szCs w:val="21"/>
          <w:highlight w:val="none"/>
        </w:rPr>
        <w:t xml:space="preserve">    </w:t>
      </w:r>
      <w:r>
        <w:rPr>
          <w:rFonts w:hint="eastAsia" w:ascii="仿宋_GB2312" w:hAnsi="仿宋_GB2312" w:eastAsia="仿宋_GB2312" w:cs="仿宋_GB2312"/>
          <w:kern w:val="0"/>
          <w:sz w:val="24"/>
          <w:szCs w:val="20"/>
          <w:highlight w:val="none"/>
        </w:rPr>
        <w:t>年平均气压</w:t>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 xml:space="preserve">                   </w:t>
      </w:r>
      <w:r>
        <w:rPr>
          <w:rFonts w:hint="eastAsia" w:ascii="仿宋_GB2312" w:hAnsi="仿宋_GB2312" w:eastAsia="仿宋_GB2312" w:cs="仿宋_GB2312"/>
          <w:kern w:val="0"/>
          <w:sz w:val="24"/>
          <w:szCs w:val="20"/>
          <w:highlight w:val="none"/>
          <w:lang w:val="en-US" w:eastAsia="zh-CN"/>
        </w:rPr>
        <w:t xml:space="preserve"> </w:t>
      </w:r>
      <w:r>
        <w:rPr>
          <w:rFonts w:hint="eastAsia" w:ascii="仿宋_GB2312" w:hAnsi="仿宋_GB2312" w:eastAsia="仿宋_GB2312" w:cs="仿宋_GB2312"/>
          <w:kern w:val="0"/>
          <w:sz w:val="24"/>
          <w:szCs w:val="20"/>
          <w:highlight w:val="none"/>
        </w:rPr>
        <w:t xml:space="preserve">  852.6hPa</w:t>
      </w:r>
    </w:p>
    <w:p>
      <w:pPr>
        <w:widowControl/>
        <w:spacing w:line="400" w:lineRule="exact"/>
        <w:ind w:firstLine="480" w:firstLineChars="200"/>
        <w:jc w:val="both"/>
        <w:outlineLvl w:val="9"/>
        <w:rPr>
          <w:rFonts w:hint="eastAsia" w:ascii="仿宋_GB2312" w:hAnsi="仿宋_GB2312" w:eastAsia="仿宋_GB2312" w:cs="仿宋_GB2312"/>
          <w:kern w:val="0"/>
          <w:sz w:val="24"/>
          <w:szCs w:val="20"/>
          <w:highlight w:val="none"/>
        </w:rPr>
      </w:pPr>
      <w:r>
        <w:rPr>
          <w:rFonts w:hint="eastAsia" w:ascii="仿宋_GB2312" w:hAnsi="仿宋_GB2312" w:eastAsia="仿宋_GB2312" w:cs="仿宋_GB2312"/>
          <w:kern w:val="0"/>
          <w:sz w:val="24"/>
          <w:szCs w:val="20"/>
          <w:highlight w:val="none"/>
        </w:rPr>
        <w:t xml:space="preserve">    平均气温</w:t>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 xml:space="preserve">                     </w:t>
      </w:r>
      <w:r>
        <w:rPr>
          <w:rFonts w:hint="eastAsia" w:ascii="仿宋_GB2312" w:hAnsi="仿宋_GB2312" w:eastAsia="仿宋_GB2312" w:cs="仿宋_GB2312"/>
          <w:kern w:val="0"/>
          <w:sz w:val="24"/>
          <w:szCs w:val="20"/>
          <w:highlight w:val="none"/>
          <w:lang w:val="en-US" w:eastAsia="zh-CN"/>
        </w:rPr>
        <w:t xml:space="preserve"> </w:t>
      </w:r>
      <w:r>
        <w:rPr>
          <w:rFonts w:hint="eastAsia" w:ascii="仿宋_GB2312" w:hAnsi="仿宋_GB2312" w:eastAsia="仿宋_GB2312" w:cs="仿宋_GB2312"/>
          <w:kern w:val="0"/>
          <w:sz w:val="24"/>
          <w:szCs w:val="20"/>
          <w:highlight w:val="none"/>
        </w:rPr>
        <w:t xml:space="preserve">  7.2℃</w:t>
      </w:r>
    </w:p>
    <w:p>
      <w:pPr>
        <w:widowControl/>
        <w:spacing w:line="400" w:lineRule="exact"/>
        <w:ind w:firstLine="480" w:firstLineChars="200"/>
        <w:jc w:val="both"/>
        <w:outlineLvl w:val="9"/>
        <w:rPr>
          <w:rFonts w:hint="eastAsia" w:ascii="仿宋_GB2312" w:hAnsi="仿宋_GB2312" w:eastAsia="仿宋_GB2312" w:cs="仿宋_GB2312"/>
          <w:kern w:val="0"/>
          <w:sz w:val="24"/>
          <w:szCs w:val="20"/>
          <w:highlight w:val="none"/>
        </w:rPr>
      </w:pPr>
      <w:r>
        <w:rPr>
          <w:rFonts w:hint="eastAsia" w:ascii="仿宋_GB2312" w:hAnsi="仿宋_GB2312" w:eastAsia="仿宋_GB2312" w:cs="仿宋_GB2312"/>
          <w:kern w:val="0"/>
          <w:sz w:val="24"/>
          <w:szCs w:val="20"/>
          <w:highlight w:val="none"/>
        </w:rPr>
        <w:t xml:space="preserve">    极端最高气温</w:t>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 xml:space="preserve">                  </w:t>
      </w:r>
      <w:r>
        <w:rPr>
          <w:rFonts w:hint="eastAsia" w:ascii="仿宋_GB2312" w:hAnsi="仿宋_GB2312" w:eastAsia="仿宋_GB2312" w:cs="仿宋_GB2312"/>
          <w:kern w:val="0"/>
          <w:sz w:val="24"/>
          <w:szCs w:val="20"/>
          <w:highlight w:val="none"/>
          <w:lang w:val="en-US" w:eastAsia="zh-CN"/>
        </w:rPr>
        <w:t xml:space="preserve"> </w:t>
      </w:r>
      <w:r>
        <w:rPr>
          <w:rFonts w:hint="eastAsia" w:ascii="仿宋_GB2312" w:hAnsi="仿宋_GB2312" w:eastAsia="仿宋_GB2312" w:cs="仿宋_GB2312"/>
          <w:kern w:val="0"/>
          <w:sz w:val="24"/>
          <w:szCs w:val="20"/>
          <w:highlight w:val="none"/>
        </w:rPr>
        <w:t xml:space="preserve"> 38.4℃（1953.7.7）</w:t>
      </w:r>
    </w:p>
    <w:p>
      <w:pPr>
        <w:widowControl/>
        <w:spacing w:line="400" w:lineRule="exact"/>
        <w:ind w:firstLine="480" w:firstLineChars="200"/>
        <w:jc w:val="both"/>
        <w:outlineLvl w:val="9"/>
        <w:rPr>
          <w:rFonts w:hint="eastAsia" w:ascii="仿宋_GB2312" w:hAnsi="仿宋_GB2312" w:eastAsia="仿宋_GB2312" w:cs="仿宋_GB2312"/>
          <w:kern w:val="0"/>
          <w:sz w:val="24"/>
          <w:szCs w:val="20"/>
          <w:highlight w:val="none"/>
        </w:rPr>
      </w:pPr>
      <w:r>
        <w:rPr>
          <w:rFonts w:hint="eastAsia" w:ascii="仿宋_GB2312" w:hAnsi="仿宋_GB2312" w:eastAsia="仿宋_GB2312" w:cs="仿宋_GB2312"/>
          <w:kern w:val="0"/>
          <w:sz w:val="24"/>
          <w:szCs w:val="20"/>
          <w:highlight w:val="none"/>
        </w:rPr>
        <w:t xml:space="preserve">    极端最低气温</w:t>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 xml:space="preserve">                  </w:t>
      </w:r>
      <w:r>
        <w:rPr>
          <w:rFonts w:hint="eastAsia" w:ascii="仿宋_GB2312" w:hAnsi="仿宋_GB2312" w:eastAsia="仿宋_GB2312" w:cs="仿宋_GB2312"/>
          <w:kern w:val="0"/>
          <w:sz w:val="24"/>
          <w:szCs w:val="20"/>
          <w:highlight w:val="none"/>
          <w:lang w:val="en-US" w:eastAsia="zh-CN"/>
        </w:rPr>
        <w:t xml:space="preserve"> </w:t>
      </w:r>
      <w:r>
        <w:rPr>
          <w:rFonts w:hint="eastAsia" w:ascii="仿宋_GB2312" w:hAnsi="仿宋_GB2312" w:eastAsia="仿宋_GB2312" w:cs="仿宋_GB2312"/>
          <w:kern w:val="0"/>
          <w:sz w:val="24"/>
          <w:szCs w:val="20"/>
          <w:highlight w:val="none"/>
        </w:rPr>
        <w:t xml:space="preserve"> -31.6（1952.2.18）</w:t>
      </w:r>
    </w:p>
    <w:p>
      <w:pPr>
        <w:widowControl/>
        <w:spacing w:line="400" w:lineRule="exact"/>
        <w:ind w:firstLine="480" w:firstLineChars="200"/>
        <w:jc w:val="both"/>
        <w:outlineLvl w:val="9"/>
        <w:rPr>
          <w:rFonts w:hint="eastAsia" w:ascii="仿宋_GB2312" w:hAnsi="仿宋_GB2312" w:eastAsia="仿宋_GB2312" w:cs="仿宋_GB2312"/>
          <w:kern w:val="0"/>
          <w:sz w:val="24"/>
          <w:szCs w:val="20"/>
          <w:highlight w:val="none"/>
        </w:rPr>
      </w:pPr>
      <w:r>
        <w:rPr>
          <w:rFonts w:hint="eastAsia" w:ascii="仿宋_GB2312" w:hAnsi="仿宋_GB2312" w:eastAsia="仿宋_GB2312" w:cs="仿宋_GB2312"/>
          <w:kern w:val="0"/>
          <w:sz w:val="24"/>
          <w:szCs w:val="20"/>
          <w:highlight w:val="none"/>
        </w:rPr>
        <w:t xml:space="preserve">    冬季采暖室外计算干球温度     </w:t>
      </w:r>
      <w:r>
        <w:rPr>
          <w:rFonts w:hint="eastAsia" w:ascii="仿宋_GB2312" w:hAnsi="仿宋_GB2312" w:eastAsia="仿宋_GB2312" w:cs="仿宋_GB2312"/>
          <w:kern w:val="0"/>
          <w:sz w:val="24"/>
          <w:szCs w:val="20"/>
          <w:highlight w:val="none"/>
          <w:lang w:val="en-US" w:eastAsia="zh-CN"/>
        </w:rPr>
        <w:t xml:space="preserve"> </w:t>
      </w:r>
      <w:r>
        <w:rPr>
          <w:rFonts w:hint="eastAsia" w:ascii="仿宋_GB2312" w:hAnsi="仿宋_GB2312" w:eastAsia="仿宋_GB2312" w:cs="仿宋_GB2312"/>
          <w:kern w:val="0"/>
          <w:sz w:val="24"/>
          <w:szCs w:val="20"/>
          <w:highlight w:val="none"/>
        </w:rPr>
        <w:t xml:space="preserve">  -17℃</w:t>
      </w:r>
    </w:p>
    <w:p>
      <w:pPr>
        <w:widowControl/>
        <w:spacing w:line="400" w:lineRule="exact"/>
        <w:ind w:firstLine="480" w:firstLineChars="200"/>
        <w:jc w:val="both"/>
        <w:outlineLvl w:val="9"/>
        <w:rPr>
          <w:rFonts w:hint="eastAsia" w:ascii="仿宋_GB2312" w:hAnsi="仿宋_GB2312" w:eastAsia="仿宋_GB2312" w:cs="仿宋_GB2312"/>
          <w:kern w:val="0"/>
          <w:sz w:val="24"/>
          <w:szCs w:val="20"/>
          <w:highlight w:val="none"/>
        </w:rPr>
      </w:pPr>
      <w:r>
        <w:rPr>
          <w:rFonts w:hint="eastAsia" w:ascii="仿宋_GB2312" w:hAnsi="仿宋_GB2312" w:eastAsia="仿宋_GB2312" w:cs="仿宋_GB2312"/>
          <w:kern w:val="0"/>
          <w:sz w:val="24"/>
          <w:szCs w:val="20"/>
          <w:highlight w:val="none"/>
        </w:rPr>
        <w:t xml:space="preserve">    冬季通风室外计算干球温度   </w:t>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 xml:space="preserve"> </w:t>
      </w:r>
      <w:r>
        <w:rPr>
          <w:rFonts w:hint="eastAsia" w:ascii="仿宋_GB2312" w:hAnsi="仿宋_GB2312" w:eastAsia="仿宋_GB2312" w:cs="仿宋_GB2312"/>
          <w:kern w:val="0"/>
          <w:sz w:val="24"/>
          <w:szCs w:val="20"/>
          <w:highlight w:val="none"/>
          <w:lang w:val="en-US" w:eastAsia="zh-CN"/>
        </w:rPr>
        <w:t xml:space="preserve"> </w:t>
      </w:r>
      <w:r>
        <w:rPr>
          <w:rFonts w:hint="eastAsia" w:ascii="仿宋_GB2312" w:hAnsi="仿宋_GB2312" w:eastAsia="仿宋_GB2312" w:cs="仿宋_GB2312"/>
          <w:kern w:val="0"/>
          <w:sz w:val="24"/>
          <w:szCs w:val="20"/>
          <w:highlight w:val="none"/>
        </w:rPr>
        <w:t xml:space="preserve">   -10℃</w:t>
      </w:r>
    </w:p>
    <w:p>
      <w:pPr>
        <w:widowControl/>
        <w:spacing w:line="400" w:lineRule="exact"/>
        <w:ind w:firstLine="560" w:firstLineChars="200"/>
        <w:jc w:val="both"/>
        <w:outlineLvl w:val="9"/>
        <w:rPr>
          <w:rFonts w:hint="eastAsia" w:ascii="仿宋_GB2312" w:hAnsi="仿宋_GB2312" w:eastAsia="仿宋_GB2312" w:cs="仿宋_GB2312"/>
          <w:kern w:val="0"/>
          <w:sz w:val="24"/>
          <w:szCs w:val="20"/>
          <w:highlight w:val="none"/>
        </w:rPr>
      </w:pPr>
      <w:r>
        <w:rPr>
          <w:rFonts w:hint="eastAsia" w:ascii="仿宋_GB2312" w:hAnsi="仿宋_GB2312" w:eastAsia="仿宋_GB2312" w:cs="仿宋_GB2312"/>
          <w:kern w:val="0"/>
          <w:szCs w:val="21"/>
          <w:highlight w:val="none"/>
        </w:rPr>
        <w:t xml:space="preserve">    </w:t>
      </w:r>
      <w:r>
        <w:rPr>
          <w:rFonts w:hint="eastAsia" w:ascii="仿宋_GB2312" w:hAnsi="仿宋_GB2312" w:eastAsia="仿宋_GB2312" w:cs="仿宋_GB2312"/>
          <w:kern w:val="0"/>
          <w:sz w:val="24"/>
          <w:szCs w:val="20"/>
          <w:highlight w:val="none"/>
        </w:rPr>
        <w:t>夏季通风室外计算干球温度</w:t>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 xml:space="preserve">      </w:t>
      </w:r>
      <w:r>
        <w:rPr>
          <w:rFonts w:hint="eastAsia" w:ascii="仿宋_GB2312" w:hAnsi="仿宋_GB2312" w:eastAsia="仿宋_GB2312" w:cs="仿宋_GB2312"/>
          <w:kern w:val="0"/>
          <w:sz w:val="24"/>
          <w:szCs w:val="20"/>
          <w:highlight w:val="none"/>
          <w:lang w:val="en-US" w:eastAsia="zh-CN"/>
        </w:rPr>
        <w:t xml:space="preserve"> </w:t>
      </w:r>
      <w:r>
        <w:rPr>
          <w:rFonts w:hint="eastAsia" w:ascii="仿宋_GB2312" w:hAnsi="仿宋_GB2312" w:eastAsia="仿宋_GB2312" w:cs="仿宋_GB2312"/>
          <w:kern w:val="0"/>
          <w:sz w:val="24"/>
          <w:szCs w:val="20"/>
          <w:highlight w:val="none"/>
        </w:rPr>
        <w:t xml:space="preserve"> 26℃</w:t>
      </w:r>
    </w:p>
    <w:p>
      <w:pPr>
        <w:widowControl/>
        <w:spacing w:line="400" w:lineRule="exact"/>
        <w:ind w:firstLine="480" w:firstLineChars="200"/>
        <w:jc w:val="both"/>
        <w:outlineLvl w:val="9"/>
        <w:rPr>
          <w:rFonts w:hint="eastAsia" w:ascii="仿宋_GB2312" w:hAnsi="仿宋_GB2312" w:eastAsia="仿宋_GB2312" w:cs="仿宋_GB2312"/>
          <w:kern w:val="0"/>
          <w:sz w:val="24"/>
          <w:szCs w:val="20"/>
          <w:highlight w:val="none"/>
        </w:rPr>
      </w:pPr>
      <w:r>
        <w:rPr>
          <w:rFonts w:hint="eastAsia" w:ascii="仿宋_GB2312" w:hAnsi="仿宋_GB2312" w:eastAsia="仿宋_GB2312" w:cs="仿宋_GB2312"/>
          <w:kern w:val="0"/>
          <w:sz w:val="24"/>
          <w:szCs w:val="20"/>
          <w:highlight w:val="none"/>
        </w:rPr>
        <w:t xml:space="preserve">    冬季空气调节室外计算干球温度</w:t>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 xml:space="preserve">  </w:t>
      </w:r>
      <w:r>
        <w:rPr>
          <w:rFonts w:hint="eastAsia" w:ascii="仿宋_GB2312" w:hAnsi="仿宋_GB2312" w:eastAsia="仿宋_GB2312" w:cs="仿宋_GB2312"/>
          <w:kern w:val="0"/>
          <w:sz w:val="24"/>
          <w:szCs w:val="20"/>
          <w:highlight w:val="none"/>
          <w:lang w:val="en-US" w:eastAsia="zh-CN"/>
        </w:rPr>
        <w:t xml:space="preserve"> </w:t>
      </w:r>
      <w:r>
        <w:rPr>
          <w:rFonts w:hint="eastAsia" w:ascii="仿宋_GB2312" w:hAnsi="仿宋_GB2312" w:eastAsia="仿宋_GB2312" w:cs="仿宋_GB2312"/>
          <w:kern w:val="0"/>
          <w:sz w:val="24"/>
          <w:szCs w:val="20"/>
          <w:highlight w:val="none"/>
        </w:rPr>
        <w:t xml:space="preserve"> -19℃</w:t>
      </w:r>
    </w:p>
    <w:p>
      <w:pPr>
        <w:widowControl/>
        <w:spacing w:line="400" w:lineRule="exact"/>
        <w:ind w:firstLine="480" w:firstLineChars="200"/>
        <w:jc w:val="both"/>
        <w:outlineLvl w:val="9"/>
        <w:rPr>
          <w:rFonts w:hint="eastAsia" w:ascii="仿宋_GB2312" w:hAnsi="仿宋_GB2312" w:eastAsia="仿宋_GB2312" w:cs="仿宋_GB2312"/>
          <w:kern w:val="0"/>
          <w:sz w:val="24"/>
          <w:szCs w:val="20"/>
          <w:highlight w:val="none"/>
        </w:rPr>
      </w:pPr>
      <w:r>
        <w:rPr>
          <w:rFonts w:hint="eastAsia" w:ascii="仿宋_GB2312" w:hAnsi="仿宋_GB2312" w:eastAsia="仿宋_GB2312" w:cs="仿宋_GB2312"/>
          <w:kern w:val="0"/>
          <w:sz w:val="24"/>
          <w:szCs w:val="20"/>
          <w:highlight w:val="none"/>
        </w:rPr>
        <w:t xml:space="preserve">    夏季空气调节室外计算干球温度    30.5℃</w:t>
      </w:r>
    </w:p>
    <w:p>
      <w:pPr>
        <w:widowControl/>
        <w:spacing w:line="400" w:lineRule="exact"/>
        <w:ind w:firstLine="480" w:firstLineChars="200"/>
        <w:jc w:val="both"/>
        <w:outlineLvl w:val="9"/>
        <w:rPr>
          <w:rFonts w:hint="eastAsia" w:ascii="仿宋_GB2312" w:hAnsi="仿宋_GB2312" w:eastAsia="仿宋_GB2312" w:cs="仿宋_GB2312"/>
          <w:kern w:val="0"/>
          <w:sz w:val="24"/>
          <w:szCs w:val="20"/>
          <w:highlight w:val="none"/>
        </w:rPr>
      </w:pPr>
      <w:r>
        <w:rPr>
          <w:rFonts w:hint="eastAsia" w:ascii="仿宋_GB2312" w:hAnsi="仿宋_GB2312" w:eastAsia="仿宋_GB2312" w:cs="仿宋_GB2312"/>
          <w:kern w:val="0"/>
          <w:sz w:val="24"/>
          <w:szCs w:val="20"/>
          <w:highlight w:val="none"/>
        </w:rPr>
        <w:t xml:space="preserve">    夏季空气调节室外计算湿球温度</w:t>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 xml:space="preserve">    19.1℃</w:t>
      </w:r>
    </w:p>
    <w:p>
      <w:pPr>
        <w:widowControl/>
        <w:spacing w:line="400" w:lineRule="exact"/>
        <w:ind w:firstLine="480" w:firstLineChars="200"/>
        <w:jc w:val="both"/>
        <w:outlineLvl w:val="9"/>
        <w:rPr>
          <w:rFonts w:hint="eastAsia" w:ascii="仿宋_GB2312" w:hAnsi="仿宋_GB2312" w:eastAsia="仿宋_GB2312" w:cs="仿宋_GB2312"/>
          <w:kern w:val="0"/>
          <w:sz w:val="24"/>
          <w:szCs w:val="20"/>
          <w:highlight w:val="none"/>
        </w:rPr>
      </w:pPr>
      <w:r>
        <w:rPr>
          <w:rFonts w:hint="eastAsia" w:ascii="仿宋_GB2312" w:hAnsi="仿宋_GB2312" w:eastAsia="仿宋_GB2312" w:cs="仿宋_GB2312"/>
          <w:kern w:val="0"/>
          <w:sz w:val="24"/>
          <w:szCs w:val="20"/>
          <w:highlight w:val="none"/>
        </w:rPr>
        <w:t xml:space="preserve">    平均水汽压</w:t>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 xml:space="preserve">                      5.7hPa</w:t>
      </w:r>
    </w:p>
    <w:p>
      <w:pPr>
        <w:widowControl/>
        <w:spacing w:line="400" w:lineRule="exact"/>
        <w:ind w:firstLine="480" w:firstLineChars="200"/>
        <w:jc w:val="both"/>
        <w:outlineLvl w:val="9"/>
        <w:rPr>
          <w:rFonts w:hint="eastAsia" w:ascii="仿宋_GB2312" w:hAnsi="仿宋_GB2312" w:eastAsia="仿宋_GB2312" w:cs="仿宋_GB2312"/>
          <w:kern w:val="0"/>
          <w:sz w:val="24"/>
          <w:szCs w:val="20"/>
          <w:highlight w:val="none"/>
        </w:rPr>
      </w:pPr>
      <w:r>
        <w:rPr>
          <w:rFonts w:hint="eastAsia" w:ascii="仿宋_GB2312" w:hAnsi="仿宋_GB2312" w:eastAsia="仿宋_GB2312" w:cs="仿宋_GB2312"/>
          <w:kern w:val="0"/>
          <w:sz w:val="24"/>
          <w:szCs w:val="20"/>
          <w:highlight w:val="none"/>
        </w:rPr>
        <w:t xml:space="preserve">    平均相对湿度</w:t>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 xml:space="preserve">                    47%</w:t>
      </w:r>
    </w:p>
    <w:p>
      <w:pPr>
        <w:widowControl/>
        <w:spacing w:line="400" w:lineRule="exact"/>
        <w:ind w:firstLine="480" w:firstLineChars="200"/>
        <w:jc w:val="both"/>
        <w:outlineLvl w:val="9"/>
        <w:rPr>
          <w:rFonts w:hint="eastAsia" w:ascii="仿宋_GB2312" w:hAnsi="仿宋_GB2312" w:eastAsia="仿宋_GB2312" w:cs="仿宋_GB2312"/>
          <w:kern w:val="0"/>
          <w:sz w:val="24"/>
          <w:szCs w:val="20"/>
          <w:highlight w:val="none"/>
        </w:rPr>
      </w:pPr>
      <w:r>
        <w:rPr>
          <w:rFonts w:hint="eastAsia" w:ascii="仿宋_GB2312" w:hAnsi="仿宋_GB2312" w:eastAsia="仿宋_GB2312" w:cs="仿宋_GB2312"/>
          <w:kern w:val="0"/>
          <w:sz w:val="24"/>
          <w:szCs w:val="20"/>
          <w:highlight w:val="none"/>
        </w:rPr>
        <w:t xml:space="preserve">    最小相对湿度</w:t>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 xml:space="preserve">             </w:t>
      </w:r>
      <w:r>
        <w:rPr>
          <w:rFonts w:hint="eastAsia" w:ascii="仿宋_GB2312" w:hAnsi="仿宋_GB2312" w:eastAsia="仿宋_GB2312" w:cs="仿宋_GB2312"/>
          <w:kern w:val="0"/>
          <w:sz w:val="24"/>
          <w:szCs w:val="20"/>
          <w:highlight w:val="none"/>
          <w:lang w:val="en-US" w:eastAsia="zh-CN"/>
        </w:rPr>
        <w:t xml:space="preserve"> </w:t>
      </w:r>
      <w:r>
        <w:rPr>
          <w:rFonts w:hint="eastAsia" w:ascii="仿宋_GB2312" w:hAnsi="仿宋_GB2312" w:eastAsia="仿宋_GB2312" w:cs="仿宋_GB2312"/>
          <w:kern w:val="0"/>
          <w:sz w:val="24"/>
          <w:szCs w:val="20"/>
          <w:highlight w:val="none"/>
        </w:rPr>
        <w:t xml:space="preserve">      0</w:t>
      </w:r>
    </w:p>
    <w:p>
      <w:pPr>
        <w:widowControl/>
        <w:spacing w:line="400" w:lineRule="exact"/>
        <w:ind w:firstLine="480" w:firstLineChars="200"/>
        <w:jc w:val="both"/>
        <w:outlineLvl w:val="9"/>
        <w:rPr>
          <w:rFonts w:hint="eastAsia" w:ascii="仿宋_GB2312" w:hAnsi="仿宋_GB2312" w:eastAsia="仿宋_GB2312" w:cs="仿宋_GB2312"/>
          <w:kern w:val="0"/>
          <w:sz w:val="24"/>
          <w:szCs w:val="20"/>
          <w:highlight w:val="none"/>
        </w:rPr>
      </w:pPr>
      <w:r>
        <w:rPr>
          <w:rFonts w:hint="eastAsia" w:ascii="仿宋_GB2312" w:hAnsi="仿宋_GB2312" w:eastAsia="仿宋_GB2312" w:cs="仿宋_GB2312"/>
          <w:kern w:val="0"/>
          <w:sz w:val="24"/>
          <w:szCs w:val="20"/>
          <w:highlight w:val="none"/>
        </w:rPr>
        <w:t xml:space="preserve">    多年平均降水量</w:t>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 xml:space="preserve">           </w:t>
      </w:r>
      <w:r>
        <w:rPr>
          <w:rFonts w:hint="eastAsia" w:ascii="仿宋_GB2312" w:hAnsi="仿宋_GB2312" w:eastAsia="仿宋_GB2312" w:cs="仿宋_GB2312"/>
          <w:kern w:val="0"/>
          <w:sz w:val="24"/>
          <w:szCs w:val="20"/>
          <w:highlight w:val="none"/>
          <w:lang w:val="en-US" w:eastAsia="zh-CN"/>
        </w:rPr>
        <w:t xml:space="preserve">  </w:t>
      </w:r>
      <w:r>
        <w:rPr>
          <w:rFonts w:hint="eastAsia" w:ascii="仿宋_GB2312" w:hAnsi="仿宋_GB2312" w:eastAsia="仿宋_GB2312" w:cs="仿宋_GB2312"/>
          <w:kern w:val="0"/>
          <w:sz w:val="24"/>
          <w:szCs w:val="20"/>
          <w:highlight w:val="none"/>
        </w:rPr>
        <w:t xml:space="preserve">     85.4mm</w:t>
      </w:r>
    </w:p>
    <w:p>
      <w:pPr>
        <w:widowControl/>
        <w:spacing w:line="400" w:lineRule="exact"/>
        <w:ind w:firstLine="480" w:firstLineChars="200"/>
        <w:jc w:val="both"/>
        <w:outlineLvl w:val="9"/>
        <w:rPr>
          <w:rFonts w:hint="eastAsia" w:ascii="仿宋_GB2312" w:hAnsi="仿宋_GB2312" w:eastAsia="仿宋_GB2312" w:cs="仿宋_GB2312"/>
          <w:kern w:val="0"/>
          <w:sz w:val="24"/>
          <w:szCs w:val="20"/>
          <w:highlight w:val="none"/>
        </w:rPr>
      </w:pPr>
      <w:r>
        <w:rPr>
          <w:rFonts w:hint="eastAsia" w:ascii="仿宋_GB2312" w:hAnsi="仿宋_GB2312" w:eastAsia="仿宋_GB2312" w:cs="仿宋_GB2312"/>
          <w:kern w:val="0"/>
          <w:sz w:val="24"/>
          <w:szCs w:val="20"/>
          <w:highlight w:val="none"/>
        </w:rPr>
        <w:t xml:space="preserve">    最大一日降水量</w:t>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 xml:space="preserve">            </w:t>
      </w:r>
      <w:r>
        <w:rPr>
          <w:rFonts w:hint="eastAsia" w:ascii="仿宋_GB2312" w:hAnsi="仿宋_GB2312" w:eastAsia="仿宋_GB2312" w:cs="仿宋_GB2312"/>
          <w:kern w:val="0"/>
          <w:sz w:val="24"/>
          <w:szCs w:val="20"/>
          <w:highlight w:val="none"/>
          <w:lang w:val="en-US" w:eastAsia="zh-CN"/>
        </w:rPr>
        <w:t xml:space="preserve">  </w:t>
      </w:r>
      <w:r>
        <w:rPr>
          <w:rFonts w:hint="eastAsia" w:ascii="仿宋_GB2312" w:hAnsi="仿宋_GB2312" w:eastAsia="仿宋_GB2312" w:cs="仿宋_GB2312"/>
          <w:kern w:val="0"/>
          <w:sz w:val="24"/>
          <w:szCs w:val="20"/>
          <w:highlight w:val="none"/>
        </w:rPr>
        <w:t xml:space="preserve">    44.2mm(1983.8.4)</w:t>
      </w:r>
    </w:p>
    <w:p>
      <w:pPr>
        <w:widowControl/>
        <w:spacing w:line="400" w:lineRule="exact"/>
        <w:ind w:firstLine="480" w:firstLineChars="200"/>
        <w:jc w:val="both"/>
        <w:outlineLvl w:val="9"/>
        <w:rPr>
          <w:rFonts w:hint="eastAsia" w:ascii="仿宋_GB2312" w:hAnsi="仿宋_GB2312" w:eastAsia="仿宋_GB2312" w:cs="仿宋_GB2312"/>
          <w:kern w:val="0"/>
          <w:sz w:val="24"/>
          <w:szCs w:val="20"/>
          <w:highlight w:val="none"/>
        </w:rPr>
      </w:pPr>
      <w:r>
        <w:rPr>
          <w:rFonts w:hint="eastAsia" w:ascii="仿宋_GB2312" w:hAnsi="仿宋_GB2312" w:eastAsia="仿宋_GB2312" w:cs="仿宋_GB2312"/>
          <w:kern w:val="0"/>
          <w:sz w:val="24"/>
          <w:szCs w:val="20"/>
          <w:highlight w:val="none"/>
        </w:rPr>
        <w:t xml:space="preserve">    多年平均蒸发量</w:t>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 xml:space="preserve">            </w:t>
      </w:r>
      <w:r>
        <w:rPr>
          <w:rFonts w:hint="eastAsia" w:ascii="仿宋_GB2312" w:hAnsi="仿宋_GB2312" w:eastAsia="仿宋_GB2312" w:cs="仿宋_GB2312"/>
          <w:kern w:val="0"/>
          <w:sz w:val="24"/>
          <w:szCs w:val="20"/>
          <w:highlight w:val="none"/>
          <w:lang w:val="en-US" w:eastAsia="zh-CN"/>
        </w:rPr>
        <w:t xml:space="preserve">  </w:t>
      </w:r>
      <w:r>
        <w:rPr>
          <w:rFonts w:hint="eastAsia" w:ascii="仿宋_GB2312" w:hAnsi="仿宋_GB2312" w:eastAsia="仿宋_GB2312" w:cs="仿宋_GB2312"/>
          <w:kern w:val="0"/>
          <w:sz w:val="24"/>
          <w:szCs w:val="20"/>
          <w:highlight w:val="none"/>
        </w:rPr>
        <w:t xml:space="preserve">    2005.5mm</w:t>
      </w:r>
    </w:p>
    <w:p>
      <w:pPr>
        <w:widowControl/>
        <w:spacing w:line="400" w:lineRule="exact"/>
        <w:ind w:firstLine="480" w:firstLineChars="200"/>
        <w:jc w:val="both"/>
        <w:outlineLvl w:val="9"/>
        <w:rPr>
          <w:rFonts w:hint="eastAsia" w:ascii="仿宋_GB2312" w:hAnsi="仿宋_GB2312" w:eastAsia="仿宋_GB2312" w:cs="仿宋_GB2312"/>
          <w:kern w:val="0"/>
          <w:sz w:val="24"/>
          <w:szCs w:val="20"/>
          <w:highlight w:val="none"/>
        </w:rPr>
      </w:pPr>
      <w:r>
        <w:rPr>
          <w:rFonts w:hint="eastAsia" w:ascii="仿宋_GB2312" w:hAnsi="仿宋_GB2312" w:eastAsia="仿宋_GB2312" w:cs="仿宋_GB2312"/>
          <w:kern w:val="0"/>
          <w:sz w:val="24"/>
          <w:szCs w:val="20"/>
          <w:highlight w:val="none"/>
        </w:rPr>
        <w:t xml:space="preserve">    多年平均风速</w:t>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 xml:space="preserve">               </w:t>
      </w:r>
      <w:r>
        <w:rPr>
          <w:rFonts w:hint="eastAsia" w:ascii="仿宋_GB2312" w:hAnsi="仿宋_GB2312" w:eastAsia="仿宋_GB2312" w:cs="仿宋_GB2312"/>
          <w:kern w:val="0"/>
          <w:sz w:val="24"/>
          <w:szCs w:val="20"/>
          <w:highlight w:val="none"/>
          <w:lang w:val="en-US" w:eastAsia="zh-CN"/>
        </w:rPr>
        <w:t xml:space="preserve">  </w:t>
      </w:r>
      <w:r>
        <w:rPr>
          <w:rFonts w:hint="eastAsia" w:ascii="仿宋_GB2312" w:hAnsi="仿宋_GB2312" w:eastAsia="仿宋_GB2312" w:cs="仿宋_GB2312"/>
          <w:kern w:val="0"/>
          <w:sz w:val="24"/>
          <w:szCs w:val="20"/>
          <w:highlight w:val="none"/>
        </w:rPr>
        <w:t xml:space="preserve">   2.4m/s</w:t>
      </w:r>
    </w:p>
    <w:p>
      <w:pPr>
        <w:widowControl/>
        <w:spacing w:line="400" w:lineRule="exact"/>
        <w:ind w:firstLine="480" w:firstLineChars="200"/>
        <w:jc w:val="both"/>
        <w:outlineLvl w:val="9"/>
        <w:rPr>
          <w:rFonts w:hint="eastAsia" w:ascii="仿宋_GB2312" w:hAnsi="仿宋_GB2312" w:eastAsia="仿宋_GB2312" w:cs="仿宋_GB2312"/>
          <w:kern w:val="0"/>
          <w:sz w:val="24"/>
          <w:szCs w:val="20"/>
          <w:highlight w:val="none"/>
        </w:rPr>
      </w:pPr>
      <w:r>
        <w:rPr>
          <w:rFonts w:hint="eastAsia" w:ascii="仿宋_GB2312" w:hAnsi="仿宋_GB2312" w:eastAsia="仿宋_GB2312" w:cs="仿宋_GB2312"/>
          <w:kern w:val="0"/>
          <w:sz w:val="24"/>
          <w:szCs w:val="20"/>
          <w:highlight w:val="none"/>
        </w:rPr>
        <w:t xml:space="preserve">    实测最大风速</w:t>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 xml:space="preserve">               </w:t>
      </w:r>
      <w:r>
        <w:rPr>
          <w:rFonts w:hint="eastAsia" w:ascii="仿宋_GB2312" w:hAnsi="仿宋_GB2312" w:eastAsia="仿宋_GB2312" w:cs="仿宋_GB2312"/>
          <w:kern w:val="0"/>
          <w:sz w:val="24"/>
          <w:szCs w:val="20"/>
          <w:highlight w:val="none"/>
          <w:lang w:val="en-US" w:eastAsia="zh-CN"/>
        </w:rPr>
        <w:t xml:space="preserve">  </w:t>
      </w:r>
      <w:r>
        <w:rPr>
          <w:rFonts w:hint="eastAsia" w:ascii="仿宋_GB2312" w:hAnsi="仿宋_GB2312" w:eastAsia="仿宋_GB2312" w:cs="仿宋_GB2312"/>
          <w:kern w:val="0"/>
          <w:sz w:val="24"/>
          <w:szCs w:val="20"/>
          <w:highlight w:val="none"/>
        </w:rPr>
        <w:t xml:space="preserve">   34.0m/s（定时2分钟1957.3.6）</w:t>
      </w:r>
    </w:p>
    <w:p>
      <w:pPr>
        <w:widowControl/>
        <w:spacing w:line="400" w:lineRule="exact"/>
        <w:ind w:firstLine="480" w:firstLineChars="200"/>
        <w:jc w:val="both"/>
        <w:outlineLvl w:val="9"/>
        <w:rPr>
          <w:rFonts w:hint="eastAsia" w:ascii="仿宋_GB2312" w:hAnsi="仿宋_GB2312" w:eastAsia="仿宋_GB2312" w:cs="仿宋_GB2312"/>
          <w:kern w:val="0"/>
          <w:sz w:val="24"/>
          <w:szCs w:val="20"/>
          <w:highlight w:val="none"/>
        </w:rPr>
      </w:pPr>
      <w:r>
        <w:rPr>
          <w:rFonts w:hint="eastAsia" w:ascii="仿宋_GB2312" w:hAnsi="仿宋_GB2312" w:eastAsia="仿宋_GB2312" w:cs="仿宋_GB2312"/>
          <w:kern w:val="0"/>
          <w:sz w:val="24"/>
          <w:szCs w:val="20"/>
          <w:highlight w:val="none"/>
        </w:rPr>
        <w:t xml:space="preserve">    全年主导风向</w:t>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 xml:space="preserve">               </w:t>
      </w:r>
      <w:r>
        <w:rPr>
          <w:rFonts w:hint="eastAsia" w:ascii="仿宋_GB2312" w:hAnsi="仿宋_GB2312" w:eastAsia="仿宋_GB2312" w:cs="仿宋_GB2312"/>
          <w:kern w:val="0"/>
          <w:sz w:val="24"/>
          <w:szCs w:val="20"/>
          <w:highlight w:val="none"/>
          <w:lang w:val="en-US" w:eastAsia="zh-CN"/>
        </w:rPr>
        <w:t xml:space="preserve">  </w:t>
      </w:r>
      <w:r>
        <w:rPr>
          <w:rFonts w:hint="eastAsia" w:ascii="仿宋_GB2312" w:hAnsi="仿宋_GB2312" w:eastAsia="仿宋_GB2312" w:cs="仿宋_GB2312"/>
          <w:kern w:val="0"/>
          <w:sz w:val="24"/>
          <w:szCs w:val="20"/>
          <w:highlight w:val="none"/>
        </w:rPr>
        <w:t xml:space="preserve">   SW</w:t>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相应频率11%(1977～1999)</w:t>
      </w:r>
    </w:p>
    <w:p>
      <w:pPr>
        <w:widowControl/>
        <w:spacing w:line="400" w:lineRule="exact"/>
        <w:ind w:firstLine="480" w:firstLineChars="200"/>
        <w:jc w:val="both"/>
        <w:outlineLvl w:val="9"/>
        <w:rPr>
          <w:rFonts w:hint="eastAsia" w:ascii="仿宋_GB2312" w:hAnsi="仿宋_GB2312" w:eastAsia="仿宋_GB2312" w:cs="仿宋_GB2312"/>
          <w:kern w:val="0"/>
          <w:sz w:val="24"/>
          <w:szCs w:val="20"/>
          <w:highlight w:val="none"/>
        </w:rPr>
      </w:pPr>
      <w:r>
        <w:rPr>
          <w:rFonts w:hint="eastAsia" w:ascii="仿宋_GB2312" w:hAnsi="仿宋_GB2312" w:eastAsia="仿宋_GB2312" w:cs="仿宋_GB2312"/>
          <w:kern w:val="0"/>
          <w:sz w:val="24"/>
          <w:szCs w:val="20"/>
          <w:highlight w:val="none"/>
        </w:rPr>
        <w:t xml:space="preserve">    冬季主导风向</w:t>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 xml:space="preserve">                </w:t>
      </w:r>
      <w:r>
        <w:rPr>
          <w:rFonts w:hint="eastAsia" w:ascii="仿宋_GB2312" w:hAnsi="仿宋_GB2312" w:eastAsia="仿宋_GB2312" w:cs="仿宋_GB2312"/>
          <w:kern w:val="0"/>
          <w:sz w:val="24"/>
          <w:szCs w:val="20"/>
          <w:highlight w:val="none"/>
          <w:lang w:val="en-US" w:eastAsia="zh-CN"/>
        </w:rPr>
        <w:t xml:space="preserve">  </w:t>
      </w:r>
      <w:r>
        <w:rPr>
          <w:rFonts w:hint="eastAsia" w:ascii="仿宋_GB2312" w:hAnsi="仿宋_GB2312" w:eastAsia="仿宋_GB2312" w:cs="仿宋_GB2312"/>
          <w:kern w:val="0"/>
          <w:sz w:val="24"/>
          <w:szCs w:val="20"/>
          <w:highlight w:val="none"/>
        </w:rPr>
        <w:t xml:space="preserve">  SW</w:t>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相应频率13%(1977～1999)</w:t>
      </w:r>
    </w:p>
    <w:p>
      <w:pPr>
        <w:widowControl/>
        <w:spacing w:line="400" w:lineRule="exact"/>
        <w:ind w:firstLine="480" w:firstLineChars="200"/>
        <w:jc w:val="both"/>
        <w:outlineLvl w:val="9"/>
        <w:rPr>
          <w:rFonts w:hint="eastAsia" w:ascii="仿宋_GB2312" w:hAnsi="仿宋_GB2312" w:eastAsia="仿宋_GB2312" w:cs="仿宋_GB2312"/>
          <w:kern w:val="0"/>
          <w:sz w:val="24"/>
          <w:szCs w:val="20"/>
          <w:highlight w:val="none"/>
        </w:rPr>
      </w:pPr>
      <w:r>
        <w:rPr>
          <w:rFonts w:hint="eastAsia" w:ascii="仿宋_GB2312" w:hAnsi="仿宋_GB2312" w:eastAsia="仿宋_GB2312" w:cs="仿宋_GB2312"/>
          <w:kern w:val="0"/>
          <w:sz w:val="24"/>
          <w:szCs w:val="20"/>
          <w:highlight w:val="none"/>
        </w:rPr>
        <w:t xml:space="preserve">    夏季主导风向</w:t>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 xml:space="preserve">               </w:t>
      </w:r>
      <w:r>
        <w:rPr>
          <w:rFonts w:hint="eastAsia" w:ascii="仿宋_GB2312" w:hAnsi="仿宋_GB2312" w:eastAsia="仿宋_GB2312" w:cs="仿宋_GB2312"/>
          <w:kern w:val="0"/>
          <w:sz w:val="24"/>
          <w:szCs w:val="20"/>
          <w:highlight w:val="none"/>
          <w:lang w:val="en-US" w:eastAsia="zh-CN"/>
        </w:rPr>
        <w:t xml:space="preserve">  </w:t>
      </w:r>
      <w:r>
        <w:rPr>
          <w:rFonts w:hint="eastAsia" w:ascii="仿宋_GB2312" w:hAnsi="仿宋_GB2312" w:eastAsia="仿宋_GB2312" w:cs="仿宋_GB2312"/>
          <w:kern w:val="0"/>
          <w:sz w:val="24"/>
          <w:szCs w:val="20"/>
          <w:highlight w:val="none"/>
        </w:rPr>
        <w:t xml:space="preserve">   E</w:t>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相应频率9%(1977～1999)</w:t>
      </w:r>
    </w:p>
    <w:p>
      <w:pPr>
        <w:widowControl/>
        <w:spacing w:line="400" w:lineRule="exact"/>
        <w:ind w:firstLine="480" w:firstLineChars="200"/>
        <w:jc w:val="both"/>
        <w:outlineLvl w:val="9"/>
        <w:rPr>
          <w:rFonts w:hint="eastAsia" w:ascii="仿宋_GB2312" w:hAnsi="仿宋_GB2312" w:eastAsia="仿宋_GB2312" w:cs="仿宋_GB2312"/>
          <w:kern w:val="0"/>
          <w:sz w:val="24"/>
          <w:szCs w:val="20"/>
          <w:highlight w:val="none"/>
        </w:rPr>
      </w:pPr>
      <w:r>
        <w:rPr>
          <w:rFonts w:hint="eastAsia" w:ascii="仿宋_GB2312" w:hAnsi="仿宋_GB2312" w:eastAsia="仿宋_GB2312" w:cs="仿宋_GB2312"/>
          <w:kern w:val="0"/>
          <w:sz w:val="24"/>
          <w:szCs w:val="20"/>
          <w:highlight w:val="none"/>
        </w:rPr>
        <w:t xml:space="preserve">    最多雷暴日数</w:t>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 xml:space="preserve">               </w:t>
      </w:r>
      <w:r>
        <w:rPr>
          <w:rFonts w:hint="eastAsia" w:ascii="仿宋_GB2312" w:hAnsi="仿宋_GB2312" w:eastAsia="仿宋_GB2312" w:cs="仿宋_GB2312"/>
          <w:kern w:val="0"/>
          <w:sz w:val="24"/>
          <w:szCs w:val="20"/>
          <w:highlight w:val="none"/>
          <w:lang w:val="en-US" w:eastAsia="zh-CN"/>
        </w:rPr>
        <w:t xml:space="preserve">  </w:t>
      </w:r>
      <w:r>
        <w:rPr>
          <w:rFonts w:hint="eastAsia" w:ascii="仿宋_GB2312" w:hAnsi="仿宋_GB2312" w:eastAsia="仿宋_GB2312" w:cs="仿宋_GB2312"/>
          <w:kern w:val="0"/>
          <w:sz w:val="24"/>
          <w:szCs w:val="20"/>
          <w:highlight w:val="none"/>
        </w:rPr>
        <w:t xml:space="preserve">   22d，1977年；1999年</w:t>
      </w:r>
    </w:p>
    <w:p>
      <w:pPr>
        <w:widowControl/>
        <w:spacing w:line="400" w:lineRule="exact"/>
        <w:ind w:firstLine="480" w:firstLineChars="200"/>
        <w:jc w:val="both"/>
        <w:outlineLvl w:val="9"/>
        <w:rPr>
          <w:rFonts w:hint="eastAsia" w:ascii="仿宋_GB2312" w:hAnsi="仿宋_GB2312" w:eastAsia="仿宋_GB2312" w:cs="仿宋_GB2312"/>
          <w:kern w:val="0"/>
          <w:sz w:val="24"/>
          <w:szCs w:val="20"/>
          <w:highlight w:val="none"/>
        </w:rPr>
      </w:pPr>
      <w:r>
        <w:rPr>
          <w:rFonts w:hint="eastAsia" w:ascii="仿宋_GB2312" w:hAnsi="仿宋_GB2312" w:eastAsia="仿宋_GB2312" w:cs="仿宋_GB2312"/>
          <w:kern w:val="0"/>
          <w:sz w:val="24"/>
          <w:szCs w:val="20"/>
          <w:highlight w:val="none"/>
        </w:rPr>
        <w:t xml:space="preserve">    最多沙尘暴日数</w:t>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 xml:space="preserve">            </w:t>
      </w:r>
      <w:r>
        <w:rPr>
          <w:rFonts w:hint="eastAsia" w:ascii="仿宋_GB2312" w:hAnsi="仿宋_GB2312" w:eastAsia="仿宋_GB2312" w:cs="仿宋_GB2312"/>
          <w:kern w:val="0"/>
          <w:sz w:val="24"/>
          <w:szCs w:val="20"/>
          <w:highlight w:val="none"/>
          <w:lang w:val="en-US" w:eastAsia="zh-CN"/>
        </w:rPr>
        <w:t xml:space="preserve">  </w:t>
      </w:r>
      <w:r>
        <w:rPr>
          <w:rFonts w:hint="eastAsia" w:ascii="仿宋_GB2312" w:hAnsi="仿宋_GB2312" w:eastAsia="仿宋_GB2312" w:cs="仿宋_GB2312"/>
          <w:kern w:val="0"/>
          <w:sz w:val="24"/>
          <w:szCs w:val="20"/>
          <w:highlight w:val="none"/>
        </w:rPr>
        <w:t xml:space="preserve">    29d，1956年</w:t>
      </w:r>
    </w:p>
    <w:p>
      <w:pPr>
        <w:widowControl/>
        <w:spacing w:line="400" w:lineRule="exact"/>
        <w:ind w:firstLine="480" w:firstLineChars="200"/>
        <w:jc w:val="both"/>
        <w:outlineLvl w:val="9"/>
        <w:rPr>
          <w:rFonts w:hint="eastAsia" w:ascii="仿宋_GB2312" w:hAnsi="仿宋_GB2312" w:eastAsia="仿宋_GB2312" w:cs="仿宋_GB2312"/>
          <w:kern w:val="0"/>
          <w:sz w:val="24"/>
          <w:szCs w:val="20"/>
          <w:highlight w:val="none"/>
        </w:rPr>
      </w:pPr>
      <w:r>
        <w:rPr>
          <w:rFonts w:hint="eastAsia" w:ascii="仿宋_GB2312" w:hAnsi="仿宋_GB2312" w:eastAsia="仿宋_GB2312" w:cs="仿宋_GB2312"/>
          <w:kern w:val="0"/>
          <w:sz w:val="24"/>
          <w:szCs w:val="20"/>
          <w:highlight w:val="none"/>
        </w:rPr>
        <w:t xml:space="preserve">    最多大风日数</w:t>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 xml:space="preserve">               </w:t>
      </w:r>
      <w:r>
        <w:rPr>
          <w:rFonts w:hint="eastAsia" w:ascii="仿宋_GB2312" w:hAnsi="仿宋_GB2312" w:eastAsia="仿宋_GB2312" w:cs="仿宋_GB2312"/>
          <w:kern w:val="0"/>
          <w:sz w:val="24"/>
          <w:szCs w:val="20"/>
          <w:highlight w:val="none"/>
          <w:lang w:val="en-US" w:eastAsia="zh-CN"/>
        </w:rPr>
        <w:t xml:space="preserve">  </w:t>
      </w:r>
      <w:r>
        <w:rPr>
          <w:rFonts w:hint="eastAsia" w:ascii="仿宋_GB2312" w:hAnsi="仿宋_GB2312" w:eastAsia="仿宋_GB2312" w:cs="仿宋_GB2312"/>
          <w:kern w:val="0"/>
          <w:sz w:val="24"/>
          <w:szCs w:val="20"/>
          <w:highlight w:val="none"/>
        </w:rPr>
        <w:t xml:space="preserve">   40，1973年</w:t>
      </w:r>
    </w:p>
    <w:p>
      <w:pPr>
        <w:widowControl/>
        <w:spacing w:line="400" w:lineRule="exact"/>
        <w:ind w:firstLine="480" w:firstLineChars="200"/>
        <w:jc w:val="both"/>
        <w:outlineLvl w:val="9"/>
        <w:rPr>
          <w:rFonts w:hint="eastAsia" w:ascii="仿宋_GB2312" w:hAnsi="仿宋_GB2312" w:eastAsia="仿宋_GB2312" w:cs="仿宋_GB2312"/>
          <w:kern w:val="0"/>
          <w:sz w:val="24"/>
          <w:szCs w:val="20"/>
          <w:highlight w:val="none"/>
        </w:rPr>
      </w:pPr>
      <w:r>
        <w:rPr>
          <w:rFonts w:hint="eastAsia" w:ascii="仿宋_GB2312" w:hAnsi="仿宋_GB2312" w:eastAsia="仿宋_GB2312" w:cs="仿宋_GB2312"/>
          <w:kern w:val="0"/>
          <w:sz w:val="24"/>
          <w:szCs w:val="20"/>
          <w:highlight w:val="none"/>
        </w:rPr>
        <w:t xml:space="preserve">    最大积雪深度</w:t>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 xml:space="preserve">         </w:t>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 xml:space="preserve">      </w:t>
      </w:r>
      <w:r>
        <w:rPr>
          <w:rFonts w:hint="eastAsia" w:ascii="仿宋_GB2312" w:hAnsi="仿宋_GB2312" w:eastAsia="仿宋_GB2312" w:cs="仿宋_GB2312"/>
          <w:kern w:val="0"/>
          <w:sz w:val="24"/>
          <w:szCs w:val="20"/>
          <w:highlight w:val="none"/>
          <w:lang w:val="en-US" w:eastAsia="zh-CN"/>
        </w:rPr>
        <w:t xml:space="preserve">  </w:t>
      </w:r>
      <w:r>
        <w:rPr>
          <w:rFonts w:hint="eastAsia" w:ascii="仿宋_GB2312" w:hAnsi="仿宋_GB2312" w:eastAsia="仿宋_GB2312" w:cs="仿宋_GB2312"/>
          <w:kern w:val="0"/>
          <w:sz w:val="24"/>
          <w:szCs w:val="20"/>
          <w:highlight w:val="none"/>
        </w:rPr>
        <w:t xml:space="preserve">   15cm（1994.3.12）</w:t>
      </w:r>
    </w:p>
    <w:p>
      <w:pPr>
        <w:widowControl/>
        <w:spacing w:line="400" w:lineRule="exact"/>
        <w:ind w:firstLine="480" w:firstLineChars="200"/>
        <w:jc w:val="both"/>
        <w:outlineLvl w:val="9"/>
        <w:rPr>
          <w:rFonts w:hint="eastAsia" w:ascii="仿宋_GB2312" w:hAnsi="仿宋_GB2312" w:eastAsia="仿宋_GB2312" w:cs="仿宋_GB2312"/>
          <w:kern w:val="0"/>
          <w:sz w:val="24"/>
          <w:szCs w:val="20"/>
          <w:highlight w:val="none"/>
        </w:rPr>
      </w:pPr>
      <w:r>
        <w:rPr>
          <w:rFonts w:hint="eastAsia" w:ascii="仿宋_GB2312" w:hAnsi="仿宋_GB2312" w:eastAsia="仿宋_GB2312" w:cs="仿宋_GB2312"/>
          <w:kern w:val="0"/>
          <w:sz w:val="24"/>
          <w:szCs w:val="20"/>
          <w:highlight w:val="none"/>
        </w:rPr>
        <w:t xml:space="preserve">    最大冻土深度</w:t>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ab/>
      </w:r>
      <w:r>
        <w:rPr>
          <w:rFonts w:hint="eastAsia" w:ascii="仿宋_GB2312" w:hAnsi="仿宋_GB2312" w:eastAsia="仿宋_GB2312" w:cs="仿宋_GB2312"/>
          <w:kern w:val="0"/>
          <w:sz w:val="24"/>
          <w:szCs w:val="20"/>
          <w:highlight w:val="none"/>
        </w:rPr>
        <w:t xml:space="preserve">              </w:t>
      </w:r>
      <w:r>
        <w:rPr>
          <w:rFonts w:hint="eastAsia" w:ascii="仿宋_GB2312" w:hAnsi="仿宋_GB2312" w:eastAsia="仿宋_GB2312" w:cs="仿宋_GB2312"/>
          <w:kern w:val="0"/>
          <w:sz w:val="24"/>
          <w:szCs w:val="20"/>
          <w:highlight w:val="none"/>
          <w:lang w:val="en-US" w:eastAsia="zh-CN"/>
        </w:rPr>
        <w:t xml:space="preserve">  </w:t>
      </w:r>
      <w:r>
        <w:rPr>
          <w:rFonts w:hint="eastAsia" w:ascii="仿宋_GB2312" w:hAnsi="仿宋_GB2312" w:eastAsia="仿宋_GB2312" w:cs="仿宋_GB2312"/>
          <w:kern w:val="0"/>
          <w:sz w:val="24"/>
          <w:szCs w:val="20"/>
          <w:highlight w:val="none"/>
        </w:rPr>
        <w:t xml:space="preserve">    132cm（1973.1.10）</w:t>
      </w:r>
    </w:p>
    <w:p>
      <w:pPr>
        <w:widowControl/>
        <w:spacing w:line="400" w:lineRule="exact"/>
        <w:ind w:firstLine="480" w:firstLineChars="200"/>
        <w:jc w:val="both"/>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snapToGrid w:val="0"/>
          <w:kern w:val="28"/>
          <w:sz w:val="24"/>
          <w:szCs w:val="20"/>
          <w:highlight w:val="none"/>
        </w:rPr>
        <w:t>基本风压:本工程设计采用的基本风压值如下：0.65（50年一遇）。</w:t>
      </w:r>
    </w:p>
    <w:p>
      <w:pPr>
        <w:pStyle w:val="6"/>
        <w:spacing w:line="400" w:lineRule="exact"/>
        <w:ind w:left="0" w:firstLine="482" w:firstLineChars="200"/>
        <w:jc w:val="both"/>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2.2.4工程地质</w:t>
      </w:r>
    </w:p>
    <w:p>
      <w:pPr>
        <w:widowControl/>
        <w:spacing w:line="400" w:lineRule="exact"/>
        <w:ind w:firstLine="480" w:firstLineChars="200"/>
        <w:jc w:val="both"/>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按照酒钢集团</w:t>
      </w:r>
      <w:r>
        <w:rPr>
          <w:rFonts w:hint="eastAsia" w:ascii="仿宋_GB2312" w:hAnsi="仿宋_GB2312" w:cs="仿宋_GB2312"/>
          <w:kern w:val="0"/>
          <w:sz w:val="24"/>
          <w:szCs w:val="24"/>
          <w:highlight w:val="none"/>
          <w:lang w:val="en-US" w:eastAsia="zh-CN"/>
        </w:rPr>
        <w:t>热力站建设</w:t>
      </w:r>
      <w:r>
        <w:rPr>
          <w:rFonts w:hint="eastAsia" w:ascii="仿宋_GB2312" w:hAnsi="仿宋_GB2312" w:eastAsia="仿宋_GB2312" w:cs="仿宋_GB2312"/>
          <w:kern w:val="0"/>
          <w:sz w:val="24"/>
          <w:szCs w:val="24"/>
          <w:highlight w:val="none"/>
        </w:rPr>
        <w:t>工程勘测报告，厂址区工程地质条件如下：</w:t>
      </w:r>
    </w:p>
    <w:p>
      <w:pPr>
        <w:widowControl/>
        <w:spacing w:line="400" w:lineRule="exact"/>
        <w:ind w:firstLine="560"/>
        <w:outlineLvl w:val="9"/>
        <w:rPr>
          <w:rFonts w:hint="eastAsia" w:ascii="仿宋_GB2312" w:hAnsi="仿宋_GB2312" w:cs="仿宋_GB2312"/>
          <w:kern w:val="0"/>
          <w:sz w:val="24"/>
          <w:szCs w:val="24"/>
          <w:highlight w:val="none"/>
        </w:rPr>
      </w:pPr>
      <w:r>
        <w:rPr>
          <w:rFonts w:hint="eastAsia" w:ascii="仿宋_GB2312" w:hAnsi="仿宋_GB2312" w:cs="仿宋_GB2312"/>
          <w:kern w:val="0"/>
          <w:sz w:val="24"/>
          <w:szCs w:val="24"/>
          <w:highlight w:val="none"/>
        </w:rPr>
        <w:t>(1)拟建厂址位于酒钢厂区，植被及管线较多，地势较平坦，地面高程163413~1639.20m。地貌成因类型为冲洪积平原，地貌类型为平地。</w:t>
      </w:r>
    </w:p>
    <w:p>
      <w:pPr>
        <w:widowControl/>
        <w:spacing w:line="400" w:lineRule="exact"/>
        <w:ind w:firstLine="560"/>
        <w:outlineLvl w:val="9"/>
        <w:rPr>
          <w:rFonts w:hint="eastAsia" w:ascii="仿宋_GB2312" w:hAnsi="仿宋_GB2312" w:cs="仿宋_GB2312"/>
          <w:kern w:val="0"/>
          <w:sz w:val="24"/>
          <w:szCs w:val="24"/>
          <w:highlight w:val="none"/>
        </w:rPr>
      </w:pPr>
      <w:r>
        <w:rPr>
          <w:rFonts w:hint="eastAsia" w:ascii="仿宋_GB2312" w:hAnsi="仿宋_GB2312" w:cs="仿宋_GB2312"/>
          <w:kern w:val="0"/>
          <w:sz w:val="24"/>
          <w:szCs w:val="24"/>
          <w:highlight w:val="none"/>
        </w:rPr>
        <w:t>(2)拟建厂址地层为第四系全新统人工填士(Q4</w:t>
      </w:r>
      <w:r>
        <w:rPr>
          <w:rFonts w:hint="eastAsia" w:ascii="仿宋_GB2312" w:hAnsi="仿宋_GB2312" w:cs="仿宋_GB2312"/>
          <w:kern w:val="0"/>
          <w:sz w:val="24"/>
          <w:szCs w:val="24"/>
          <w:highlight w:val="none"/>
          <w:vertAlign w:val="superscript"/>
        </w:rPr>
        <w:t>s</w:t>
      </w:r>
      <w:r>
        <w:rPr>
          <w:rFonts w:hint="eastAsia" w:ascii="仿宋_GB2312" w:hAnsi="仿宋_GB2312" w:cs="仿宋_GB2312"/>
          <w:kern w:val="0"/>
          <w:sz w:val="24"/>
          <w:szCs w:val="24"/>
          <w:highlight w:val="none"/>
        </w:rPr>
        <w:t>)及第四系上更新统冲洪积层(Q</w:t>
      </w:r>
      <w:r>
        <w:rPr>
          <w:rFonts w:hint="eastAsia" w:ascii="仿宋_GB2312" w:hAnsi="仿宋_GB2312" w:cs="仿宋_GB2312"/>
          <w:kern w:val="0"/>
          <w:sz w:val="24"/>
          <w:szCs w:val="24"/>
          <w:highlight w:val="none"/>
          <w:vertAlign w:val="subscript"/>
          <w:lang w:val="en-US" w:eastAsia="zh-CN"/>
        </w:rPr>
        <w:t>3</w:t>
      </w:r>
      <w:r>
        <w:rPr>
          <w:rFonts w:hint="eastAsia" w:ascii="仿宋_GB2312" w:hAnsi="仿宋_GB2312" w:cs="仿宋_GB2312"/>
          <w:kern w:val="0"/>
          <w:sz w:val="24"/>
          <w:szCs w:val="24"/>
          <w:highlight w:val="none"/>
          <w:vertAlign w:val="superscript"/>
        </w:rPr>
        <w:t>a</w:t>
      </w:r>
      <w:r>
        <w:rPr>
          <w:rFonts w:hint="eastAsia" w:ascii="仿宋_GB2312" w:hAnsi="仿宋_GB2312" w:cs="仿宋_GB2312"/>
          <w:kern w:val="0"/>
          <w:sz w:val="24"/>
          <w:szCs w:val="24"/>
          <w:highlight w:val="none"/>
          <w:vertAlign w:val="superscript"/>
          <w:lang w:val="en-US" w:eastAsia="zh-CN"/>
        </w:rPr>
        <w:t>1</w:t>
      </w:r>
      <w:r>
        <w:rPr>
          <w:rFonts w:hint="eastAsia" w:ascii="仿宋_GB2312" w:hAnsi="仿宋_GB2312" w:cs="仿宋_GB2312"/>
          <w:kern w:val="0"/>
          <w:sz w:val="24"/>
          <w:szCs w:val="24"/>
          <w:highlight w:val="none"/>
          <w:vertAlign w:val="superscript"/>
        </w:rPr>
        <w:t>+</w:t>
      </w:r>
      <w:r>
        <w:rPr>
          <w:rFonts w:hint="eastAsia" w:ascii="仿宋_GB2312" w:hAnsi="仿宋_GB2312" w:cs="仿宋_GB2312"/>
          <w:kern w:val="0"/>
          <w:sz w:val="24"/>
          <w:szCs w:val="24"/>
          <w:highlight w:val="none"/>
          <w:vertAlign w:val="superscript"/>
          <w:lang w:val="en-US" w:eastAsia="zh-CN"/>
        </w:rPr>
        <w:t>p</w:t>
      </w:r>
      <w:r>
        <w:rPr>
          <w:rFonts w:hint="eastAsia" w:ascii="仿宋_GB2312" w:hAnsi="仿宋_GB2312" w:cs="仿宋_GB2312"/>
          <w:kern w:val="0"/>
          <w:sz w:val="24"/>
          <w:szCs w:val="24"/>
          <w:highlight w:val="none"/>
          <w:vertAlign w:val="superscript"/>
        </w:rPr>
        <w:t>1</w:t>
      </w:r>
      <w:r>
        <w:rPr>
          <w:rFonts w:hint="eastAsia" w:ascii="仿宋_GB2312" w:hAnsi="仿宋_GB2312" w:cs="仿宋_GB2312"/>
          <w:kern w:val="0"/>
          <w:sz w:val="24"/>
          <w:szCs w:val="24"/>
          <w:highlight w:val="none"/>
        </w:rPr>
        <w:t>)，地层岩性分别为杂填土及卵石。地基土承载力特征值f</w:t>
      </w:r>
      <w:r>
        <w:rPr>
          <w:rFonts w:hint="eastAsia" w:ascii="仿宋_GB2312" w:hAnsi="仿宋_GB2312" w:cs="仿宋_GB2312"/>
          <w:kern w:val="0"/>
          <w:sz w:val="24"/>
          <w:szCs w:val="24"/>
          <w:highlight w:val="none"/>
          <w:vertAlign w:val="subscript"/>
        </w:rPr>
        <w:t>ak</w:t>
      </w:r>
      <w:r>
        <w:rPr>
          <w:rFonts w:hint="eastAsia" w:ascii="仿宋_GB2312" w:hAnsi="仿宋_GB2312" w:cs="仿宋_GB2312"/>
          <w:kern w:val="0"/>
          <w:sz w:val="24"/>
          <w:szCs w:val="24"/>
          <w:highlight w:val="none"/>
        </w:rPr>
        <w:t>及变形模量E</w:t>
      </w:r>
      <w:r>
        <w:rPr>
          <w:rFonts w:hint="eastAsia" w:ascii="仿宋_GB2312" w:hAnsi="仿宋_GB2312" w:cs="仿宋_GB2312"/>
          <w:kern w:val="0"/>
          <w:sz w:val="24"/>
          <w:szCs w:val="24"/>
          <w:highlight w:val="none"/>
          <w:vertAlign w:val="subscript"/>
          <w:lang w:eastAsia="zh-CN"/>
        </w:rPr>
        <w:t>o</w:t>
      </w:r>
      <w:r>
        <w:rPr>
          <w:rFonts w:hint="eastAsia" w:ascii="仿宋_GB2312" w:hAnsi="仿宋_GB2312" w:cs="仿宋_GB2312"/>
          <w:kern w:val="0"/>
          <w:sz w:val="24"/>
          <w:szCs w:val="24"/>
          <w:highlight w:val="none"/>
        </w:rPr>
        <w:t>建议如下:</w:t>
      </w:r>
    </w:p>
    <w:p>
      <w:pPr>
        <w:widowControl/>
        <w:spacing w:line="400" w:lineRule="exact"/>
        <w:ind w:firstLine="560"/>
        <w:outlineLvl w:val="9"/>
        <w:rPr>
          <w:rFonts w:hint="eastAsia" w:ascii="仿宋_GB2312" w:hAnsi="仿宋_GB2312" w:cs="仿宋_GB2312"/>
          <w:kern w:val="0"/>
          <w:sz w:val="24"/>
          <w:szCs w:val="24"/>
          <w:highlight w:val="none"/>
        </w:rPr>
      </w:pPr>
      <w:r>
        <w:rPr>
          <w:rFonts w:hint="eastAsia" w:ascii="仿宋_GB2312" w:hAnsi="仿宋_GB2312" w:cs="仿宋_GB2312"/>
          <w:kern w:val="0"/>
          <w:sz w:val="24"/>
          <w:szCs w:val="24"/>
          <w:highlight w:val="none"/>
        </w:rPr>
        <w:t>②卵石:f</w:t>
      </w:r>
      <w:r>
        <w:rPr>
          <w:rFonts w:hint="eastAsia" w:ascii="仿宋_GB2312" w:hAnsi="仿宋_GB2312" w:cs="仿宋_GB2312"/>
          <w:kern w:val="0"/>
          <w:sz w:val="24"/>
          <w:szCs w:val="24"/>
          <w:highlight w:val="none"/>
          <w:vertAlign w:val="superscript"/>
        </w:rPr>
        <w:t>ak</w:t>
      </w:r>
      <w:r>
        <w:rPr>
          <w:rFonts w:hint="eastAsia" w:ascii="仿宋_GB2312" w:hAnsi="仿宋_GB2312" w:cs="仿宋_GB2312"/>
          <w:kern w:val="0"/>
          <w:sz w:val="24"/>
          <w:szCs w:val="24"/>
          <w:highlight w:val="none"/>
        </w:rPr>
        <w:t>=500kPa，E</w:t>
      </w:r>
      <w:r>
        <w:rPr>
          <w:rFonts w:hint="eastAsia" w:ascii="仿宋_GB2312" w:hAnsi="仿宋_GB2312" w:cs="仿宋_GB2312"/>
          <w:kern w:val="0"/>
          <w:sz w:val="24"/>
          <w:szCs w:val="24"/>
          <w:highlight w:val="none"/>
          <w:vertAlign w:val="subscript"/>
          <w:lang w:eastAsia="zh-CN"/>
        </w:rPr>
        <w:t>o</w:t>
      </w:r>
      <w:r>
        <w:rPr>
          <w:rFonts w:hint="eastAsia" w:ascii="仿宋_GB2312" w:hAnsi="仿宋_GB2312" w:cs="仿宋_GB2312"/>
          <w:kern w:val="0"/>
          <w:sz w:val="24"/>
          <w:szCs w:val="24"/>
          <w:highlight w:val="none"/>
        </w:rPr>
        <w:t>=60MPa。</w:t>
      </w:r>
    </w:p>
    <w:p>
      <w:pPr>
        <w:widowControl/>
        <w:spacing w:line="400" w:lineRule="exact"/>
        <w:ind w:firstLine="560"/>
        <w:outlineLvl w:val="9"/>
        <w:rPr>
          <w:rFonts w:hint="eastAsia" w:ascii="仿宋_GB2312" w:hAnsi="仿宋_GB2312" w:cs="仿宋_GB2312"/>
          <w:kern w:val="0"/>
          <w:sz w:val="24"/>
          <w:szCs w:val="24"/>
          <w:highlight w:val="none"/>
        </w:rPr>
      </w:pPr>
      <w:r>
        <w:rPr>
          <w:rFonts w:hint="eastAsia" w:ascii="仿宋_GB2312" w:hAnsi="仿宋_GB2312" w:cs="仿宋_GB2312"/>
          <w:kern w:val="0"/>
          <w:sz w:val="24"/>
          <w:szCs w:val="24"/>
          <w:highlight w:val="none"/>
        </w:rPr>
        <w:t>(3)本次勘测在勘探深度内未见地下水，根据区域水文地质资料，场地地下水埋深大于50m，地下水类型为第四系孔隙潜水，主要赋存于第四系中更新统卵砾石层中，由祁连山雪融水经地下径流补给。因地下水水位埋深较大，</w:t>
      </w:r>
    </w:p>
    <w:p>
      <w:pPr>
        <w:widowControl/>
        <w:spacing w:line="400" w:lineRule="exact"/>
        <w:ind w:firstLine="560"/>
        <w:outlineLvl w:val="9"/>
        <w:rPr>
          <w:rFonts w:hint="eastAsia" w:ascii="仿宋_GB2312" w:hAnsi="仿宋_GB2312" w:cs="仿宋_GB2312"/>
          <w:kern w:val="0"/>
          <w:sz w:val="24"/>
          <w:szCs w:val="24"/>
          <w:highlight w:val="none"/>
        </w:rPr>
      </w:pPr>
      <w:r>
        <w:rPr>
          <w:rFonts w:hint="eastAsia" w:ascii="仿宋_GB2312" w:hAnsi="仿宋_GB2312" w:cs="仿宋_GB2312"/>
          <w:kern w:val="0"/>
          <w:sz w:val="24"/>
          <w:szCs w:val="24"/>
          <w:highlight w:val="none"/>
        </w:rPr>
        <w:t>工程设计和施工时可不考虑地下水对拟建建(构)筑物基础的影响。</w:t>
      </w:r>
    </w:p>
    <w:p>
      <w:pPr>
        <w:widowControl/>
        <w:spacing w:line="400" w:lineRule="exact"/>
        <w:ind w:firstLine="560"/>
        <w:outlineLvl w:val="9"/>
        <w:rPr>
          <w:rFonts w:hint="eastAsia" w:ascii="仿宋_GB2312" w:hAnsi="仿宋_GB2312" w:cs="仿宋_GB2312"/>
          <w:kern w:val="0"/>
          <w:sz w:val="24"/>
          <w:szCs w:val="24"/>
          <w:highlight w:val="none"/>
        </w:rPr>
      </w:pPr>
      <w:r>
        <w:rPr>
          <w:rFonts w:hint="eastAsia" w:ascii="仿宋_GB2312" w:hAnsi="仿宋_GB2312" w:cs="仿宋_GB2312"/>
          <w:kern w:val="0"/>
          <w:sz w:val="24"/>
          <w:szCs w:val="24"/>
          <w:highlight w:val="none"/>
        </w:rPr>
        <w:t>(4)场地地基十对混凝十结构、钢筋混凝十结构中的钢筋及钢结构均具微腐蚀性。</w:t>
      </w:r>
    </w:p>
    <w:p>
      <w:pPr>
        <w:widowControl/>
        <w:spacing w:line="400" w:lineRule="exact"/>
        <w:ind w:firstLine="560"/>
        <w:outlineLvl w:val="9"/>
        <w:rPr>
          <w:rFonts w:hint="eastAsia" w:ascii="仿宋_GB2312" w:hAnsi="仿宋_GB2312" w:cs="仿宋_GB2312"/>
          <w:kern w:val="0"/>
          <w:sz w:val="24"/>
          <w:szCs w:val="24"/>
          <w:highlight w:val="none"/>
        </w:rPr>
      </w:pPr>
      <w:r>
        <w:rPr>
          <w:rFonts w:hint="eastAsia" w:ascii="仿宋_GB2312" w:hAnsi="仿宋_GB2312" w:cs="仿宋_GB2312"/>
          <w:kern w:val="0"/>
          <w:sz w:val="24"/>
          <w:szCs w:val="24"/>
          <w:highlight w:val="none"/>
        </w:rPr>
        <w:t>(5)拟建厂址区的最大冻土深度为1.32m。</w:t>
      </w:r>
    </w:p>
    <w:p>
      <w:pPr>
        <w:widowControl/>
        <w:spacing w:line="400" w:lineRule="exact"/>
        <w:ind w:firstLine="560"/>
        <w:outlineLvl w:val="9"/>
        <w:rPr>
          <w:rFonts w:hint="eastAsia" w:ascii="仿宋_GB2312" w:hAnsi="仿宋_GB2312" w:cs="仿宋_GB2312"/>
          <w:kern w:val="0"/>
          <w:sz w:val="24"/>
          <w:szCs w:val="24"/>
          <w:highlight w:val="none"/>
          <w:lang w:eastAsia="zh-CN"/>
        </w:rPr>
      </w:pPr>
      <w:r>
        <w:rPr>
          <w:rFonts w:hint="eastAsia" w:ascii="仿宋_GB2312" w:hAnsi="仿宋_GB2312" w:cs="仿宋_GB2312"/>
          <w:kern w:val="0"/>
          <w:sz w:val="24"/>
          <w:szCs w:val="24"/>
          <w:highlight w:val="none"/>
        </w:rPr>
        <w:t>(6)拟建厂址区②卵石层二壤电阻率建议采用4000·m</w:t>
      </w:r>
      <w:r>
        <w:rPr>
          <w:rFonts w:hint="eastAsia" w:ascii="仿宋_GB2312" w:hAnsi="仿宋_GB2312" w:cs="仿宋_GB2312"/>
          <w:kern w:val="0"/>
          <w:sz w:val="24"/>
          <w:szCs w:val="24"/>
          <w:highlight w:val="none"/>
          <w:lang w:eastAsia="zh-CN"/>
        </w:rPr>
        <w:t>。</w:t>
      </w:r>
    </w:p>
    <w:p>
      <w:pPr>
        <w:widowControl/>
        <w:spacing w:line="400" w:lineRule="exact"/>
        <w:ind w:firstLine="560"/>
        <w:outlineLvl w:val="9"/>
        <w:rPr>
          <w:rFonts w:hint="eastAsia" w:ascii="仿宋_GB2312" w:hAnsi="仿宋_GB2312" w:cs="仿宋_GB2312"/>
          <w:kern w:val="0"/>
          <w:sz w:val="24"/>
          <w:szCs w:val="24"/>
          <w:highlight w:val="none"/>
        </w:rPr>
      </w:pPr>
      <w:r>
        <w:rPr>
          <w:rFonts w:hint="eastAsia" w:ascii="仿宋_GB2312" w:hAnsi="仿宋_GB2312" w:cs="仿宋_GB2312"/>
          <w:kern w:val="0"/>
          <w:sz w:val="24"/>
          <w:szCs w:val="24"/>
          <w:highlight w:val="none"/>
        </w:rPr>
        <w:t>(7)拟建址区场地一类型为中软一(填十)及坚硬+(密实卵石，输煤地段建筑场地类别为Ⅱ类，其余地段建筑场地类别为I</w:t>
      </w:r>
      <w:r>
        <w:rPr>
          <w:rFonts w:hint="eastAsia" w:ascii="仿宋_GB2312" w:hAnsi="仿宋_GB2312" w:cs="仿宋_GB2312"/>
          <w:kern w:val="0"/>
          <w:sz w:val="24"/>
          <w:szCs w:val="24"/>
          <w:highlight w:val="none"/>
          <w:vertAlign w:val="subscript"/>
          <w:lang w:eastAsia="zh-CN"/>
        </w:rPr>
        <w:t>1</w:t>
      </w:r>
      <w:r>
        <w:rPr>
          <w:rFonts w:hint="eastAsia" w:ascii="仿宋_GB2312" w:hAnsi="仿宋_GB2312" w:cs="仿宋_GB2312"/>
          <w:kern w:val="0"/>
          <w:sz w:val="24"/>
          <w:szCs w:val="24"/>
          <w:highlight w:val="none"/>
        </w:rPr>
        <w:t>类。拟建厂址区属建筑抗震有利地段。</w:t>
      </w:r>
    </w:p>
    <w:p>
      <w:pPr>
        <w:widowControl/>
        <w:spacing w:line="400" w:lineRule="exact"/>
        <w:ind w:firstLine="560"/>
        <w:outlineLvl w:val="9"/>
        <w:rPr>
          <w:rFonts w:hint="eastAsia" w:ascii="仿宋_GB2312" w:hAnsi="仿宋_GB2312" w:cs="仿宋_GB2312"/>
          <w:kern w:val="0"/>
          <w:sz w:val="24"/>
          <w:szCs w:val="24"/>
          <w:highlight w:val="none"/>
        </w:rPr>
      </w:pPr>
      <w:r>
        <w:rPr>
          <w:rFonts w:hint="eastAsia" w:ascii="仿宋_GB2312" w:hAnsi="仿宋_GB2312" w:cs="仿宋_GB2312"/>
          <w:kern w:val="0"/>
          <w:sz w:val="24"/>
          <w:szCs w:val="24"/>
          <w:highlight w:val="none"/>
        </w:rPr>
        <w:t>(8)根据《中国地震动参数区划图》(GB18306-2001)，拟建厂址区地震动峰值加速度为0</w:t>
      </w:r>
      <w:r>
        <w:rPr>
          <w:rFonts w:hint="eastAsia" w:ascii="仿宋_GB2312" w:hAnsi="仿宋_GB2312" w:cs="仿宋_GB2312"/>
          <w:kern w:val="0"/>
          <w:sz w:val="24"/>
          <w:szCs w:val="24"/>
          <w:highlight w:val="none"/>
          <w:lang w:val="en-US" w:eastAsia="zh-CN"/>
        </w:rPr>
        <w:t>.</w:t>
      </w:r>
      <w:r>
        <w:rPr>
          <w:rFonts w:hint="eastAsia" w:ascii="仿宋_GB2312" w:hAnsi="仿宋_GB2312" w:cs="仿宋_GB2312"/>
          <w:kern w:val="0"/>
          <w:sz w:val="24"/>
          <w:szCs w:val="24"/>
          <w:highlight w:val="none"/>
        </w:rPr>
        <w:t>15g(相应的地震基本烈度为7度)，地震动反应谱特征周期为0.40s。</w:t>
      </w:r>
    </w:p>
    <w:p>
      <w:pPr>
        <w:widowControl/>
        <w:spacing w:line="400" w:lineRule="exact"/>
        <w:ind w:firstLine="560"/>
        <w:outlineLvl w:val="9"/>
        <w:rPr>
          <w:rFonts w:hint="eastAsia" w:ascii="仿宋_GB2312" w:hAnsi="仿宋_GB2312" w:cs="仿宋_GB2312"/>
          <w:kern w:val="0"/>
          <w:sz w:val="24"/>
          <w:szCs w:val="24"/>
          <w:highlight w:val="none"/>
        </w:rPr>
      </w:pPr>
      <w:r>
        <w:rPr>
          <w:rFonts w:hint="eastAsia" w:ascii="仿宋_GB2312" w:hAnsi="仿宋_GB2312" w:cs="仿宋_GB2312"/>
          <w:kern w:val="0"/>
          <w:sz w:val="24"/>
          <w:szCs w:val="24"/>
          <w:highlight w:val="none"/>
        </w:rPr>
        <w:t>(9)拟建厂址内不存在第四系全新统饱和粉土和砂土，可不考虑地震液化对拟建建(构)筑物的影响。</w:t>
      </w:r>
    </w:p>
    <w:p>
      <w:pPr>
        <w:widowControl/>
        <w:spacing w:line="400" w:lineRule="exact"/>
        <w:ind w:firstLine="560"/>
        <w:outlineLvl w:val="9"/>
        <w:rPr>
          <w:rFonts w:hint="eastAsia" w:ascii="仿宋_GB2312" w:hAnsi="仿宋_GB2312" w:cs="仿宋_GB2312"/>
          <w:kern w:val="0"/>
          <w:sz w:val="24"/>
          <w:szCs w:val="24"/>
          <w:highlight w:val="none"/>
        </w:rPr>
      </w:pPr>
      <w:r>
        <w:rPr>
          <w:rFonts w:hint="eastAsia" w:ascii="仿宋_GB2312" w:hAnsi="仿宋_GB2312" w:cs="仿宋_GB2312"/>
          <w:kern w:val="0"/>
          <w:sz w:val="24"/>
          <w:szCs w:val="24"/>
          <w:highlight w:val="none"/>
        </w:rPr>
        <w:t>(10)①杂填土结构松散，工程性质差，未经处理，不得作为拟建建(构)筑物的天然地基持力层，建议施工时予以挖除。</w:t>
      </w:r>
    </w:p>
    <w:p>
      <w:pPr>
        <w:widowControl/>
        <w:spacing w:line="400" w:lineRule="exact"/>
        <w:ind w:firstLine="560"/>
        <w:outlineLvl w:val="9"/>
        <w:rPr>
          <w:rFonts w:hint="eastAsia" w:ascii="仿宋_GB2312" w:hAnsi="仿宋_GB2312" w:cs="仿宋_GB2312"/>
          <w:kern w:val="0"/>
          <w:sz w:val="24"/>
          <w:szCs w:val="24"/>
          <w:highlight w:val="none"/>
        </w:rPr>
      </w:pPr>
      <w:r>
        <w:rPr>
          <w:rFonts w:hint="eastAsia" w:ascii="仿宋_GB2312" w:hAnsi="仿宋_GB2312" w:cs="仿宋_GB2312"/>
          <w:kern w:val="0"/>
          <w:sz w:val="24"/>
          <w:szCs w:val="24"/>
          <w:highlight w:val="none"/>
        </w:rPr>
        <w:t>②卵石，场地内分布均匀稳定，强度高，抗变形能力强，是拟建建(构)筑物良好的天然地基持力层和下卧层。</w:t>
      </w:r>
    </w:p>
    <w:p>
      <w:pPr>
        <w:widowControl/>
        <w:spacing w:line="400" w:lineRule="exact"/>
        <w:ind w:firstLine="560"/>
        <w:outlineLvl w:val="9"/>
        <w:rPr>
          <w:rFonts w:hint="eastAsia" w:ascii="仿宋_GB2312" w:hAnsi="仿宋_GB2312" w:cs="仿宋_GB2312"/>
          <w:kern w:val="0"/>
          <w:sz w:val="24"/>
          <w:szCs w:val="24"/>
          <w:highlight w:val="none"/>
        </w:rPr>
      </w:pPr>
      <w:r>
        <w:rPr>
          <w:rFonts w:hint="eastAsia" w:ascii="仿宋_GB2312" w:hAnsi="仿宋_GB2312" w:cs="仿宋_GB2312"/>
          <w:kern w:val="0"/>
          <w:sz w:val="24"/>
          <w:szCs w:val="24"/>
          <w:highlight w:val="none"/>
        </w:rPr>
        <w:t>当②卵石层顶位于基础底面以下，需超挖时，超挖部分可采用浆砌毛石换填或采用场地内基坑开挖产生的级配良好的卵石换填碾压进行地基处理。</w:t>
      </w:r>
    </w:p>
    <w:p>
      <w:pPr>
        <w:widowControl/>
        <w:spacing w:line="400" w:lineRule="exact"/>
        <w:ind w:firstLine="560"/>
        <w:outlineLvl w:val="9"/>
        <w:rPr>
          <w:rFonts w:hint="eastAsia" w:ascii="仿宋_GB2312" w:hAnsi="仿宋_GB2312" w:cs="仿宋_GB2312"/>
          <w:kern w:val="0"/>
          <w:sz w:val="24"/>
          <w:szCs w:val="24"/>
          <w:highlight w:val="none"/>
        </w:rPr>
      </w:pPr>
      <w:r>
        <w:rPr>
          <w:rFonts w:hint="eastAsia" w:ascii="仿宋_GB2312" w:hAnsi="仿宋_GB2312" w:cs="仿宋_GB2312"/>
          <w:kern w:val="0"/>
          <w:sz w:val="24"/>
          <w:szCs w:val="24"/>
          <w:highlight w:val="none"/>
        </w:rPr>
        <w:t>当同一基础下同时存在复合地基和天然地基时，应充分考虑不均匀地基可能引起的差异沉降。</w:t>
      </w:r>
    </w:p>
    <w:p>
      <w:pPr>
        <w:widowControl/>
        <w:spacing w:line="400" w:lineRule="exact"/>
        <w:ind w:firstLine="560"/>
        <w:outlineLvl w:val="9"/>
        <w:rPr>
          <w:rFonts w:hint="eastAsia" w:ascii="仿宋_GB2312" w:hAnsi="仿宋_GB2312" w:cs="仿宋_GB2312"/>
          <w:kern w:val="0"/>
          <w:sz w:val="24"/>
          <w:szCs w:val="24"/>
          <w:highlight w:val="none"/>
        </w:rPr>
      </w:pPr>
      <w:r>
        <w:rPr>
          <w:rFonts w:hint="eastAsia" w:ascii="仿宋_GB2312" w:hAnsi="仿宋_GB2312" w:cs="仿宋_GB2312"/>
          <w:kern w:val="0"/>
          <w:sz w:val="24"/>
          <w:szCs w:val="24"/>
          <w:highlight w:val="none"/>
        </w:rPr>
        <w:t>(11)场地内基坑可采用放坡开挖，当坡高</w:t>
      </w:r>
      <w:r>
        <w:rPr>
          <w:rFonts w:hint="eastAsia" w:ascii="仿宋_GB2312" w:hAnsi="仿宋_GB2312" w:cs="仿宋_GB2312"/>
          <w:kern w:val="0"/>
          <w:sz w:val="24"/>
          <w:szCs w:val="24"/>
          <w:highlight w:val="none"/>
          <w:lang w:val="en-US" w:eastAsia="zh-CN"/>
        </w:rPr>
        <w:t>在</w:t>
      </w:r>
      <w:r>
        <w:rPr>
          <w:rFonts w:hint="eastAsia" w:ascii="仿宋_GB2312" w:hAnsi="仿宋_GB2312" w:cs="仿宋_GB2312"/>
          <w:kern w:val="0"/>
          <w:sz w:val="24"/>
          <w:szCs w:val="24"/>
          <w:highlight w:val="none"/>
        </w:rPr>
        <w:t>5m以内时，建议①杂填十的边坡容许坡度值取 1:100，②卵石的边坡容许坡度值取 1:0</w:t>
      </w:r>
      <w:r>
        <w:rPr>
          <w:rFonts w:hint="eastAsia" w:ascii="仿宋_GB2312" w:hAnsi="仿宋_GB2312" w:cs="仿宋_GB2312"/>
          <w:kern w:val="0"/>
          <w:sz w:val="24"/>
          <w:szCs w:val="24"/>
          <w:highlight w:val="none"/>
          <w:lang w:val="en-US" w:eastAsia="zh-CN"/>
        </w:rPr>
        <w:t>.</w:t>
      </w:r>
      <w:r>
        <w:rPr>
          <w:rFonts w:hint="eastAsia" w:ascii="仿宋_GB2312" w:hAnsi="仿宋_GB2312" w:cs="仿宋_GB2312"/>
          <w:kern w:val="0"/>
          <w:sz w:val="24"/>
          <w:szCs w:val="24"/>
          <w:highlight w:val="none"/>
        </w:rPr>
        <w:t>50:当坡高在5~10m时，建议①杂填士的边坡容许坡度值取1:1.25，②卵石的边坡容许坡度值取 1:0.75;并且不应在坡顶堆载，同时应注意来自坡顶的施工机械的动载对边坡稳定性的影响。</w:t>
      </w:r>
    </w:p>
    <w:p>
      <w:pPr>
        <w:widowControl/>
        <w:spacing w:line="400" w:lineRule="exact"/>
        <w:ind w:firstLine="560"/>
        <w:outlineLvl w:val="9"/>
        <w:rPr>
          <w:rFonts w:hint="eastAsia" w:ascii="仿宋_GB2312" w:hAnsi="仿宋_GB2312" w:cs="仿宋_GB2312"/>
          <w:kern w:val="0"/>
          <w:sz w:val="24"/>
          <w:szCs w:val="24"/>
          <w:highlight w:val="none"/>
        </w:rPr>
      </w:pPr>
      <w:r>
        <w:rPr>
          <w:rFonts w:hint="eastAsia" w:ascii="仿宋_GB2312" w:hAnsi="仿宋_GB2312" w:cs="仿宋_GB2312"/>
          <w:kern w:val="0"/>
          <w:sz w:val="24"/>
          <w:szCs w:val="24"/>
          <w:highlight w:val="none"/>
        </w:rPr>
        <w:t>当场地无放坡条件时，应采取必要的支护措施。</w:t>
      </w:r>
    </w:p>
    <w:p>
      <w:pPr>
        <w:pStyle w:val="15"/>
        <w:rPr>
          <w:rFonts w:hint="eastAsia" w:ascii="仿宋_GB2312" w:hAnsi="仿宋_GB2312" w:cs="仿宋_GB2312"/>
          <w:kern w:val="0"/>
          <w:sz w:val="24"/>
          <w:szCs w:val="24"/>
          <w:highlight w:val="none"/>
        </w:rPr>
      </w:pPr>
      <w:r>
        <w:rPr>
          <w:rFonts w:hint="eastAsia" w:ascii="仿宋_GB2312" w:hAnsi="仿宋_GB2312" w:cs="仿宋_GB2312"/>
          <w:kern w:val="0"/>
          <w:sz w:val="24"/>
          <w:szCs w:val="24"/>
          <w:highlight w:val="none"/>
        </w:rPr>
        <w:t>(12)根据调查了解，拟建厂址区无具开采价值的矿产资源及文物遗存。</w:t>
      </w:r>
    </w:p>
    <w:p>
      <w:pPr>
        <w:pStyle w:val="15"/>
        <w:ind w:firstLine="0" w:firstLineChars="0"/>
        <w:rPr>
          <w:rFonts w:hint="eastAsia" w:ascii="仿宋_GB2312" w:hAnsi="仿宋_GB2312" w:cs="仿宋_GB2312"/>
          <w:kern w:val="0"/>
          <w:sz w:val="24"/>
          <w:szCs w:val="24"/>
          <w:highlight w:val="none"/>
        </w:rPr>
      </w:pPr>
      <w:r>
        <w:rPr>
          <w:rFonts w:hint="eastAsia" w:ascii="仿宋_GB2312" w:hAnsi="仿宋_GB2312" w:cs="仿宋_GB2312"/>
          <w:kern w:val="0"/>
          <w:sz w:val="24"/>
          <w:szCs w:val="24"/>
          <w:highlight w:val="none"/>
        </w:rPr>
        <w:t>(13)根据调查了解及实地察看，拟建厂址区存在防空洞等人防工程，根据设计提供的《厂区总平面布置图(方案一)》，烟肉、脱硫设施、布袋除尘器、引风机室等建(构)筑物位于防空洞上部，针对防空洞可能带来的影响，建议局部调整平面布置，将烟囱等重要拟建建(构)筑物移出防空洞影响区域;对于必须布置于防空洞影响区域的拟建建(构)筑物，当防空洞不能承受基础下应力影响时，建议如下:</w:t>
      </w:r>
    </w:p>
    <w:p>
      <w:pPr>
        <w:pStyle w:val="15"/>
        <w:rPr>
          <w:rFonts w:hint="eastAsia" w:ascii="仿宋_GB2312" w:hAnsi="仿宋_GB2312" w:cs="仿宋_GB2312"/>
          <w:kern w:val="0"/>
          <w:sz w:val="24"/>
          <w:szCs w:val="24"/>
          <w:highlight w:val="none"/>
        </w:rPr>
      </w:pPr>
      <w:r>
        <w:rPr>
          <w:rFonts w:hint="eastAsia" w:ascii="仿宋_GB2312" w:hAnsi="仿宋_GB2312" w:cs="仿宋_GB2312"/>
          <w:kern w:val="0"/>
          <w:sz w:val="24"/>
          <w:szCs w:val="24"/>
          <w:highlight w:val="none"/>
        </w:rPr>
        <w:t>①对于防空洞埋深较深地段，可以通过增大基础底面面积，减少地上建筑物传至防空洞顶面的附加应力;</w:t>
      </w:r>
    </w:p>
    <w:p>
      <w:pPr>
        <w:pStyle w:val="15"/>
        <w:rPr>
          <w:rFonts w:hint="eastAsia" w:ascii="仿宋_GB2312" w:hAnsi="仿宋_GB2312" w:cs="仿宋_GB2312"/>
          <w:kern w:val="0"/>
          <w:sz w:val="24"/>
          <w:szCs w:val="24"/>
          <w:highlight w:val="none"/>
        </w:rPr>
      </w:pPr>
      <w:r>
        <w:rPr>
          <w:rFonts w:hint="eastAsia" w:ascii="仿宋_GB2312" w:hAnsi="仿宋_GB2312" w:cs="仿宋_GB2312"/>
          <w:kern w:val="0"/>
          <w:sz w:val="24"/>
          <w:szCs w:val="24"/>
          <w:highlight w:val="none"/>
        </w:rPr>
        <w:t>②对于增大建筑物基础底面面积仍不能消除影响的地段，可采用梁式跨越，通过梁承受上部荷载。</w:t>
      </w:r>
    </w:p>
    <w:p>
      <w:pPr>
        <w:pStyle w:val="15"/>
        <w:rPr>
          <w:rFonts w:hint="eastAsia" w:ascii="仿宋_GB2312" w:hAnsi="仿宋_GB2312" w:cs="仿宋_GB2312"/>
          <w:kern w:val="0"/>
          <w:sz w:val="24"/>
          <w:szCs w:val="24"/>
          <w:highlight w:val="none"/>
        </w:rPr>
      </w:pPr>
      <w:r>
        <w:rPr>
          <w:rFonts w:hint="eastAsia" w:ascii="仿宋_GB2312" w:hAnsi="仿宋_GB2312" w:cs="仿宋_GB2312"/>
          <w:kern w:val="0"/>
          <w:sz w:val="24"/>
          <w:szCs w:val="24"/>
          <w:highlight w:val="none"/>
        </w:rPr>
        <w:t>③对于防空洞埋深较浅地段，可将防空洞顶部揭开，用级配卵石或浆砌毛石填实;</w:t>
      </w:r>
    </w:p>
    <w:p>
      <w:pPr>
        <w:pStyle w:val="15"/>
        <w:rPr>
          <w:rFonts w:hint="eastAsia" w:ascii="仿宋_GB2312" w:hAnsi="仿宋_GB2312" w:cs="仿宋_GB2312"/>
          <w:kern w:val="0"/>
          <w:sz w:val="24"/>
          <w:szCs w:val="24"/>
          <w:highlight w:val="none"/>
        </w:rPr>
      </w:pPr>
      <w:r>
        <w:rPr>
          <w:rFonts w:hint="eastAsia" w:ascii="仿宋_GB2312" w:hAnsi="仿宋_GB2312" w:cs="仿宋_GB2312"/>
          <w:kern w:val="0"/>
          <w:sz w:val="24"/>
          <w:szCs w:val="24"/>
          <w:highlight w:val="none"/>
        </w:rPr>
        <w:t>拟建厂址区内不存在诸如岩溶、滑坡、危岩和崩塌、泥石流、地面沉降等不良地质作用。</w:t>
      </w:r>
    </w:p>
    <w:p>
      <w:pPr>
        <w:pStyle w:val="15"/>
        <w:ind w:firstLine="0" w:firstLineChars="0"/>
        <w:rPr>
          <w:rFonts w:hint="default" w:ascii="仿宋_GB2312" w:hAnsi="仿宋_GB2312" w:cs="仿宋_GB2312"/>
          <w:kern w:val="0"/>
          <w:sz w:val="24"/>
          <w:szCs w:val="24"/>
          <w:highlight w:val="none"/>
        </w:rPr>
      </w:pPr>
      <w:r>
        <w:rPr>
          <w:rFonts w:hint="default" w:ascii="仿宋_GB2312" w:hAnsi="仿宋_GB2312" w:cs="仿宋_GB2312"/>
          <w:kern w:val="0"/>
          <w:sz w:val="24"/>
          <w:szCs w:val="24"/>
          <w:highlight w:val="none"/>
        </w:rPr>
        <w:t>(14)因场地内卵石充填中粗砂，且未胶结，施工过程中或建成运行期间，应严防生产生活用水长期大量渗漏，以免流水掏空基底下伏和防空洞上覆卵石中充填的中粗砂而形成孔洞，影响地基稳定。</w:t>
      </w:r>
    </w:p>
    <w:p>
      <w:pPr>
        <w:pStyle w:val="15"/>
        <w:ind w:firstLine="0" w:firstLineChars="0"/>
        <w:rPr>
          <w:rFonts w:hint="default" w:ascii="仿宋_GB2312" w:hAnsi="仿宋_GB2312" w:cs="仿宋_GB2312"/>
          <w:kern w:val="0"/>
          <w:sz w:val="24"/>
          <w:szCs w:val="24"/>
          <w:highlight w:val="none"/>
        </w:rPr>
      </w:pPr>
      <w:r>
        <w:rPr>
          <w:rFonts w:hint="default" w:ascii="仿宋_GB2312" w:hAnsi="仿宋_GB2312" w:cs="仿宋_GB2312"/>
          <w:kern w:val="0"/>
          <w:sz w:val="24"/>
          <w:szCs w:val="24"/>
          <w:highlight w:val="none"/>
        </w:rPr>
        <w:t>(15)因工程场地位于原有或现有建筑区，场地内基础较多，管线密布，以点带面的勘测工作难以反应出整个场地的工程地质条件特别是局部的变化，因此，在施工中应加强地质验槽和岩土工程监理工作;如施工过程中发现有其他人防工程存在时，应及时通知设计部门，并由设计部门提出针对性处理措施;由于建筑位置布置变化而超出勘测范围时，未经认证不得使用本报告，以免产生不良后果。</w:t>
      </w:r>
    </w:p>
    <w:p>
      <w:pPr>
        <w:pStyle w:val="6"/>
        <w:spacing w:line="400" w:lineRule="exact"/>
        <w:ind w:left="0" w:firstLine="482" w:firstLineChars="200"/>
        <w:jc w:val="both"/>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2.2.5地下水</w:t>
      </w:r>
    </w:p>
    <w:p>
      <w:pPr>
        <w:pStyle w:val="6"/>
        <w:ind w:firstLine="480" w:firstLineChars="200"/>
        <w:outlineLvl w:val="9"/>
        <w:rPr>
          <w:rFonts w:hint="eastAsia" w:ascii="仿宋_GB2312" w:hAnsi="仿宋_GB2312" w:eastAsia="仿宋_GB2312" w:cs="仿宋_GB2312"/>
          <w:sz w:val="24"/>
          <w:highlight w:val="none"/>
        </w:rPr>
      </w:pPr>
      <w:r>
        <w:rPr>
          <w:rFonts w:hint="eastAsia" w:ascii="仿宋_GB2312" w:hAnsi="仿宋_GB2312" w:eastAsia="仿宋_GB2312" w:cs="仿宋_GB2312"/>
          <w:b w:val="0"/>
          <w:kern w:val="0"/>
          <w:sz w:val="24"/>
          <w:szCs w:val="24"/>
          <w:highlight w:val="none"/>
        </w:rPr>
        <w:t>本次勘测在勘探深度内未见地下水，根据区域水文地质资料，场地地下水埋深大于 50m，地下水类型为第四系孔隙潜水，主要赋存于第四系中更新统卵砾石层中，由祁连山雪融水经地下径流补给。因地下水水位埋深较大，工程设计和施工时可不考虑地下水对拟建建(构)筑物基础的影响。</w:t>
      </w:r>
      <w:bookmarkStart w:id="168" w:name="_Toc27899"/>
      <w:bookmarkStart w:id="169" w:name="_Toc26022"/>
      <w:bookmarkStart w:id="170" w:name="_Toc30363"/>
      <w:bookmarkStart w:id="171" w:name="_Toc16720"/>
      <w:bookmarkStart w:id="172" w:name="_Toc1086"/>
      <w:bookmarkStart w:id="173" w:name="_Toc29834"/>
      <w:bookmarkStart w:id="174" w:name="_Toc8545"/>
      <w:bookmarkStart w:id="175" w:name="_Toc12599"/>
      <w:bookmarkStart w:id="176" w:name="_Toc18224"/>
      <w:bookmarkStart w:id="177" w:name="_Toc5072"/>
      <w:bookmarkStart w:id="178" w:name="_Toc5796"/>
      <w:bookmarkStart w:id="179" w:name="_Toc27312"/>
      <w:bookmarkStart w:id="180" w:name="_Toc10222"/>
      <w:bookmarkStart w:id="181" w:name="_Toc12465"/>
      <w:bookmarkStart w:id="182" w:name="_Toc3003"/>
      <w:bookmarkStart w:id="183" w:name="_Toc15570"/>
      <w:bookmarkStart w:id="184" w:name="_Toc9135"/>
      <w:bookmarkStart w:id="185" w:name="_Toc16808"/>
      <w:bookmarkStart w:id="186" w:name="_Toc8251"/>
      <w:bookmarkStart w:id="187" w:name="_Toc3916"/>
      <w:bookmarkStart w:id="188" w:name="_Toc21075"/>
      <w:bookmarkStart w:id="189" w:name="_Toc29014"/>
      <w:bookmarkStart w:id="190" w:name="_Toc480922289"/>
      <w:bookmarkStart w:id="191" w:name="_Toc11609"/>
      <w:bookmarkStart w:id="192" w:name="_Toc10152"/>
    </w:p>
    <w:p>
      <w:pPr>
        <w:pStyle w:val="4"/>
        <w:spacing w:after="156" w:line="400" w:lineRule="exact"/>
        <w:ind w:firstLine="720" w:firstLineChars="200"/>
        <w:jc w:val="both"/>
        <w:rPr>
          <w:rFonts w:hint="eastAsia" w:ascii="仿宋_GB2312" w:hAnsi="仿宋_GB2312" w:eastAsia="仿宋_GB2312" w:cs="仿宋_GB2312"/>
          <w:highlight w:val="none"/>
        </w:rPr>
        <w:sectPr>
          <w:pgSz w:w="11907" w:h="16840"/>
          <w:pgMar w:top="1418" w:right="1440" w:bottom="1418" w:left="1440" w:header="851" w:footer="992" w:gutter="0"/>
          <w:paperSrc w:first="15" w:other="15"/>
          <w:cols w:space="720" w:num="1"/>
          <w:docGrid w:type="lines" w:linePitch="312" w:charSpace="0"/>
        </w:sectPr>
      </w:pPr>
    </w:p>
    <w:p>
      <w:pPr>
        <w:pStyle w:val="4"/>
        <w:spacing w:after="156" w:line="400" w:lineRule="exact"/>
        <w:ind w:firstLine="720" w:firstLineChars="200"/>
        <w:rPr>
          <w:rFonts w:hint="eastAsia" w:ascii="仿宋_GB2312" w:hAnsi="仿宋_GB2312" w:eastAsia="仿宋_GB2312" w:cs="仿宋_GB2312"/>
          <w:highlight w:val="none"/>
        </w:rPr>
      </w:pPr>
      <w:bookmarkStart w:id="193" w:name="_Toc23925"/>
      <w:bookmarkStart w:id="194" w:name="_Toc24961"/>
      <w:bookmarkStart w:id="195" w:name="_Toc11807"/>
      <w:bookmarkStart w:id="196" w:name="_Toc18788"/>
      <w:bookmarkStart w:id="197" w:name="_Toc13966"/>
      <w:bookmarkStart w:id="198" w:name="_Toc9674"/>
      <w:bookmarkStart w:id="199" w:name="_Toc19411"/>
      <w:bookmarkStart w:id="200" w:name="_Toc32233"/>
      <w:bookmarkStart w:id="201" w:name="_Toc1713"/>
      <w:bookmarkStart w:id="202" w:name="_Toc28383"/>
      <w:bookmarkStart w:id="203" w:name="_Toc21564"/>
      <w:bookmarkStart w:id="204" w:name="_Toc6816"/>
      <w:bookmarkStart w:id="205" w:name="_Toc3028"/>
      <w:r>
        <w:rPr>
          <w:rFonts w:hint="eastAsia" w:ascii="仿宋_GB2312" w:hAnsi="仿宋_GB2312" w:eastAsia="仿宋_GB2312" w:cs="仿宋_GB2312"/>
          <w:highlight w:val="none"/>
        </w:rPr>
        <w:t>第二章 通用条件</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pPr>
        <w:spacing w:line="400" w:lineRule="exact"/>
        <w:ind w:firstLine="560" w:firstLineChars="200"/>
        <w:jc w:val="both"/>
        <w:rPr>
          <w:rFonts w:hint="eastAsia" w:ascii="仿宋_GB2312" w:hAnsi="仿宋_GB2312" w:eastAsia="仿宋_GB2312" w:cs="仿宋_GB2312"/>
          <w:szCs w:val="21"/>
          <w:highlight w:val="yellow"/>
        </w:rPr>
      </w:pPr>
      <w:bookmarkStart w:id="206" w:name="_Toc477967299"/>
      <w:r>
        <w:rPr>
          <w:rFonts w:hint="eastAsia" w:ascii="仿宋_GB2312" w:hAnsi="仿宋_GB2312" w:eastAsia="仿宋_GB2312" w:cs="仿宋_GB2312"/>
          <w:szCs w:val="21"/>
          <w:highlight w:val="none"/>
        </w:rPr>
        <w:t>1、本规范书（包括“本项目”、 “本工程”）适用于</w:t>
      </w:r>
      <w:r>
        <w:rPr>
          <w:rFonts w:hint="eastAsia" w:ascii="仿宋_GB2312" w:hAnsi="仿宋_GB2312" w:cs="仿宋_GB2312"/>
          <w:b w:val="0"/>
          <w:bCs w:val="0"/>
          <w:color w:val="auto"/>
          <w:kern w:val="0"/>
          <w:szCs w:val="21"/>
          <w:highlight w:val="none"/>
          <w:lang w:val="en-US" w:eastAsia="zh-CN"/>
        </w:rPr>
        <w:t>宏晟电热公司热力站主蒸汽主给水系统优化改造项目的主体段施工</w:t>
      </w:r>
      <w:r>
        <w:rPr>
          <w:rFonts w:hint="eastAsia" w:ascii="仿宋_GB2312" w:hAnsi="仿宋_GB2312" w:cs="仿宋_GB2312"/>
          <w:b w:val="0"/>
          <w:bCs w:val="0"/>
          <w:kern w:val="2"/>
          <w:szCs w:val="21"/>
          <w:highlight w:val="none"/>
          <w:lang w:val="en-US" w:eastAsia="zh-CN"/>
        </w:rPr>
        <w:t>，主要包括：（1）热力站主蒸汽、主给水系统及其疏放水系统管道、阀门、支吊架、保温铁皮等采购、安装（含涉及的部分土建施工）；（2）热控系统设备采购，电缆及槽盒、槽架的采购、安装、敷设（含涉及的部分土建施工）；（3）热力站主蒸汽、主给水系统及其疏放水系统，热控系统的调试、消缺施工；（4）热力站主蒸汽、主给水系统及其疏放水系统，热控系统的设计变更的实施；（5）热力系统管道吹扫所需临时设备：临吹管、临吹门、消音设施、封头、靶板等的采购、安装、拆除；（6）系统管道吹扫、冲洗、打压过程的组织、系统消缺；（7）施工过程中产生的所有垃圾的清运；以上内容及至完成竣工验收的全部内容均在本标段范围内。</w:t>
      </w:r>
    </w:p>
    <w:p>
      <w:pPr>
        <w:spacing w:line="400" w:lineRule="exact"/>
        <w:ind w:firstLine="560" w:firstLineChars="200"/>
        <w:jc w:val="both"/>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2、本技术规范</w:t>
      </w:r>
      <w:r>
        <w:rPr>
          <w:rFonts w:hint="eastAsia" w:ascii="仿宋_GB2312" w:hAnsi="仿宋_GB2312" w:eastAsia="仿宋_GB2312" w:cs="仿宋_GB2312"/>
          <w:szCs w:val="21"/>
          <w:highlight w:val="none"/>
          <w:lang w:eastAsia="zh-CN"/>
        </w:rPr>
        <w:t>书</w:t>
      </w:r>
      <w:r>
        <w:rPr>
          <w:rFonts w:hint="eastAsia" w:ascii="仿宋_GB2312" w:hAnsi="仿宋_GB2312" w:eastAsia="仿宋_GB2312" w:cs="仿宋_GB2312"/>
          <w:szCs w:val="21"/>
          <w:highlight w:val="none"/>
        </w:rPr>
        <w:t>提出的是最低限度的技术要求，不得低于最低限度要求，投标方提供符合本技术规范书和相关行业标准的高质量的施工、设备及其相应的服务。同时对国家有关安全、消防、环保、职业病危害等强制性标准，必须满足其要求。本规范书所使用的标准如遇与投标方所执行的标准不一致时，按较高标准执行。</w:t>
      </w:r>
    </w:p>
    <w:p>
      <w:pPr>
        <w:spacing w:line="400" w:lineRule="exact"/>
        <w:ind w:firstLine="560" w:firstLineChars="200"/>
        <w:jc w:val="both"/>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3、投标方要严格按照本招标文件的要求填写技术数据，不得随意更改次序，项目不得删除，若投标方的设备没有所列项目，则需注明；增加的项目，也应在差异表注明。</w:t>
      </w:r>
    </w:p>
    <w:p>
      <w:pPr>
        <w:spacing w:line="400" w:lineRule="exact"/>
        <w:ind w:firstLine="560" w:firstLineChars="200"/>
        <w:jc w:val="both"/>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4、投标方必须保证本标段设备投产后安全、可靠、稳定、经济运行。</w:t>
      </w:r>
      <w:bookmarkStart w:id="207" w:name="_Toc477967298"/>
      <w:bookmarkStart w:id="208" w:name="_Toc477277982"/>
      <w:bookmarkStart w:id="209" w:name="_Toc24216"/>
      <w:bookmarkStart w:id="210" w:name="_Toc2289"/>
      <w:bookmarkStart w:id="211" w:name="_Toc480922290"/>
      <w:bookmarkStart w:id="212" w:name="_Toc11045"/>
      <w:bookmarkStart w:id="213" w:name="_Toc29622"/>
      <w:bookmarkStart w:id="214" w:name="_Toc7128"/>
      <w:bookmarkStart w:id="215" w:name="_Toc22962"/>
      <w:bookmarkStart w:id="216" w:name="_Toc21317"/>
      <w:bookmarkStart w:id="217" w:name="_Toc29025"/>
      <w:bookmarkStart w:id="218" w:name="_Toc25971"/>
      <w:bookmarkStart w:id="219" w:name="_Toc23171"/>
      <w:bookmarkStart w:id="220" w:name="_Toc22971"/>
      <w:bookmarkStart w:id="221" w:name="_Toc25253"/>
      <w:bookmarkStart w:id="222" w:name="_Toc19715"/>
      <w:bookmarkStart w:id="223" w:name="_Toc19005"/>
      <w:bookmarkStart w:id="224" w:name="_Toc3743"/>
      <w:bookmarkStart w:id="225" w:name="_Toc543"/>
      <w:bookmarkStart w:id="226" w:name="_Toc12573"/>
      <w:bookmarkStart w:id="227" w:name="_Toc17157"/>
      <w:bookmarkStart w:id="228" w:name="_Toc2596"/>
      <w:bookmarkStart w:id="229" w:name="_Toc8716"/>
      <w:bookmarkStart w:id="230" w:name="_Toc30871"/>
      <w:bookmarkStart w:id="231" w:name="_Toc24555"/>
      <w:bookmarkStart w:id="232" w:name="_Toc30803"/>
      <w:bookmarkStart w:id="233" w:name="_Toc25238"/>
    </w:p>
    <w:p>
      <w:pPr>
        <w:spacing w:line="400" w:lineRule="exact"/>
        <w:ind w:firstLine="560" w:firstLineChars="200"/>
        <w:jc w:val="both"/>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5</w:t>
      </w:r>
      <w:r>
        <w:rPr>
          <w:rFonts w:hint="eastAsia" w:ascii="仿宋_GB2312" w:hAnsi="仿宋_GB2312" w:eastAsia="仿宋_GB2312" w:cs="仿宋_GB2312"/>
          <w:szCs w:val="21"/>
          <w:highlight w:val="none"/>
        </w:rPr>
        <w:t>、本技术规范书的表述的文字说明、供货范围和附图属于一个整体，投标方满足所有的要求。若本规范在不同条款中的相关要求描述有矛盾时，投标方在采购、施工时以执行规范、标准、要求较高的描述为准。</w:t>
      </w:r>
    </w:p>
    <w:p>
      <w:pPr>
        <w:spacing w:line="400" w:lineRule="exact"/>
        <w:ind w:firstLine="560" w:firstLineChars="200"/>
        <w:jc w:val="both"/>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6</w:t>
      </w:r>
      <w:r>
        <w:rPr>
          <w:rFonts w:hint="eastAsia" w:ascii="仿宋_GB2312" w:hAnsi="仿宋_GB2312" w:eastAsia="仿宋_GB2312" w:cs="仿宋_GB2312"/>
          <w:szCs w:val="21"/>
          <w:highlight w:val="none"/>
        </w:rPr>
        <w:t>、投标文件必须用中文进行编写，所有数据的单位均采用中国法定计量单位/国际计量单位（SI）制。</w:t>
      </w:r>
    </w:p>
    <w:p>
      <w:pPr>
        <w:spacing w:line="400" w:lineRule="exact"/>
        <w:ind w:firstLine="560" w:firstLineChars="200"/>
        <w:jc w:val="both"/>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7</w:t>
      </w:r>
      <w:r>
        <w:rPr>
          <w:rFonts w:hint="eastAsia" w:ascii="仿宋_GB2312" w:hAnsi="仿宋_GB2312" w:eastAsia="仿宋_GB2312" w:cs="仿宋_GB2312"/>
          <w:szCs w:val="21"/>
          <w:highlight w:val="none"/>
        </w:rPr>
        <w:t>、双方合同生效至投标方开始履行本项目的责任期间，投标方对招标方提出的因规程、规范和标准发生变化而产生的一些补充修改要求，投标方应无条件执行，具体项目由招、投标双方共同商定，费用不做任何调整。</w:t>
      </w:r>
    </w:p>
    <w:p>
      <w:pPr>
        <w:spacing w:line="400" w:lineRule="exact"/>
        <w:ind w:firstLine="560" w:firstLineChars="200"/>
        <w:jc w:val="both"/>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8</w:t>
      </w:r>
      <w:r>
        <w:rPr>
          <w:rFonts w:hint="eastAsia" w:ascii="仿宋_GB2312" w:hAnsi="仿宋_GB2312" w:eastAsia="仿宋_GB2312" w:cs="仿宋_GB2312"/>
          <w:szCs w:val="21"/>
          <w:highlight w:val="none"/>
        </w:rPr>
        <w:t>、投标方对本项目建设完成后的设备整体负责，改造后作为整体由招标方验收，验收包括项目交、竣工、设备性能和文明生产等方面。</w:t>
      </w:r>
    </w:p>
    <w:p>
      <w:pPr>
        <w:spacing w:line="400" w:lineRule="exact"/>
        <w:ind w:firstLine="560" w:firstLineChars="200"/>
        <w:jc w:val="both"/>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9</w:t>
      </w:r>
      <w:r>
        <w:rPr>
          <w:rFonts w:hint="eastAsia" w:ascii="仿宋_GB2312" w:hAnsi="仿宋_GB2312" w:eastAsia="仿宋_GB2312" w:cs="仿宋_GB2312"/>
          <w:szCs w:val="21"/>
          <w:highlight w:val="none"/>
        </w:rPr>
        <w:t>、投标方在本项目改造进度内如果由于安装等质量问题而导致系统无法正常投产，投标方无条件负责完善，整改，直至验收合格，期间发生的费用均由投标方承担，并按照</w:t>
      </w:r>
      <w:r>
        <w:rPr>
          <w:rFonts w:hint="eastAsia" w:ascii="仿宋_GB2312" w:hAnsi="仿宋_GB2312" w:eastAsia="仿宋_GB2312" w:cs="仿宋_GB2312"/>
          <w:szCs w:val="21"/>
          <w:highlight w:val="none"/>
          <w:lang w:val="en-US" w:eastAsia="zh-CN"/>
        </w:rPr>
        <w:t>工程合同</w:t>
      </w:r>
      <w:r>
        <w:rPr>
          <w:rFonts w:hint="eastAsia" w:ascii="仿宋_GB2312" w:hAnsi="仿宋_GB2312" w:eastAsia="仿宋_GB2312" w:cs="仿宋_GB2312"/>
          <w:szCs w:val="21"/>
          <w:highlight w:val="none"/>
        </w:rPr>
        <w:t>的相关要求无条件配合分析、论证，承担由此造成的相关损失及处罚。</w:t>
      </w:r>
    </w:p>
    <w:p>
      <w:pPr>
        <w:spacing w:line="400" w:lineRule="exact"/>
        <w:ind w:firstLine="560" w:firstLineChars="200"/>
        <w:jc w:val="both"/>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10</w:t>
      </w:r>
      <w:r>
        <w:rPr>
          <w:rFonts w:hint="eastAsia" w:ascii="仿宋_GB2312" w:hAnsi="仿宋_GB2312" w:eastAsia="仿宋_GB2312" w:cs="仿宋_GB2312"/>
          <w:szCs w:val="21"/>
          <w:highlight w:val="none"/>
        </w:rPr>
        <w:t>、合同生效后10天内，按本《技术规范书》要求，投标方向招标方提供本项目涉及到的系统设施的施工、制造、检验/试验、装配、拆除、安装、调试、试运、验收、试验、运行和维护等标准清单。若投标方所提供的文本前后有不一致，应以更有利于设备安装运行、工程质量为原则，由招标方确认。</w:t>
      </w:r>
    </w:p>
    <w:p>
      <w:pPr>
        <w:spacing w:line="400" w:lineRule="exact"/>
        <w:ind w:firstLine="560" w:firstLineChars="200"/>
        <w:jc w:val="both"/>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r>
        <w:rPr>
          <w:rFonts w:hint="eastAsia" w:ascii="仿宋_GB2312" w:hAnsi="仿宋_GB2312" w:eastAsia="仿宋_GB2312" w:cs="仿宋_GB2312"/>
          <w:szCs w:val="21"/>
          <w:highlight w:val="none"/>
          <w:lang w:val="en-US" w:eastAsia="zh-CN"/>
        </w:rPr>
        <w:t>1</w:t>
      </w:r>
      <w:r>
        <w:rPr>
          <w:rFonts w:hint="eastAsia" w:ascii="仿宋_GB2312" w:hAnsi="仿宋_GB2312" w:eastAsia="仿宋_GB2312" w:cs="仿宋_GB2312"/>
          <w:szCs w:val="21"/>
          <w:highlight w:val="none"/>
        </w:rPr>
        <w:t>、投标方必须按照招标方要求的安全设施配置规范、现场安全文明生产标准化规范、设备检修标准化作业规范等进行现场施工（来函索取各手册、标准、规范等），并遵守招标方相关生产和安全规定，服从招标方的现场管理。安全职业健康需满足 “三同时”要求。</w:t>
      </w:r>
    </w:p>
    <w:p>
      <w:pPr>
        <w:spacing w:line="400" w:lineRule="exact"/>
        <w:ind w:firstLine="560" w:firstLineChars="200"/>
        <w:jc w:val="both"/>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r>
        <w:rPr>
          <w:rFonts w:hint="eastAsia" w:ascii="仿宋_GB2312" w:hAnsi="仿宋_GB2312" w:eastAsia="仿宋_GB2312" w:cs="仿宋_GB2312"/>
          <w:szCs w:val="21"/>
          <w:highlight w:val="none"/>
          <w:lang w:val="en-US" w:eastAsia="zh-CN"/>
        </w:rPr>
        <w:t>2</w:t>
      </w:r>
      <w:r>
        <w:rPr>
          <w:rFonts w:hint="eastAsia" w:ascii="仿宋_GB2312" w:hAnsi="仿宋_GB2312" w:eastAsia="仿宋_GB2312" w:cs="仿宋_GB2312"/>
          <w:szCs w:val="21"/>
          <w:highlight w:val="none"/>
        </w:rPr>
        <w:t>、本项目规定使用的语言文字为中文，</w:t>
      </w:r>
      <w:r>
        <w:rPr>
          <w:rFonts w:hint="eastAsia" w:ascii="仿宋_GB2312" w:hAnsi="仿宋_GB2312" w:eastAsia="仿宋_GB2312" w:cs="仿宋_GB2312"/>
          <w:highlight w:val="none"/>
        </w:rPr>
        <w:t>所有的文件、图纸均采用中文格式、制式进行编写。</w:t>
      </w:r>
    </w:p>
    <w:p>
      <w:pPr>
        <w:spacing w:line="400" w:lineRule="exact"/>
        <w:ind w:firstLine="560" w:firstLineChars="200"/>
        <w:jc w:val="both"/>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rPr>
        <w:t>1</w:t>
      </w:r>
      <w:r>
        <w:rPr>
          <w:rFonts w:hint="eastAsia" w:ascii="仿宋_GB2312" w:hAnsi="仿宋_GB2312" w:eastAsia="仿宋_GB2312" w:cs="仿宋_GB2312"/>
          <w:szCs w:val="21"/>
          <w:highlight w:val="none"/>
          <w:lang w:val="en-US" w:eastAsia="zh-CN"/>
        </w:rPr>
        <w:t>3</w:t>
      </w:r>
      <w:r>
        <w:rPr>
          <w:rFonts w:hint="eastAsia" w:ascii="仿宋_GB2312" w:hAnsi="仿宋_GB2312" w:eastAsia="仿宋_GB2312" w:cs="仿宋_GB2312"/>
          <w:szCs w:val="21"/>
          <w:highlight w:val="none"/>
        </w:rPr>
        <w:t>、根据《酒泉钢铁（集团）有限责任公司内部市场协同发展实施规范》规定：</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集团内部生产的产品、原料、消耗品等，首先考虑集团内部单位优先使用。能在集团内部实现的订单确保不向外流失，提高内部市场份额</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。投标方需遵守此办法之规定。具体按酒钢集团内部公司提供的供给名录实施</w:t>
      </w:r>
      <w:r>
        <w:rPr>
          <w:rFonts w:hint="eastAsia" w:ascii="仿宋_GB2312" w:hAnsi="仿宋_GB2312" w:eastAsia="仿宋_GB2312" w:cs="仿宋_GB2312"/>
          <w:szCs w:val="21"/>
          <w:highlight w:val="none"/>
          <w:lang w:eastAsia="zh-CN"/>
        </w:rPr>
        <w:t>。</w:t>
      </w:r>
    </w:p>
    <w:p>
      <w:pPr>
        <w:spacing w:line="400" w:lineRule="exact"/>
        <w:ind w:firstLine="560" w:firstLineChars="200"/>
        <w:jc w:val="both"/>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r>
        <w:rPr>
          <w:rFonts w:hint="eastAsia" w:ascii="仿宋_GB2312" w:hAnsi="仿宋_GB2312" w:eastAsia="仿宋_GB2312" w:cs="仿宋_GB2312"/>
          <w:szCs w:val="21"/>
          <w:highlight w:val="none"/>
          <w:lang w:val="en-US" w:eastAsia="zh-CN"/>
        </w:rPr>
        <w:t>4</w:t>
      </w:r>
      <w:r>
        <w:rPr>
          <w:rFonts w:hint="eastAsia" w:ascii="仿宋_GB2312" w:hAnsi="仿宋_GB2312" w:eastAsia="仿宋_GB2312" w:cs="仿宋_GB2312"/>
          <w:szCs w:val="21"/>
          <w:highlight w:val="none"/>
        </w:rPr>
        <w:t>、在签定合同之后，招标方保留对本技术规范书提出补充要求和修改的权利，投标方承诺予以配合。如提出修改，具体项目和条件由供、需双方商定。</w:t>
      </w:r>
    </w:p>
    <w:p>
      <w:pPr>
        <w:spacing w:line="400" w:lineRule="exact"/>
        <w:ind w:firstLine="560" w:firstLineChars="200"/>
        <w:jc w:val="both"/>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r>
        <w:rPr>
          <w:rFonts w:hint="eastAsia" w:ascii="仿宋_GB2312" w:hAnsi="仿宋_GB2312" w:eastAsia="仿宋_GB2312" w:cs="仿宋_GB2312"/>
          <w:szCs w:val="21"/>
          <w:highlight w:val="none"/>
          <w:lang w:val="en-US" w:eastAsia="zh-CN"/>
        </w:rPr>
        <w:t>5</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2"/>
          <w:highlight w:val="none"/>
        </w:rPr>
        <w:t>本规范书内涉及到的专项方案、专题报告、论证结果等必须出具正式文本。</w:t>
      </w:r>
    </w:p>
    <w:p>
      <w:pPr>
        <w:spacing w:line="400" w:lineRule="exact"/>
        <w:ind w:firstLine="560" w:firstLineChars="20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本招标文件作为合同附件，与合同正文具有同等效力。</w:t>
      </w:r>
    </w:p>
    <w:p>
      <w:pPr>
        <w:spacing w:line="400" w:lineRule="exact"/>
        <w:rPr>
          <w:rFonts w:hint="eastAsia" w:ascii="仿宋_GB2312" w:hAnsi="仿宋_GB2312" w:eastAsia="仿宋_GB2312" w:cs="仿宋_GB2312"/>
          <w:highlight w:val="none"/>
        </w:rPr>
        <w:sectPr>
          <w:pgSz w:w="11907" w:h="16840"/>
          <w:pgMar w:top="1418" w:right="1440" w:bottom="1418" w:left="1440" w:header="851" w:footer="992" w:gutter="0"/>
          <w:paperSrc w:first="15" w:other="15"/>
          <w:cols w:space="720" w:num="1"/>
          <w:docGrid w:type="lines" w:linePitch="312" w:charSpace="0"/>
        </w:sectPr>
      </w:pPr>
    </w:p>
    <w:p>
      <w:pPr>
        <w:pStyle w:val="4"/>
        <w:spacing w:after="156" w:line="400" w:lineRule="exact"/>
        <w:ind w:firstLine="720" w:firstLineChars="200"/>
        <w:rPr>
          <w:rFonts w:hint="eastAsia" w:ascii="仿宋_GB2312" w:hAnsi="仿宋_GB2312" w:eastAsia="仿宋_GB2312" w:cs="仿宋_GB2312"/>
          <w:highlight w:val="none"/>
        </w:rPr>
      </w:pPr>
      <w:bookmarkStart w:id="234" w:name="_Toc15720"/>
      <w:bookmarkStart w:id="235" w:name="_Toc13614"/>
      <w:bookmarkStart w:id="236" w:name="_Toc24643"/>
      <w:bookmarkStart w:id="237" w:name="_Toc20369"/>
      <w:bookmarkStart w:id="238" w:name="_Toc1809"/>
      <w:bookmarkStart w:id="239" w:name="_Toc13721"/>
      <w:bookmarkStart w:id="240" w:name="_Toc6126"/>
      <w:bookmarkStart w:id="241" w:name="_Toc24810"/>
      <w:bookmarkStart w:id="242" w:name="_Toc2517"/>
      <w:bookmarkStart w:id="243" w:name="_Toc21095"/>
      <w:bookmarkStart w:id="244" w:name="_Toc13243"/>
      <w:bookmarkStart w:id="245" w:name="_Toc20951"/>
      <w:bookmarkStart w:id="246" w:name="_Toc18147"/>
      <w:bookmarkStart w:id="247" w:name="_Toc31201"/>
      <w:r>
        <w:rPr>
          <w:rFonts w:hint="eastAsia" w:ascii="仿宋_GB2312" w:hAnsi="仿宋_GB2312" w:eastAsia="仿宋_GB2312" w:cs="仿宋_GB2312"/>
          <w:highlight w:val="none"/>
        </w:rPr>
        <w:t xml:space="preserve">第三章 </w:t>
      </w:r>
      <w:bookmarkEnd w:id="207"/>
      <w:bookmarkEnd w:id="208"/>
      <w:r>
        <w:rPr>
          <w:rFonts w:hint="eastAsia" w:ascii="仿宋_GB2312" w:hAnsi="仿宋_GB2312" w:eastAsia="仿宋_GB2312" w:cs="仿宋_GB2312"/>
          <w:highlight w:val="none"/>
        </w:rPr>
        <w:t>承包范围内容及要求</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pPr>
        <w:spacing w:line="400" w:lineRule="exact"/>
        <w:ind w:firstLine="560" w:firstLineChars="200"/>
        <w:jc w:val="both"/>
        <w:rPr>
          <w:rFonts w:hint="eastAsia" w:ascii="仿宋_GB2312" w:hAnsi="仿宋_GB2312" w:eastAsia="仿宋_GB2312" w:cs="仿宋_GB2312"/>
          <w:szCs w:val="21"/>
          <w:highlight w:val="none"/>
        </w:rPr>
      </w:pPr>
      <w:bookmarkStart w:id="248" w:name="_Toc30502"/>
      <w:bookmarkStart w:id="249" w:name="_Toc17175"/>
      <w:bookmarkStart w:id="250" w:name="_Toc481928535"/>
      <w:bookmarkStart w:id="251" w:name="_Toc8998"/>
      <w:bookmarkStart w:id="252" w:name="_Toc12166"/>
      <w:bookmarkStart w:id="253" w:name="_Toc7876"/>
      <w:bookmarkStart w:id="254" w:name="_Toc5456"/>
      <w:bookmarkStart w:id="255" w:name="_Toc6617"/>
      <w:bookmarkStart w:id="256" w:name="_Toc480922291"/>
      <w:bookmarkStart w:id="257" w:name="_Toc19858"/>
      <w:bookmarkStart w:id="258" w:name="_Toc11750"/>
      <w:bookmarkStart w:id="259" w:name="_Toc10646"/>
      <w:r>
        <w:rPr>
          <w:rFonts w:hint="eastAsia" w:ascii="仿宋_GB2312" w:hAnsi="仿宋_GB2312" w:eastAsia="仿宋_GB2312" w:cs="仿宋_GB2312"/>
          <w:szCs w:val="21"/>
          <w:highlight w:val="none"/>
        </w:rPr>
        <w:t>一、总体要求及工作范围</w:t>
      </w:r>
    </w:p>
    <w:p>
      <w:pPr>
        <w:spacing w:line="480" w:lineRule="exact"/>
        <w:ind w:firstLine="560" w:firstLineChars="200"/>
        <w:jc w:val="both"/>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以下所列的相关内容作为本规范书的承包范围内的全部建设内容及要求，包括但不限于此，最终依据承包合同及相关技术要求进行确定，具体内容如下：</w:t>
      </w:r>
      <w:bookmarkEnd w:id="248"/>
      <w:bookmarkEnd w:id="249"/>
      <w:bookmarkEnd w:id="250"/>
      <w:bookmarkEnd w:id="251"/>
      <w:bookmarkEnd w:id="252"/>
      <w:bookmarkEnd w:id="253"/>
      <w:bookmarkEnd w:id="254"/>
      <w:bookmarkEnd w:id="255"/>
      <w:bookmarkEnd w:id="256"/>
      <w:bookmarkEnd w:id="257"/>
      <w:bookmarkEnd w:id="258"/>
      <w:bookmarkEnd w:id="259"/>
    </w:p>
    <w:p>
      <w:pPr>
        <w:spacing w:line="400" w:lineRule="exact"/>
        <w:ind w:firstLine="560" w:firstLineChars="200"/>
        <w:jc w:val="both"/>
        <w:rPr>
          <w:rFonts w:hint="eastAsia" w:ascii="仿宋_GB2312" w:hAnsi="仿宋_GB2312" w:eastAsia="仿宋_GB2312" w:cs="仿宋_GB2312"/>
          <w:szCs w:val="21"/>
          <w:highlight w:val="yellow"/>
        </w:rPr>
      </w:pPr>
      <w:bookmarkStart w:id="260" w:name="_Toc4538"/>
      <w:r>
        <w:rPr>
          <w:rFonts w:hint="eastAsia" w:ascii="仿宋_GB2312" w:hAnsi="仿宋_GB2312" w:cs="仿宋_GB2312"/>
          <w:b w:val="0"/>
          <w:bCs w:val="0"/>
          <w:kern w:val="2"/>
          <w:szCs w:val="21"/>
          <w:highlight w:val="none"/>
          <w:lang w:val="en-US" w:eastAsia="zh-CN"/>
        </w:rPr>
        <w:t>（1）热力站主蒸汽、主给水系统及其疏放水系统管道、阀门、支吊架、保温铁皮等采购、安装（含涉及的部分土建施工）；（2）热控系统设备采购，电缆及槽盒、槽架的采购、安装、敷设（含涉及的部分土建施工）；（3）热力站主蒸汽、主给水系统及其疏放水系统，热控系统的调试、消缺施工；（4）热力站主蒸汽、主给水系统及其疏放水系统，热控系统的设计变更的实施；（5）热力系统管道吹扫所需临时设备：临吹管、临吹门、消音设施、封头、靶板等的采购、安装、拆除；（6）系统管道吹扫、冲洗、打压过程的组织、系统消缺；（7）施工过程中产生的所有垃圾的清运；以上内容及至完成竣工验收的全部内容均在本标段范围内。</w:t>
      </w:r>
    </w:p>
    <w:bookmarkEnd w:id="260"/>
    <w:p>
      <w:pPr>
        <w:numPr>
          <w:ilvl w:val="-1"/>
          <w:numId w:val="0"/>
        </w:numPr>
        <w:spacing w:line="480" w:lineRule="exact"/>
        <w:ind w:left="0" w:firstLine="560"/>
        <w:jc w:val="left"/>
        <w:outlineLvl w:val="9"/>
        <w:rPr>
          <w:rFonts w:hint="eastAsia" w:ascii="仿宋_GB2312" w:hAnsi="仿宋_GB2312" w:eastAsia="仿宋_GB2312" w:cs="仿宋_GB2312"/>
          <w:b/>
          <w:szCs w:val="21"/>
          <w:highlight w:val="none"/>
        </w:rPr>
      </w:pPr>
      <w:bookmarkStart w:id="261" w:name="_Toc21867"/>
      <w:bookmarkStart w:id="262" w:name="_Toc480922293"/>
      <w:bookmarkStart w:id="263" w:name="_Toc26436"/>
      <w:bookmarkStart w:id="264" w:name="_Toc469"/>
      <w:bookmarkStart w:id="265" w:name="_Toc30501"/>
      <w:bookmarkStart w:id="266" w:name="_Toc18249"/>
      <w:bookmarkStart w:id="267" w:name="_Toc32308"/>
      <w:bookmarkStart w:id="268" w:name="_Toc23633"/>
      <w:bookmarkStart w:id="269" w:name="_Toc7304"/>
      <w:bookmarkStart w:id="270" w:name="_Toc8967"/>
      <w:bookmarkStart w:id="271" w:name="_Toc27618"/>
      <w:bookmarkStart w:id="272" w:name="_Toc31803"/>
      <w:bookmarkStart w:id="273" w:name="_Toc16766"/>
      <w:bookmarkStart w:id="274" w:name="_Toc4243612"/>
      <w:bookmarkStart w:id="275" w:name="_Toc3803"/>
      <w:bookmarkStart w:id="276" w:name="_Toc27841"/>
      <w:bookmarkStart w:id="277" w:name="_Toc12118"/>
      <w:bookmarkStart w:id="278" w:name="_Toc16760"/>
      <w:bookmarkStart w:id="279" w:name="_Toc477967327"/>
      <w:bookmarkStart w:id="280" w:name="_Toc29417"/>
      <w:bookmarkStart w:id="281" w:name="_Toc3295"/>
      <w:bookmarkStart w:id="282" w:name="_Toc9183"/>
      <w:bookmarkStart w:id="283" w:name="_Toc15315"/>
      <w:bookmarkStart w:id="284" w:name="_Toc28614"/>
      <w:bookmarkStart w:id="285" w:name="_Toc161548809"/>
      <w:bookmarkStart w:id="286" w:name="_Toc27115"/>
      <w:bookmarkStart w:id="287" w:name="_Toc7440"/>
      <w:bookmarkStart w:id="288" w:name="_Toc12247"/>
      <w:r>
        <w:rPr>
          <w:rFonts w:hint="eastAsia" w:ascii="仿宋_GB2312" w:hAnsi="仿宋_GB2312" w:eastAsia="仿宋_GB2312" w:cs="仿宋_GB2312"/>
          <w:b/>
          <w:szCs w:val="21"/>
          <w:highlight w:val="none"/>
        </w:rPr>
        <w:t>采用标准和规范</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spacing w:line="480" w:lineRule="exact"/>
        <w:rPr>
          <w:rFonts w:hint="eastAsia" w:ascii="仿宋_GB2312" w:hAnsi="仿宋_GB2312" w:cs="仿宋_GB2312"/>
          <w:sz w:val="28"/>
          <w:szCs w:val="21"/>
          <w:highlight w:val="none"/>
        </w:rPr>
      </w:pPr>
      <w:r>
        <w:rPr>
          <w:rFonts w:hint="eastAsia" w:ascii="仿宋_GB2312" w:hAnsi="仿宋_GB2312" w:eastAsia="仿宋_GB2312" w:cs="仿宋_GB2312"/>
          <w:szCs w:val="21"/>
          <w:highlight w:val="none"/>
        </w:rPr>
        <w:t>本项目的施工验收均应符合相关的法律、法规、验评规范及最新版的ISO和IEC标准。</w:t>
      </w:r>
      <w:r>
        <w:rPr>
          <w:rFonts w:hint="eastAsia" w:ascii="仿宋_GB2312" w:hAnsi="仿宋_GB2312" w:cs="仿宋_GB2312"/>
          <w:sz w:val="28"/>
          <w:szCs w:val="21"/>
          <w:highlight w:val="none"/>
        </w:rPr>
        <w:t>包括但不局限于下列的有关标准和规范：</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GB 50231   《机械设备安装工程施工及验收通用规范》</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GB 50235   《工业金属管道工程施工及验收规范》</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GB 50236   《现场设备、工业管道焊接工程施工及验收规范》</w:t>
      </w:r>
    </w:p>
    <w:p>
      <w:pPr>
        <w:spacing w:line="360" w:lineRule="auto"/>
        <w:ind w:firstLine="540" w:firstLineChars="225"/>
        <w:rPr>
          <w:rFonts w:hint="eastAsia" w:ascii="仿宋" w:hAnsi="仿宋" w:eastAsia="仿宋" w:cs="仿宋"/>
          <w:sz w:val="24"/>
          <w:szCs w:val="24"/>
        </w:rPr>
      </w:pPr>
      <w:r>
        <w:rPr>
          <w:rFonts w:hint="eastAsia" w:ascii="仿宋" w:hAnsi="仿宋" w:eastAsia="仿宋" w:cs="仿宋"/>
          <w:sz w:val="24"/>
          <w:szCs w:val="24"/>
        </w:rPr>
        <w:t>GB15190       《城市区域环境噪声适用区划分</w:t>
      </w:r>
      <w:r>
        <w:rPr>
          <w:rFonts w:hint="eastAsia" w:ascii="仿宋" w:hAnsi="仿宋" w:eastAsia="仿宋" w:cs="仿宋"/>
          <w:sz w:val="24"/>
          <w:szCs w:val="24"/>
          <w:lang w:eastAsia="zh-CN"/>
        </w:rPr>
        <w:t>本技术协议</w:t>
      </w:r>
      <w:r>
        <w:rPr>
          <w:rFonts w:hint="eastAsia" w:ascii="仿宋" w:hAnsi="仿宋" w:eastAsia="仿宋" w:cs="仿宋"/>
          <w:sz w:val="24"/>
          <w:szCs w:val="24"/>
        </w:rPr>
        <w:t>》</w:t>
      </w:r>
    </w:p>
    <w:p>
      <w:pPr>
        <w:spacing w:line="360" w:lineRule="auto"/>
        <w:ind w:firstLine="540" w:firstLineChars="225"/>
        <w:rPr>
          <w:rFonts w:hint="eastAsia" w:ascii="仿宋" w:hAnsi="仿宋" w:eastAsia="仿宋" w:cs="仿宋"/>
          <w:sz w:val="24"/>
          <w:szCs w:val="24"/>
        </w:rPr>
      </w:pPr>
      <w:r>
        <w:rPr>
          <w:rFonts w:hint="eastAsia" w:ascii="仿宋" w:hAnsi="仿宋" w:eastAsia="仿宋" w:cs="仿宋"/>
          <w:sz w:val="24"/>
          <w:szCs w:val="24"/>
        </w:rPr>
        <w:t>GB12348       《工业企业厂界环境噪声排放标准》</w:t>
      </w:r>
    </w:p>
    <w:p>
      <w:pPr>
        <w:spacing w:line="360" w:lineRule="auto"/>
        <w:ind w:firstLine="540" w:firstLineChars="225"/>
        <w:rPr>
          <w:rFonts w:hint="eastAsia" w:ascii="仿宋" w:hAnsi="仿宋" w:eastAsia="仿宋" w:cs="仿宋"/>
          <w:sz w:val="24"/>
          <w:szCs w:val="24"/>
        </w:rPr>
      </w:pPr>
      <w:r>
        <w:rPr>
          <w:rFonts w:hint="eastAsia" w:ascii="仿宋" w:hAnsi="仿宋" w:eastAsia="仿宋" w:cs="仿宋"/>
          <w:sz w:val="24"/>
          <w:szCs w:val="24"/>
        </w:rPr>
        <w:t>GBJ87         《工业企业噪声控制设计规范》</w:t>
      </w:r>
    </w:p>
    <w:p>
      <w:pPr>
        <w:spacing w:line="360" w:lineRule="auto"/>
        <w:ind w:firstLine="540" w:firstLineChars="225"/>
        <w:rPr>
          <w:rFonts w:hint="eastAsia" w:ascii="仿宋" w:hAnsi="仿宋" w:eastAsia="仿宋" w:cs="仿宋"/>
          <w:sz w:val="24"/>
          <w:szCs w:val="24"/>
        </w:rPr>
      </w:pPr>
      <w:r>
        <w:rPr>
          <w:rFonts w:hint="eastAsia" w:ascii="仿宋" w:hAnsi="仿宋" w:eastAsia="仿宋" w:cs="仿宋"/>
          <w:sz w:val="24"/>
          <w:szCs w:val="24"/>
        </w:rPr>
        <w:t>DL5053        《火力发电厂劳动安全和工业卫生设计规程》</w:t>
      </w:r>
    </w:p>
    <w:p>
      <w:pPr>
        <w:spacing w:line="360" w:lineRule="auto"/>
        <w:ind w:firstLine="540" w:firstLineChars="225"/>
        <w:rPr>
          <w:rFonts w:hint="eastAsia" w:ascii="仿宋" w:hAnsi="仿宋" w:eastAsia="仿宋" w:cs="仿宋"/>
          <w:sz w:val="24"/>
          <w:szCs w:val="24"/>
        </w:rPr>
      </w:pPr>
      <w:r>
        <w:rPr>
          <w:rFonts w:hint="eastAsia" w:ascii="仿宋" w:hAnsi="仿宋" w:eastAsia="仿宋" w:cs="仿宋"/>
          <w:sz w:val="24"/>
          <w:lang w:val="en-US" w:eastAsia="zh-CN"/>
        </w:rPr>
        <w:t>DL/T5210.4    《电力建设施工质量验收及评定规程》（热控篇）</w:t>
      </w:r>
    </w:p>
    <w:p>
      <w:pPr>
        <w:ind w:firstLine="540" w:firstLineChars="225"/>
        <w:rPr>
          <w:rFonts w:hint="eastAsia" w:ascii="仿宋" w:hAnsi="仿宋" w:eastAsia="仿宋" w:cs="仿宋"/>
          <w:sz w:val="24"/>
          <w:szCs w:val="24"/>
        </w:rPr>
      </w:pPr>
      <w:r>
        <w:rPr>
          <w:rFonts w:hint="eastAsia" w:ascii="仿宋" w:hAnsi="仿宋" w:eastAsia="仿宋" w:cs="仿宋"/>
          <w:sz w:val="24"/>
          <w:lang w:val="en-US" w:eastAsia="zh-CN"/>
        </w:rPr>
        <w:t>DL/T5210.5</w:t>
      </w:r>
      <w:r>
        <w:rPr>
          <w:rFonts w:hint="eastAsia" w:ascii="仿宋" w:hAnsi="仿宋" w:eastAsia="仿宋" w:cs="仿宋"/>
          <w:sz w:val="24"/>
          <w:szCs w:val="24"/>
        </w:rPr>
        <w:t xml:space="preserve">    《</w:t>
      </w:r>
      <w:r>
        <w:rPr>
          <w:rFonts w:hint="eastAsia" w:ascii="仿宋" w:hAnsi="仿宋" w:eastAsia="仿宋" w:cs="仿宋"/>
          <w:sz w:val="24"/>
          <w:lang w:val="en-US" w:eastAsia="zh-CN"/>
        </w:rPr>
        <w:t>电力建设施工质量验收及评定规程</w:t>
      </w:r>
      <w:r>
        <w:rPr>
          <w:rFonts w:hint="eastAsia" w:ascii="仿宋" w:hAnsi="仿宋" w:eastAsia="仿宋" w:cs="仿宋"/>
          <w:sz w:val="24"/>
          <w:szCs w:val="24"/>
        </w:rPr>
        <w:t>》（管道篇）</w:t>
      </w:r>
    </w:p>
    <w:p>
      <w:pPr>
        <w:ind w:firstLine="540" w:firstLineChars="225"/>
        <w:rPr>
          <w:rFonts w:hint="eastAsia" w:ascii="仿宋" w:hAnsi="仿宋" w:eastAsia="仿宋" w:cs="仿宋"/>
          <w:sz w:val="24"/>
          <w:szCs w:val="24"/>
          <w:lang w:eastAsia="zh-CN"/>
        </w:rPr>
      </w:pPr>
      <w:r>
        <w:rPr>
          <w:rFonts w:hint="eastAsia" w:ascii="仿宋" w:hAnsi="仿宋" w:eastAsia="仿宋" w:cs="仿宋"/>
          <w:sz w:val="24"/>
          <w:szCs w:val="24"/>
        </w:rPr>
        <w:t>DL/T 5210.7</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rPr>
        <w:t>电力建设施工质量验收及评定规程</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焊接篇</w:t>
      </w:r>
      <w:r>
        <w:rPr>
          <w:rFonts w:hint="eastAsia" w:ascii="仿宋" w:hAnsi="仿宋" w:eastAsia="仿宋" w:cs="仿宋"/>
          <w:sz w:val="24"/>
          <w:szCs w:val="24"/>
          <w:lang w:eastAsia="zh-CN"/>
        </w:rPr>
        <w:t>）</w:t>
      </w:r>
    </w:p>
    <w:p>
      <w:pPr>
        <w:ind w:firstLine="540" w:firstLineChars="225"/>
        <w:rPr>
          <w:rFonts w:hint="eastAsia" w:ascii="仿宋" w:hAnsi="仿宋" w:eastAsia="仿宋" w:cs="仿宋"/>
          <w:sz w:val="24"/>
          <w:szCs w:val="24"/>
          <w:lang w:eastAsia="zh-CN"/>
        </w:rPr>
      </w:pPr>
      <w:r>
        <w:rPr>
          <w:rFonts w:hint="eastAsia" w:ascii="仿宋" w:hAnsi="仿宋" w:eastAsia="仿宋" w:cs="仿宋"/>
          <w:sz w:val="24"/>
          <w:szCs w:val="24"/>
          <w:lang w:eastAsia="zh-CN"/>
        </w:rPr>
        <w:t>DL/T 5161.5</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电气装置安装工程质量检验及评定规程》</w:t>
      </w:r>
    </w:p>
    <w:p>
      <w:pPr>
        <w:ind w:firstLine="540" w:firstLineChars="22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GB50168/92    《电气装置安装工程电缆线路施工及验收规范》</w:t>
      </w:r>
    </w:p>
    <w:p>
      <w:pPr>
        <w:ind w:firstLine="540" w:firstLineChars="22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DLT 438       《火力发电厂金属技术监督规程》</w:t>
      </w:r>
    </w:p>
    <w:p>
      <w:pPr>
        <w:ind w:firstLine="540" w:firstLineChars="22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DLT 819     《火力发电厂焊接热处理技术规程》</w:t>
      </w:r>
    </w:p>
    <w:p>
      <w:pPr>
        <w:ind w:firstLine="540" w:firstLineChars="22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DLT 869     《火力发电厂技术规程》</w:t>
      </w:r>
    </w:p>
    <w:p>
      <w:pPr>
        <w:ind w:firstLine="540" w:firstLineChars="22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JB/T8996    《高压电缆选用导则》</w:t>
      </w:r>
    </w:p>
    <w:p>
      <w:pPr>
        <w:ind w:firstLine="540" w:firstLineChars="22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GB50235-97  《焊接接头射线检测要求》</w:t>
      </w:r>
    </w:p>
    <w:p>
      <w:pPr>
        <w:ind w:firstLine="540" w:firstLineChars="22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GB50184-93  《工业金属管道工程质量检验评定标准》</w:t>
      </w:r>
    </w:p>
    <w:p>
      <w:pPr>
        <w:ind w:firstLine="540" w:firstLineChars="225"/>
        <w:rPr>
          <w:rFonts w:hint="eastAsia" w:ascii="仿宋" w:hAnsi="仿宋" w:eastAsia="仿宋" w:cs="仿宋"/>
          <w:sz w:val="24"/>
          <w:lang w:val="en-US" w:eastAsia="zh-CN"/>
        </w:rPr>
      </w:pPr>
      <w:r>
        <w:rPr>
          <w:rFonts w:hint="eastAsia" w:ascii="仿宋" w:hAnsi="仿宋" w:eastAsia="仿宋" w:cs="仿宋"/>
          <w:sz w:val="24"/>
          <w:szCs w:val="24"/>
          <w:lang w:val="en-US" w:eastAsia="zh-CN"/>
        </w:rPr>
        <w:t>HGJ229-91   《工业设备管道防腐蚀工程施工及验收规范》</w:t>
      </w:r>
    </w:p>
    <w:p>
      <w:pPr>
        <w:wordWrap/>
        <w:adjustRightInd w:val="0"/>
        <w:ind w:firstLine="480" w:firstLineChars="200"/>
        <w:rPr>
          <w:rFonts w:hint="eastAsia" w:ascii="仿宋" w:hAnsi="仿宋" w:eastAsia="仿宋" w:cs="仿宋"/>
          <w:snapToGrid w:val="0"/>
          <w:color w:val="auto"/>
          <w:sz w:val="24"/>
        </w:rPr>
      </w:pPr>
      <w:r>
        <w:rPr>
          <w:rFonts w:hint="eastAsia" w:ascii="仿宋" w:hAnsi="仿宋" w:eastAsia="仿宋" w:cs="仿宋"/>
          <w:snapToGrid w:val="0"/>
          <w:color w:val="auto"/>
          <w:sz w:val="24"/>
        </w:rPr>
        <w:t>《中华人民共和国安全生产法》</w:t>
      </w:r>
    </w:p>
    <w:p>
      <w:pPr>
        <w:wordWrap/>
        <w:adjustRightInd w:val="0"/>
        <w:ind w:firstLine="480" w:firstLineChars="200"/>
        <w:rPr>
          <w:rFonts w:hint="eastAsia" w:ascii="仿宋" w:hAnsi="仿宋" w:eastAsia="仿宋" w:cs="仿宋"/>
          <w:snapToGrid w:val="0"/>
          <w:color w:val="auto"/>
          <w:sz w:val="24"/>
        </w:rPr>
      </w:pPr>
      <w:r>
        <w:rPr>
          <w:rFonts w:hint="eastAsia" w:ascii="仿宋" w:hAnsi="仿宋" w:eastAsia="仿宋" w:cs="仿宋"/>
          <w:snapToGrid w:val="0"/>
          <w:color w:val="auto"/>
          <w:sz w:val="24"/>
        </w:rPr>
        <w:t>《中华人民共和国劳动法》</w:t>
      </w:r>
    </w:p>
    <w:p>
      <w:pPr>
        <w:wordWrap/>
        <w:adjustRightInd w:val="0"/>
        <w:ind w:firstLine="480" w:firstLineChars="200"/>
        <w:rPr>
          <w:rFonts w:hint="eastAsia" w:ascii="仿宋" w:hAnsi="仿宋" w:eastAsia="仿宋" w:cs="仿宋"/>
          <w:snapToGrid w:val="0"/>
          <w:color w:val="auto"/>
          <w:sz w:val="24"/>
        </w:rPr>
      </w:pPr>
      <w:r>
        <w:rPr>
          <w:rFonts w:hint="eastAsia" w:ascii="仿宋" w:hAnsi="仿宋" w:eastAsia="仿宋" w:cs="仿宋"/>
          <w:snapToGrid w:val="0"/>
          <w:color w:val="auto"/>
          <w:sz w:val="24"/>
        </w:rPr>
        <w:t>《中华人民共和国消防法》</w:t>
      </w:r>
    </w:p>
    <w:p>
      <w:pPr>
        <w:wordWrap/>
        <w:adjustRightInd w:val="0"/>
        <w:ind w:firstLine="480" w:firstLineChars="200"/>
        <w:rPr>
          <w:rFonts w:hint="eastAsia" w:ascii="仿宋" w:hAnsi="仿宋" w:eastAsia="仿宋" w:cs="仿宋"/>
          <w:snapToGrid w:val="0"/>
          <w:color w:val="auto"/>
          <w:sz w:val="24"/>
        </w:rPr>
      </w:pPr>
      <w:r>
        <w:rPr>
          <w:rFonts w:hint="eastAsia" w:ascii="仿宋" w:hAnsi="仿宋" w:eastAsia="仿宋" w:cs="仿宋"/>
          <w:snapToGrid w:val="0"/>
          <w:color w:val="auto"/>
          <w:sz w:val="24"/>
        </w:rPr>
        <w:t>《中华人民共和国电力法》</w:t>
      </w:r>
    </w:p>
    <w:p>
      <w:pPr>
        <w:wordWrap/>
        <w:adjustRightInd w:val="0"/>
        <w:ind w:firstLine="480" w:firstLineChars="200"/>
        <w:rPr>
          <w:rFonts w:hint="eastAsia" w:ascii="仿宋" w:hAnsi="仿宋" w:eastAsia="仿宋" w:cs="仿宋"/>
          <w:snapToGrid w:val="0"/>
          <w:color w:val="auto"/>
          <w:sz w:val="24"/>
        </w:rPr>
      </w:pPr>
      <w:r>
        <w:rPr>
          <w:rFonts w:hint="eastAsia" w:ascii="仿宋" w:hAnsi="仿宋" w:eastAsia="仿宋" w:cs="仿宋"/>
          <w:snapToGrid w:val="0"/>
          <w:color w:val="auto"/>
          <w:sz w:val="24"/>
        </w:rPr>
        <w:t>《中华人民共和国职业病防治法》</w:t>
      </w:r>
    </w:p>
    <w:p>
      <w:pPr>
        <w:wordWrap/>
        <w:adjustRightInd w:val="0"/>
        <w:ind w:firstLine="0" w:firstLineChars="0"/>
        <w:rPr>
          <w:rFonts w:hint="eastAsia" w:ascii="仿宋" w:hAnsi="仿宋" w:eastAsia="仿宋" w:cs="仿宋"/>
          <w:snapToGrid w:val="0"/>
          <w:color w:val="auto"/>
          <w:sz w:val="24"/>
          <w:szCs w:val="24"/>
        </w:rPr>
      </w:pPr>
      <w:r>
        <w:rPr>
          <w:rFonts w:hint="eastAsia" w:ascii="仿宋" w:hAnsi="仿宋" w:eastAsia="仿宋" w:cs="仿宋"/>
          <w:snapToGrid w:val="0"/>
          <w:color w:val="auto"/>
          <w:sz w:val="24"/>
          <w:lang w:val="en-US" w:eastAsia="zh-CN"/>
        </w:rPr>
        <w:t xml:space="preserve">    </w:t>
      </w:r>
      <w:r>
        <w:rPr>
          <w:rFonts w:hint="eastAsia" w:ascii="仿宋" w:hAnsi="仿宋" w:eastAsia="仿宋" w:cs="仿宋"/>
          <w:snapToGrid w:val="0"/>
          <w:color w:val="auto"/>
          <w:sz w:val="24"/>
        </w:rPr>
        <w:t>《企业安全生</w:t>
      </w:r>
      <w:r>
        <w:rPr>
          <w:rFonts w:hint="eastAsia" w:ascii="仿宋" w:hAnsi="仿宋" w:eastAsia="仿宋" w:cs="仿宋"/>
          <w:snapToGrid w:val="0"/>
          <w:color w:val="auto"/>
          <w:sz w:val="24"/>
          <w:szCs w:val="24"/>
        </w:rPr>
        <w:t>产标准化基本规范》（GBT33000）</w:t>
      </w:r>
    </w:p>
    <w:p>
      <w:pPr>
        <w:numPr>
          <w:ilvl w:val="-1"/>
          <w:numId w:val="0"/>
        </w:numPr>
        <w:spacing w:line="360" w:lineRule="auto"/>
        <w:ind w:firstLine="720" w:firstLineChars="3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DL/T 5210.1 电力建设施工质量验收及评定规程第一部分：土建工程篇</w:t>
      </w:r>
    </w:p>
    <w:p>
      <w:pPr>
        <w:spacing w:line="400" w:lineRule="exact"/>
        <w:ind w:firstLine="560" w:firstLineChars="200"/>
        <w:jc w:val="both"/>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方应至少满足上述标准规范要求完成本项目的施工建设，包含但不限于此。在项目实施过程中，如果上述标准不适用于本项目的建设、验收要求，投标方须重新出具相关的施工、验收、评价规范给招标方，由招标方重新审定其执行标准；若与上述标准相矛盾时，按照较高标准执行。</w:t>
      </w:r>
    </w:p>
    <w:p>
      <w:pPr>
        <w:spacing w:line="400" w:lineRule="exact"/>
        <w:ind w:firstLine="562" w:firstLineChars="200"/>
        <w:jc w:val="both"/>
        <w:outlineLvl w:val="9"/>
        <w:rPr>
          <w:rFonts w:hint="eastAsia" w:ascii="仿宋_GB2312" w:hAnsi="仿宋_GB2312" w:eastAsia="仿宋_GB2312" w:cs="仿宋_GB2312"/>
          <w:b/>
          <w:highlight w:val="none"/>
        </w:rPr>
      </w:pPr>
      <w:bookmarkStart w:id="289" w:name="_Toc9020"/>
      <w:bookmarkStart w:id="290" w:name="_Toc22768"/>
      <w:bookmarkStart w:id="291" w:name="_Toc28526"/>
      <w:bookmarkStart w:id="292" w:name="_Toc12491"/>
      <w:bookmarkStart w:id="293" w:name="_Toc25136"/>
      <w:bookmarkStart w:id="294" w:name="_Toc161548811"/>
      <w:bookmarkStart w:id="295" w:name="_Toc15585"/>
      <w:bookmarkStart w:id="296" w:name="_Toc11814"/>
      <w:bookmarkStart w:id="297" w:name="_Toc23391"/>
      <w:bookmarkStart w:id="298" w:name="_Toc17862"/>
      <w:bookmarkStart w:id="299" w:name="_Toc480922294"/>
      <w:bookmarkStart w:id="300" w:name="_Toc5973"/>
      <w:bookmarkStart w:id="301" w:name="_Toc5617"/>
      <w:bookmarkStart w:id="302" w:name="_Toc29172"/>
      <w:bookmarkStart w:id="303" w:name="_Toc1337"/>
      <w:bookmarkStart w:id="304" w:name="_Toc32622"/>
      <w:bookmarkStart w:id="305" w:name="_Toc477967328"/>
      <w:bookmarkStart w:id="306" w:name="_Toc24402"/>
      <w:bookmarkStart w:id="307" w:name="_Toc18154"/>
      <w:bookmarkStart w:id="308" w:name="_Toc26684"/>
      <w:bookmarkStart w:id="309" w:name="_Toc7684"/>
      <w:bookmarkStart w:id="310" w:name="_Toc16210"/>
      <w:bookmarkStart w:id="311" w:name="_Toc9124"/>
      <w:bookmarkStart w:id="312" w:name="_Toc18428"/>
      <w:bookmarkStart w:id="313" w:name="_Toc7702"/>
      <w:bookmarkStart w:id="314" w:name="_Toc12627"/>
      <w:bookmarkStart w:id="315" w:name="_Toc27753"/>
      <w:r>
        <w:rPr>
          <w:rFonts w:hint="eastAsia" w:ascii="仿宋_GB2312" w:hAnsi="仿宋_GB2312" w:eastAsia="仿宋_GB2312" w:cs="仿宋_GB2312"/>
          <w:b/>
          <w:highlight w:val="none"/>
        </w:rPr>
        <w:t>二、本项目技术要求</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bookmarkEnd w:id="206"/>
    <w:p>
      <w:pPr>
        <w:spacing w:line="400" w:lineRule="exact"/>
        <w:ind w:firstLine="562" w:firstLineChars="200"/>
        <w:jc w:val="both"/>
        <w:outlineLvl w:val="9"/>
        <w:rPr>
          <w:rFonts w:hint="eastAsia" w:ascii="仿宋_GB2312" w:hAnsi="仿宋_GB2312" w:eastAsia="仿宋_GB2312" w:cs="仿宋_GB2312"/>
          <w:b w:val="0"/>
          <w:bCs/>
          <w:szCs w:val="21"/>
          <w:highlight w:val="none"/>
        </w:rPr>
      </w:pPr>
      <w:bookmarkStart w:id="316" w:name="_Toc7245"/>
      <w:bookmarkStart w:id="317" w:name="_Toc5065"/>
      <w:r>
        <w:rPr>
          <w:rFonts w:hint="eastAsia" w:ascii="仿宋_GB2312" w:hAnsi="仿宋_GB2312" w:eastAsia="仿宋_GB2312" w:cs="仿宋_GB2312"/>
          <w:b/>
          <w:szCs w:val="21"/>
          <w:highlight w:val="none"/>
        </w:rPr>
        <w:t>1</w:t>
      </w:r>
      <w:bookmarkEnd w:id="316"/>
      <w:bookmarkEnd w:id="317"/>
      <w:bookmarkStart w:id="318" w:name="_Toc1285"/>
      <w:r>
        <w:rPr>
          <w:rFonts w:hint="eastAsia" w:ascii="仿宋_GB2312" w:hAnsi="仿宋_GB2312" w:eastAsia="仿宋_GB2312" w:cs="仿宋_GB2312"/>
          <w:b/>
          <w:szCs w:val="21"/>
          <w:highlight w:val="none"/>
          <w:lang w:eastAsia="zh-CN"/>
        </w:rPr>
        <w:t>、</w:t>
      </w:r>
      <w:r>
        <w:rPr>
          <w:rFonts w:hint="eastAsia" w:ascii="仿宋_GB2312" w:hAnsi="仿宋_GB2312" w:cs="仿宋_GB2312"/>
          <w:b/>
          <w:szCs w:val="21"/>
          <w:highlight w:val="none"/>
          <w:lang w:val="en-US" w:eastAsia="zh-CN"/>
        </w:rPr>
        <w:t>热力站主蒸汽、主给水系统优化改造</w:t>
      </w:r>
      <w:r>
        <w:rPr>
          <w:rFonts w:hint="eastAsia" w:ascii="仿宋_GB2312" w:hAnsi="仿宋_GB2312" w:eastAsia="仿宋_GB2312" w:cs="仿宋_GB2312"/>
          <w:b/>
          <w:szCs w:val="21"/>
          <w:highlight w:val="none"/>
        </w:rPr>
        <w:t>施工要求</w:t>
      </w:r>
      <w:bookmarkEnd w:id="318"/>
    </w:p>
    <w:p>
      <w:pPr>
        <w:spacing w:line="400" w:lineRule="exact"/>
        <w:ind w:firstLine="560" w:firstLineChars="200"/>
        <w:jc w:val="both"/>
        <w:outlineLvl w:val="9"/>
        <w:rPr>
          <w:rFonts w:hint="eastAsia" w:ascii="仿宋_GB2312" w:hAnsi="仿宋_GB2312" w:eastAsia="仿宋_GB2312" w:cs="仿宋_GB2312"/>
          <w:b w:val="0"/>
          <w:bCs/>
          <w:szCs w:val="21"/>
          <w:highlight w:val="none"/>
        </w:rPr>
      </w:pPr>
      <w:r>
        <w:rPr>
          <w:rFonts w:hint="eastAsia" w:ascii="仿宋_GB2312" w:hAnsi="仿宋_GB2312" w:eastAsia="仿宋_GB2312" w:cs="仿宋_GB2312"/>
          <w:b w:val="0"/>
          <w:bCs/>
          <w:szCs w:val="21"/>
          <w:highlight w:val="none"/>
        </w:rPr>
        <w:t>1.1工作范围</w:t>
      </w:r>
    </w:p>
    <w:p>
      <w:pPr>
        <w:spacing w:line="400" w:lineRule="exact"/>
        <w:ind w:firstLine="560" w:firstLineChars="200"/>
        <w:jc w:val="both"/>
        <w:outlineLvl w:val="9"/>
        <w:rPr>
          <w:rFonts w:hint="eastAsia" w:ascii="仿宋_GB2312" w:hAnsi="仿宋_GB2312" w:eastAsia="仿宋_GB2312" w:cs="仿宋_GB2312"/>
          <w:b w:val="0"/>
          <w:bCs/>
          <w:szCs w:val="21"/>
          <w:highlight w:val="none"/>
          <w:lang w:val="en-US" w:eastAsia="zh-CN"/>
        </w:rPr>
      </w:pPr>
      <w:r>
        <w:rPr>
          <w:rFonts w:hint="eastAsia" w:ascii="仿宋_GB2312" w:hAnsi="仿宋_GB2312" w:eastAsia="仿宋_GB2312" w:cs="仿宋_GB2312"/>
          <w:b w:val="0"/>
          <w:bCs/>
          <w:szCs w:val="21"/>
          <w:highlight w:val="none"/>
          <w:lang w:val="en-US" w:eastAsia="zh-CN"/>
        </w:rPr>
        <w:t>在热力站主厂房内新建一条材质为12Cr1MoVG、设计参数为 9.81MPa、545℃的主蒸汽系统管道，与原热力站#1、2、3锅炉主蒸汽出口管，热力站#1、2机主蒸汽进汽管，热力站减温器入口管、厂区#1、2主蒸汽联络管连接；新建一条材质为20G、设计参数为16.81MPa、225.3℃的主给水系统管道，与原热力站#1、2、3锅炉给水管道、热力站#1、2机高加出口给水管道连接，原给水泵出口母管与新建给水母管增加一条给水旁路；新建主蒸汽系统、主给水系统同步配套阀门、疏放水系统及热控监测仪表等。</w:t>
      </w:r>
    </w:p>
    <w:p>
      <w:pPr>
        <w:spacing w:line="400" w:lineRule="exact"/>
        <w:ind w:firstLine="560" w:firstLineChars="200"/>
        <w:jc w:val="both"/>
        <w:outlineLvl w:val="9"/>
        <w:rPr>
          <w:rFonts w:hint="eastAsia" w:ascii="仿宋_GB2312" w:hAnsi="仿宋_GB2312" w:eastAsia="仿宋_GB2312" w:cs="仿宋_GB2312"/>
          <w:b w:val="0"/>
          <w:bCs/>
          <w:szCs w:val="21"/>
          <w:highlight w:val="none"/>
          <w:lang w:val="en-US" w:eastAsia="zh-CN"/>
        </w:rPr>
      </w:pPr>
      <w:r>
        <w:rPr>
          <w:rFonts w:hint="eastAsia" w:ascii="仿宋_GB2312" w:hAnsi="仿宋_GB2312" w:eastAsia="仿宋_GB2312" w:cs="仿宋_GB2312"/>
          <w:b w:val="0"/>
          <w:bCs/>
          <w:szCs w:val="21"/>
          <w:highlight w:val="none"/>
          <w:lang w:val="en-US" w:eastAsia="zh-CN"/>
        </w:rPr>
        <w:t>1.2技术要求</w:t>
      </w:r>
    </w:p>
    <w:p>
      <w:pPr>
        <w:numPr>
          <w:ilvl w:val="-1"/>
          <w:numId w:val="0"/>
        </w:numPr>
        <w:spacing w:line="400" w:lineRule="exact"/>
        <w:ind w:firstLine="560" w:firstLineChars="200"/>
        <w:outlineLvl w:val="9"/>
        <w:rPr>
          <w:rFonts w:hint="eastAsia" w:ascii="仿宋_GB2312" w:hAnsi="仿宋_GB2312" w:cs="仿宋_GB2312"/>
          <w:bCs/>
          <w:sz w:val="28"/>
          <w:szCs w:val="21"/>
          <w:highlight w:val="none"/>
          <w:lang w:val="en-US" w:eastAsia="zh-CN"/>
        </w:rPr>
      </w:pPr>
      <w:r>
        <w:rPr>
          <w:rFonts w:hint="eastAsia" w:ascii="仿宋_GB2312" w:hAnsi="仿宋_GB2312" w:cs="仿宋_GB2312"/>
          <w:bCs/>
          <w:sz w:val="28"/>
          <w:szCs w:val="21"/>
          <w:highlight w:val="none"/>
          <w:lang w:val="en-US" w:eastAsia="zh-CN"/>
        </w:rPr>
        <w:t>1.承包人保证：为本合同提供的维修服务，满足发包人事前向承包人提供的所有技术规范和技术要求。</w:t>
      </w:r>
    </w:p>
    <w:p>
      <w:pPr>
        <w:numPr>
          <w:ilvl w:val="-1"/>
          <w:numId w:val="0"/>
        </w:numPr>
        <w:spacing w:line="400" w:lineRule="exact"/>
        <w:ind w:firstLine="560" w:firstLineChars="200"/>
        <w:outlineLvl w:val="9"/>
        <w:rPr>
          <w:rFonts w:hint="eastAsia" w:ascii="仿宋_GB2312" w:hAnsi="仿宋_GB2312" w:cs="仿宋_GB2312"/>
          <w:bCs/>
          <w:sz w:val="28"/>
          <w:szCs w:val="21"/>
          <w:highlight w:val="none"/>
          <w:lang w:val="en-US" w:eastAsia="zh-CN"/>
        </w:rPr>
      </w:pPr>
      <w:r>
        <w:rPr>
          <w:rFonts w:hint="eastAsia" w:ascii="仿宋_GB2312" w:hAnsi="仿宋_GB2312" w:cs="仿宋_GB2312"/>
          <w:bCs/>
          <w:sz w:val="28"/>
          <w:szCs w:val="21"/>
          <w:highlight w:val="none"/>
          <w:lang w:val="en-US" w:eastAsia="zh-CN"/>
        </w:rPr>
        <w:t>2.质量标准</w:t>
      </w:r>
    </w:p>
    <w:p>
      <w:pPr>
        <w:numPr>
          <w:ilvl w:val="-1"/>
          <w:numId w:val="0"/>
        </w:numPr>
        <w:spacing w:line="400" w:lineRule="exact"/>
        <w:ind w:firstLine="560" w:firstLineChars="200"/>
        <w:outlineLvl w:val="9"/>
        <w:rPr>
          <w:rFonts w:hint="eastAsia" w:ascii="仿宋_GB2312" w:hAnsi="仿宋_GB2312" w:cs="仿宋_GB2312"/>
          <w:bCs/>
          <w:sz w:val="28"/>
          <w:szCs w:val="21"/>
          <w:highlight w:val="none"/>
          <w:lang w:val="en-US" w:eastAsia="zh-CN"/>
        </w:rPr>
      </w:pPr>
      <w:r>
        <w:rPr>
          <w:rFonts w:hint="eastAsia" w:ascii="仿宋_GB2312" w:hAnsi="仿宋_GB2312" w:cs="仿宋_GB2312"/>
          <w:bCs/>
          <w:sz w:val="28"/>
          <w:szCs w:val="21"/>
          <w:highlight w:val="none"/>
          <w:lang w:val="en-US" w:eastAsia="zh-CN"/>
        </w:rPr>
        <w:t>（1）DL/T 5210.5 电力建设施工质量验收及评价规程第五部分：管道及系统篇</w:t>
      </w:r>
    </w:p>
    <w:p>
      <w:pPr>
        <w:numPr>
          <w:ilvl w:val="-1"/>
          <w:numId w:val="0"/>
        </w:numPr>
        <w:spacing w:line="400" w:lineRule="exact"/>
        <w:ind w:firstLine="560" w:firstLineChars="200"/>
        <w:outlineLvl w:val="9"/>
        <w:rPr>
          <w:rFonts w:hint="eastAsia" w:ascii="仿宋_GB2312" w:hAnsi="仿宋_GB2312" w:cs="仿宋_GB2312"/>
          <w:bCs/>
          <w:sz w:val="28"/>
          <w:szCs w:val="21"/>
          <w:highlight w:val="none"/>
          <w:lang w:val="en-US" w:eastAsia="zh-CN"/>
        </w:rPr>
      </w:pPr>
      <w:r>
        <w:rPr>
          <w:rFonts w:hint="eastAsia" w:ascii="仿宋_GB2312" w:hAnsi="仿宋_GB2312" w:cs="仿宋_GB2312"/>
          <w:bCs/>
          <w:sz w:val="28"/>
          <w:szCs w:val="21"/>
          <w:highlight w:val="none"/>
          <w:lang w:val="en-US" w:eastAsia="zh-CN"/>
        </w:rPr>
        <w:t>（2）DL/T 5210.7 电力建设施工质量验收及评定规程第七部分：焊接篇</w:t>
      </w:r>
    </w:p>
    <w:p>
      <w:pPr>
        <w:numPr>
          <w:ilvl w:val="-1"/>
          <w:numId w:val="0"/>
        </w:numPr>
        <w:spacing w:line="400" w:lineRule="exact"/>
        <w:ind w:firstLine="560" w:firstLineChars="200"/>
        <w:outlineLvl w:val="9"/>
        <w:rPr>
          <w:rFonts w:hint="eastAsia" w:ascii="仿宋_GB2312" w:hAnsi="仿宋_GB2312" w:cs="仿宋_GB2312"/>
          <w:bCs/>
          <w:sz w:val="28"/>
          <w:szCs w:val="21"/>
          <w:highlight w:val="none"/>
          <w:lang w:val="en-US" w:eastAsia="zh-CN"/>
        </w:rPr>
      </w:pPr>
      <w:r>
        <w:rPr>
          <w:rFonts w:hint="eastAsia" w:ascii="仿宋_GB2312" w:hAnsi="仿宋_GB2312" w:cs="仿宋_GB2312"/>
          <w:bCs/>
          <w:sz w:val="28"/>
          <w:szCs w:val="21"/>
          <w:highlight w:val="none"/>
          <w:lang w:val="en-US" w:eastAsia="zh-CN"/>
        </w:rPr>
        <w:t>（3）DL/T 5210.1 电力建设施工质量验收及评定规程第一部分：土建工程篇</w:t>
      </w:r>
    </w:p>
    <w:p>
      <w:pPr>
        <w:numPr>
          <w:ilvl w:val="-1"/>
          <w:numId w:val="0"/>
        </w:numPr>
        <w:spacing w:line="400" w:lineRule="exact"/>
        <w:ind w:firstLine="560" w:firstLineChars="200"/>
        <w:outlineLvl w:val="9"/>
        <w:rPr>
          <w:rFonts w:hint="eastAsia" w:ascii="仿宋_GB2312" w:hAnsi="仿宋_GB2312" w:cs="仿宋_GB2312"/>
          <w:bCs/>
          <w:sz w:val="28"/>
          <w:szCs w:val="21"/>
          <w:highlight w:val="none"/>
          <w:lang w:val="en-US" w:eastAsia="zh-CN"/>
        </w:rPr>
      </w:pPr>
      <w:r>
        <w:rPr>
          <w:rFonts w:hint="eastAsia" w:ascii="仿宋_GB2312" w:hAnsi="仿宋_GB2312" w:cs="仿宋_GB2312"/>
          <w:bCs/>
          <w:sz w:val="28"/>
          <w:szCs w:val="21"/>
          <w:highlight w:val="none"/>
          <w:lang w:val="en-US" w:eastAsia="zh-CN"/>
        </w:rPr>
        <w:t>（4）DL/T5210.4 电力建设施工质量验收及评定规程（热控篇）</w:t>
      </w:r>
    </w:p>
    <w:p>
      <w:pPr>
        <w:numPr>
          <w:ilvl w:val="-1"/>
          <w:numId w:val="0"/>
        </w:numPr>
        <w:spacing w:line="400" w:lineRule="exact"/>
        <w:ind w:firstLine="560" w:firstLineChars="200"/>
        <w:outlineLvl w:val="9"/>
        <w:rPr>
          <w:rFonts w:hint="eastAsia" w:ascii="仿宋_GB2312" w:hAnsi="仿宋_GB2312" w:cs="仿宋_GB2312"/>
          <w:bCs/>
          <w:sz w:val="28"/>
          <w:szCs w:val="21"/>
          <w:highlight w:val="none"/>
          <w:lang w:val="en-US" w:eastAsia="zh-CN"/>
        </w:rPr>
      </w:pPr>
      <w:r>
        <w:rPr>
          <w:rFonts w:hint="eastAsia" w:ascii="仿宋_GB2312" w:hAnsi="仿宋_GB2312" w:cs="仿宋_GB2312"/>
          <w:bCs/>
          <w:sz w:val="28"/>
          <w:szCs w:val="21"/>
          <w:highlight w:val="none"/>
          <w:lang w:val="en-US" w:eastAsia="zh-CN"/>
        </w:rPr>
        <w:t>以上内容均为国家现行最新标准。</w:t>
      </w:r>
    </w:p>
    <w:p>
      <w:pPr>
        <w:numPr>
          <w:ilvl w:val="-1"/>
          <w:numId w:val="0"/>
        </w:numPr>
        <w:spacing w:line="400" w:lineRule="exact"/>
        <w:ind w:firstLine="560" w:firstLineChars="200"/>
        <w:outlineLvl w:val="9"/>
        <w:rPr>
          <w:rFonts w:hint="eastAsia" w:ascii="仿宋_GB2312" w:hAnsi="仿宋_GB2312" w:cs="仿宋_GB2312"/>
          <w:bCs/>
          <w:sz w:val="28"/>
          <w:szCs w:val="21"/>
          <w:highlight w:val="none"/>
          <w:lang w:val="en-US" w:eastAsia="zh-CN"/>
        </w:rPr>
      </w:pPr>
      <w:r>
        <w:rPr>
          <w:rFonts w:hint="eastAsia" w:ascii="仿宋_GB2312" w:hAnsi="仿宋_GB2312" w:cs="仿宋_GB2312"/>
          <w:bCs/>
          <w:sz w:val="28"/>
          <w:szCs w:val="21"/>
          <w:highlight w:val="none"/>
          <w:lang w:val="en-US" w:eastAsia="zh-CN"/>
        </w:rPr>
        <w:t>3.所有施工都必须按照原图纸技术要求进行施工，同时必须满足发包方技术人员所提出的技术要求。</w:t>
      </w:r>
    </w:p>
    <w:p>
      <w:pPr>
        <w:numPr>
          <w:ilvl w:val="-1"/>
          <w:numId w:val="0"/>
        </w:numPr>
        <w:spacing w:line="400" w:lineRule="exact"/>
        <w:ind w:firstLine="560" w:firstLineChars="200"/>
        <w:outlineLvl w:val="9"/>
        <w:rPr>
          <w:rFonts w:hint="eastAsia" w:ascii="仿宋_GB2312" w:hAnsi="仿宋_GB2312" w:cs="仿宋_GB2312"/>
          <w:bCs/>
          <w:sz w:val="28"/>
          <w:szCs w:val="21"/>
          <w:highlight w:val="none"/>
          <w:lang w:val="en-US" w:eastAsia="zh-CN"/>
        </w:rPr>
      </w:pPr>
      <w:r>
        <w:rPr>
          <w:rFonts w:hint="eastAsia" w:ascii="仿宋_GB2312" w:hAnsi="仿宋_GB2312" w:cs="仿宋_GB2312"/>
          <w:bCs/>
          <w:sz w:val="28"/>
          <w:szCs w:val="21"/>
          <w:highlight w:val="none"/>
          <w:lang w:val="en-US" w:eastAsia="zh-CN"/>
        </w:rPr>
        <w:t>4.施工所需设备、材料、备件必须符合发包方所提出的技术参数及要求，且必须是国内同类产品中的优质产品，所需阀门应为符合国家标准的电站阀门</w:t>
      </w:r>
      <w:r>
        <w:rPr>
          <w:rFonts w:hint="eastAsia" w:ascii="仿宋_GB2312" w:hAnsi="仿宋_GB2312" w:cs="仿宋_GB2312"/>
          <w:bCs/>
          <w:sz w:val="28"/>
          <w:szCs w:val="21"/>
          <w:highlight w:val="none"/>
        </w:rPr>
        <w:t>。</w:t>
      </w:r>
    </w:p>
    <w:p>
      <w:pPr>
        <w:numPr>
          <w:ilvl w:val="-1"/>
          <w:numId w:val="0"/>
        </w:numPr>
        <w:spacing w:line="400" w:lineRule="exact"/>
        <w:ind w:firstLine="560" w:firstLineChars="200"/>
        <w:outlineLvl w:val="9"/>
        <w:rPr>
          <w:rFonts w:hint="eastAsia" w:ascii="仿宋_GB2312" w:hAnsi="仿宋_GB2312" w:cs="仿宋_GB2312"/>
          <w:bCs/>
          <w:sz w:val="28"/>
          <w:szCs w:val="21"/>
          <w:highlight w:val="none"/>
          <w:lang w:val="en-US" w:eastAsia="zh-CN"/>
        </w:rPr>
      </w:pPr>
      <w:r>
        <w:rPr>
          <w:rFonts w:hint="eastAsia" w:ascii="仿宋_GB2312" w:hAnsi="仿宋_GB2312" w:cs="仿宋_GB2312"/>
          <w:bCs/>
          <w:sz w:val="28"/>
          <w:szCs w:val="21"/>
          <w:highlight w:val="none"/>
          <w:lang w:val="en-US" w:eastAsia="zh-CN"/>
        </w:rPr>
        <w:t>5.所有材料备件到厂后必须按要求进行检测、检验，并出具检测检验报告，同时必须经过发包方技术人员验收后方可使用。</w:t>
      </w:r>
    </w:p>
    <w:p>
      <w:pPr>
        <w:numPr>
          <w:ilvl w:val="-1"/>
          <w:numId w:val="0"/>
        </w:numPr>
        <w:spacing w:line="400" w:lineRule="exact"/>
        <w:ind w:firstLine="560" w:firstLineChars="200"/>
        <w:outlineLvl w:val="9"/>
        <w:rPr>
          <w:rFonts w:hint="eastAsia" w:ascii="仿宋_GB2312" w:hAnsi="仿宋_GB2312" w:cs="仿宋_GB2312"/>
          <w:bCs/>
          <w:sz w:val="28"/>
          <w:szCs w:val="21"/>
          <w:highlight w:val="none"/>
          <w:lang w:val="en-US" w:eastAsia="zh-CN"/>
        </w:rPr>
      </w:pPr>
      <w:r>
        <w:rPr>
          <w:rFonts w:hint="eastAsia" w:ascii="仿宋_GB2312" w:hAnsi="仿宋_GB2312" w:cs="仿宋_GB2312"/>
          <w:bCs/>
          <w:sz w:val="28"/>
          <w:szCs w:val="21"/>
          <w:highlight w:val="none"/>
          <w:lang w:val="en-US" w:eastAsia="zh-CN"/>
        </w:rPr>
        <w:t>6.自动化仪器仪表必须为酒钢集团计量准入设备，并经第三方检定，出具鉴定证书。</w:t>
      </w:r>
    </w:p>
    <w:p>
      <w:pPr>
        <w:numPr>
          <w:ilvl w:val="-1"/>
          <w:numId w:val="0"/>
        </w:numPr>
        <w:spacing w:line="400" w:lineRule="exact"/>
        <w:ind w:firstLine="560" w:firstLineChars="200"/>
        <w:outlineLvl w:val="9"/>
        <w:rPr>
          <w:rFonts w:hint="eastAsia" w:ascii="仿宋_GB2312" w:hAnsi="仿宋_GB2312" w:cs="仿宋_GB2312"/>
          <w:bCs/>
          <w:sz w:val="28"/>
          <w:szCs w:val="21"/>
          <w:highlight w:val="none"/>
          <w:lang w:val="en-US" w:eastAsia="zh-CN"/>
        </w:rPr>
      </w:pPr>
      <w:r>
        <w:rPr>
          <w:rFonts w:hint="eastAsia" w:ascii="仿宋_GB2312" w:hAnsi="仿宋_GB2312" w:cs="仿宋_GB2312"/>
          <w:bCs/>
          <w:sz w:val="28"/>
          <w:szCs w:val="21"/>
          <w:highlight w:val="none"/>
          <w:lang w:val="en-US" w:eastAsia="zh-CN"/>
        </w:rPr>
        <w:t>7.所有阀门必须经过打压试验合格后方可安装。</w:t>
      </w:r>
    </w:p>
    <w:p>
      <w:pPr>
        <w:numPr>
          <w:ilvl w:val="-1"/>
          <w:numId w:val="0"/>
        </w:numPr>
        <w:spacing w:line="400" w:lineRule="exact"/>
        <w:ind w:firstLine="560" w:firstLineChars="200"/>
        <w:outlineLvl w:val="9"/>
        <w:rPr>
          <w:rFonts w:hint="eastAsia" w:ascii="仿宋_GB2312" w:hAnsi="仿宋_GB2312" w:cs="仿宋_GB2312"/>
          <w:bCs/>
          <w:sz w:val="28"/>
          <w:szCs w:val="21"/>
          <w:highlight w:val="none"/>
          <w:lang w:val="en-US" w:eastAsia="zh-CN"/>
        </w:rPr>
      </w:pPr>
      <w:r>
        <w:rPr>
          <w:rFonts w:hint="eastAsia" w:ascii="仿宋_GB2312" w:hAnsi="仿宋_GB2312" w:cs="仿宋_GB2312"/>
          <w:bCs/>
          <w:sz w:val="28"/>
          <w:szCs w:val="21"/>
          <w:highlight w:val="none"/>
          <w:lang w:val="en-US" w:eastAsia="zh-CN"/>
        </w:rPr>
        <w:t>8.所有管道安装前需进行管道材质的确认，确认为同一材质后方可安装。</w:t>
      </w:r>
    </w:p>
    <w:p>
      <w:pPr>
        <w:numPr>
          <w:ilvl w:val="-1"/>
          <w:numId w:val="0"/>
        </w:numPr>
        <w:spacing w:line="400" w:lineRule="exact"/>
        <w:ind w:firstLine="560" w:firstLineChars="200"/>
        <w:outlineLvl w:val="9"/>
        <w:rPr>
          <w:rFonts w:hint="eastAsia" w:ascii="仿宋_GB2312" w:hAnsi="仿宋_GB2312" w:eastAsia="仿宋_GB2312" w:cs="仿宋_GB2312"/>
          <w:bCs/>
          <w:sz w:val="28"/>
          <w:szCs w:val="21"/>
          <w:highlight w:val="none"/>
        </w:rPr>
      </w:pPr>
      <w:r>
        <w:rPr>
          <w:rFonts w:hint="eastAsia" w:ascii="仿宋_GB2312" w:hAnsi="仿宋_GB2312" w:cs="仿宋_GB2312"/>
          <w:bCs/>
          <w:sz w:val="28"/>
          <w:szCs w:val="21"/>
          <w:highlight w:val="none"/>
          <w:lang w:val="en-US" w:eastAsia="zh-CN"/>
        </w:rPr>
        <w:t>9.</w:t>
      </w:r>
      <w:r>
        <w:rPr>
          <w:rFonts w:hint="eastAsia" w:ascii="仿宋_GB2312" w:hAnsi="仿宋_GB2312" w:eastAsia="仿宋_GB2312" w:cs="仿宋_GB2312"/>
          <w:bCs/>
          <w:sz w:val="28"/>
          <w:szCs w:val="21"/>
          <w:highlight w:val="none"/>
        </w:rPr>
        <w:t>管道在安装前，管道内部应进行喷砂处理进行管道内部除锈</w:t>
      </w:r>
      <w:r>
        <w:rPr>
          <w:rFonts w:hint="eastAsia" w:ascii="仿宋_GB2312" w:hAnsi="仿宋_GB2312" w:cs="仿宋_GB2312"/>
          <w:bCs/>
          <w:sz w:val="28"/>
          <w:szCs w:val="21"/>
          <w:highlight w:val="none"/>
          <w:lang w:eastAsia="zh-CN"/>
        </w:rPr>
        <w:t>。</w:t>
      </w:r>
    </w:p>
    <w:p>
      <w:pPr>
        <w:numPr>
          <w:ilvl w:val="-1"/>
          <w:numId w:val="0"/>
        </w:numPr>
        <w:spacing w:line="400" w:lineRule="exact"/>
        <w:ind w:firstLine="560" w:firstLineChars="200"/>
        <w:outlineLvl w:val="9"/>
        <w:rPr>
          <w:rFonts w:hint="eastAsia" w:ascii="仿宋_GB2312" w:hAnsi="仿宋_GB2312" w:cs="仿宋_GB2312"/>
          <w:bCs/>
          <w:sz w:val="28"/>
          <w:szCs w:val="21"/>
          <w:highlight w:val="none"/>
          <w:lang w:val="en-US" w:eastAsia="zh-CN"/>
        </w:rPr>
      </w:pPr>
      <w:r>
        <w:rPr>
          <w:rFonts w:hint="eastAsia" w:ascii="仿宋_GB2312" w:hAnsi="仿宋_GB2312" w:cs="仿宋_GB2312"/>
          <w:bCs/>
          <w:sz w:val="28"/>
          <w:szCs w:val="21"/>
          <w:highlight w:val="none"/>
          <w:lang w:val="en-US" w:eastAsia="zh-CN"/>
        </w:rPr>
        <w:t>10.管道焊接前必须按照焊接工艺对焊口进行处理，焊口处理完成后必须进行 100%射线探伤检测。</w:t>
      </w:r>
    </w:p>
    <w:p>
      <w:pPr>
        <w:numPr>
          <w:ilvl w:val="-1"/>
          <w:numId w:val="0"/>
        </w:numPr>
        <w:spacing w:line="400" w:lineRule="exact"/>
        <w:ind w:firstLine="560" w:firstLineChars="200"/>
        <w:outlineLvl w:val="9"/>
        <w:rPr>
          <w:rFonts w:hint="eastAsia" w:ascii="宋体" w:hAnsi="宋体"/>
          <w:sz w:val="28"/>
          <w:szCs w:val="28"/>
        </w:rPr>
      </w:pPr>
      <w:r>
        <w:rPr>
          <w:rFonts w:hint="eastAsia" w:ascii="仿宋_GB2312" w:hAnsi="仿宋_GB2312" w:cs="仿宋_GB2312"/>
          <w:bCs/>
          <w:sz w:val="28"/>
          <w:szCs w:val="21"/>
          <w:highlight w:val="none"/>
          <w:lang w:val="en-US" w:eastAsia="zh-CN"/>
        </w:rPr>
        <w:t>11.安装完成的管道阀门不得出现任何漏点。</w:t>
      </w:r>
    </w:p>
    <w:p>
      <w:pPr>
        <w:numPr>
          <w:ilvl w:val="-1"/>
          <w:numId w:val="0"/>
        </w:numPr>
        <w:spacing w:line="400" w:lineRule="exact"/>
        <w:ind w:left="0" w:leftChars="0" w:firstLine="562" w:firstLineChars="200"/>
        <w:jc w:val="left"/>
        <w:outlineLvl w:val="9"/>
        <w:rPr>
          <w:rFonts w:hint="default" w:ascii="仿宋_GB2312" w:hAnsi="仿宋_GB2312" w:eastAsia="仿宋_GB2312" w:cs="仿宋_GB2312"/>
          <w:b/>
          <w:snapToGrid w:val="0"/>
          <w:sz w:val="21"/>
          <w:szCs w:val="21"/>
          <w:highlight w:val="none"/>
          <w:lang w:val="en-US" w:eastAsia="zh-CN"/>
        </w:rPr>
      </w:pPr>
      <w:bookmarkStart w:id="319" w:name="_Toc477277986"/>
      <w:bookmarkStart w:id="320" w:name="_Toc5630"/>
      <w:bookmarkStart w:id="321" w:name="_Toc1761"/>
      <w:bookmarkStart w:id="322" w:name="_Toc26563"/>
      <w:bookmarkStart w:id="323" w:name="_Toc8961"/>
      <w:bookmarkStart w:id="324" w:name="_Toc14323"/>
      <w:bookmarkStart w:id="325" w:name="_Toc22234"/>
      <w:bookmarkStart w:id="326" w:name="_Toc24799"/>
      <w:bookmarkStart w:id="327" w:name="_Toc10866"/>
      <w:bookmarkStart w:id="328" w:name="_Toc3614"/>
      <w:bookmarkStart w:id="329" w:name="_Toc7387"/>
      <w:bookmarkStart w:id="330" w:name="_Toc22113"/>
      <w:bookmarkStart w:id="331" w:name="_Toc12244"/>
      <w:bookmarkStart w:id="332" w:name="_Toc2182"/>
      <w:bookmarkStart w:id="333" w:name="_Toc22116"/>
      <w:bookmarkStart w:id="334" w:name="_Toc8211"/>
      <w:bookmarkStart w:id="335" w:name="_Toc4430"/>
      <w:bookmarkStart w:id="336" w:name="_Toc14122"/>
      <w:bookmarkStart w:id="337" w:name="_Toc10971"/>
      <w:bookmarkStart w:id="338" w:name="_Toc29937"/>
      <w:bookmarkStart w:id="339" w:name="_Toc15399"/>
      <w:bookmarkStart w:id="340" w:name="_Toc480922308"/>
      <w:bookmarkStart w:id="341" w:name="_Toc23869"/>
      <w:bookmarkStart w:id="342" w:name="_Toc27025"/>
      <w:bookmarkStart w:id="343" w:name="_Toc17619"/>
      <w:bookmarkStart w:id="344" w:name="_Toc477967378"/>
      <w:bookmarkStart w:id="345" w:name="_Toc161548922"/>
      <w:bookmarkStart w:id="346" w:name="_Toc76032789"/>
      <w:r>
        <w:rPr>
          <w:rFonts w:hint="eastAsia" w:ascii="仿宋_GB2312" w:hAnsi="仿宋_GB2312" w:cs="仿宋_GB2312"/>
          <w:b/>
          <w:snapToGrid/>
          <w:sz w:val="28"/>
          <w:szCs w:val="21"/>
          <w:highlight w:val="none"/>
          <w:lang w:val="en-US" w:eastAsia="zh-CN"/>
        </w:rPr>
        <w:t>2、</w:t>
      </w:r>
      <w:r>
        <w:rPr>
          <w:rFonts w:hint="eastAsia" w:ascii="仿宋_GB2312" w:hAnsi="仿宋_GB2312" w:eastAsia="仿宋_GB2312" w:cs="仿宋_GB2312"/>
          <w:b/>
          <w:snapToGrid/>
          <w:sz w:val="28"/>
          <w:szCs w:val="21"/>
          <w:highlight w:val="none"/>
          <w:lang w:val="en-US" w:eastAsia="zh-CN"/>
        </w:rPr>
        <w:t>本部分工程所涉及的设备着色、标示以及施工产生的垃圾清运工作均在承包范围之内</w:t>
      </w:r>
      <w:r>
        <w:rPr>
          <w:rFonts w:hint="eastAsia" w:ascii="仿宋_GB2312" w:hAnsi="仿宋_GB2312" w:eastAsia="仿宋_GB2312" w:cs="仿宋_GB2312"/>
          <w:b/>
          <w:snapToGrid w:val="0"/>
          <w:sz w:val="21"/>
          <w:szCs w:val="21"/>
          <w:highlight w:val="none"/>
          <w:lang w:val="en-US" w:eastAsia="zh-CN"/>
        </w:rPr>
        <w:t>。</w:t>
      </w:r>
    </w:p>
    <w:p>
      <w:pPr>
        <w:pStyle w:val="15"/>
        <w:rPr>
          <w:rFonts w:hint="eastAsia" w:ascii="仿宋_GB2312" w:hAnsi="仿宋_GB2312" w:eastAsia="仿宋_GB2312" w:cs="仿宋_GB2312"/>
          <w:highlight w:val="none"/>
        </w:rPr>
      </w:pPr>
    </w:p>
    <w:p>
      <w:pPr>
        <w:pStyle w:val="15"/>
        <w:rPr>
          <w:rFonts w:hint="eastAsia" w:ascii="仿宋_GB2312" w:hAnsi="仿宋_GB2312" w:eastAsia="仿宋_GB2312" w:cs="仿宋_GB2312"/>
          <w:highlight w:val="none"/>
        </w:rPr>
      </w:pPr>
    </w:p>
    <w:p>
      <w:pPr>
        <w:pStyle w:val="15"/>
        <w:rPr>
          <w:rFonts w:hint="eastAsia" w:ascii="仿宋_GB2312" w:hAnsi="仿宋_GB2312" w:eastAsia="仿宋_GB2312" w:cs="仿宋_GB2312"/>
          <w:highlight w:val="none"/>
        </w:rPr>
      </w:pPr>
    </w:p>
    <w:p>
      <w:pPr>
        <w:pStyle w:val="15"/>
        <w:rPr>
          <w:rFonts w:hint="eastAsia" w:ascii="仿宋_GB2312" w:hAnsi="仿宋_GB2312" w:eastAsia="仿宋_GB2312" w:cs="仿宋_GB2312"/>
          <w:highlight w:val="none"/>
        </w:rPr>
      </w:pPr>
    </w:p>
    <w:p>
      <w:pPr>
        <w:pStyle w:val="4"/>
        <w:spacing w:after="156" w:line="400" w:lineRule="exact"/>
        <w:ind w:firstLine="720" w:firstLineChars="200"/>
        <w:rPr>
          <w:rFonts w:hint="eastAsia" w:ascii="仿宋_GB2312" w:hAnsi="仿宋_GB2312" w:eastAsia="仿宋_GB2312" w:cs="仿宋_GB2312"/>
          <w:highlight w:val="none"/>
        </w:rPr>
      </w:pPr>
      <w:bookmarkStart w:id="347" w:name="_Toc15998"/>
      <w:bookmarkStart w:id="348" w:name="_Toc30724"/>
      <w:bookmarkStart w:id="349" w:name="_Toc10996"/>
      <w:bookmarkStart w:id="350" w:name="_Toc1974"/>
      <w:bookmarkStart w:id="351" w:name="_Toc1120"/>
      <w:bookmarkStart w:id="352" w:name="_Toc27201"/>
      <w:bookmarkStart w:id="353" w:name="_Toc5242"/>
      <w:bookmarkStart w:id="354" w:name="_Toc7105"/>
      <w:bookmarkStart w:id="355" w:name="_Toc9902"/>
      <w:bookmarkStart w:id="356" w:name="_Toc3909"/>
      <w:bookmarkStart w:id="357" w:name="_Toc25720"/>
      <w:bookmarkStart w:id="358" w:name="_Toc28191"/>
      <w:bookmarkStart w:id="359" w:name="_Toc2177"/>
      <w:bookmarkStart w:id="360" w:name="_Toc26130"/>
      <w:r>
        <w:rPr>
          <w:rFonts w:hint="eastAsia" w:ascii="仿宋_GB2312" w:hAnsi="仿宋_GB2312" w:eastAsia="仿宋_GB2312" w:cs="仿宋_GB2312"/>
          <w:highlight w:val="none"/>
        </w:rPr>
        <w:t xml:space="preserve">第四章 </w:t>
      </w:r>
      <w:bookmarkEnd w:id="319"/>
      <w:r>
        <w:rPr>
          <w:rFonts w:hint="eastAsia" w:ascii="仿宋_GB2312" w:hAnsi="仿宋_GB2312" w:eastAsia="仿宋_GB2312" w:cs="仿宋_GB2312"/>
          <w:highlight w:val="none"/>
        </w:rPr>
        <w:t>施工要求</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pStyle w:val="17"/>
        <w:spacing w:line="400" w:lineRule="exact"/>
        <w:ind w:firstLine="562" w:firstLineChars="200"/>
        <w:jc w:val="both"/>
        <w:outlineLvl w:val="9"/>
        <w:rPr>
          <w:rFonts w:hint="eastAsia" w:ascii="仿宋_GB2312" w:hAnsi="仿宋_GB2312" w:eastAsia="仿宋_GB2312" w:cs="仿宋_GB2312"/>
          <w:b/>
          <w:snapToGrid w:val="0"/>
          <w:sz w:val="28"/>
          <w:szCs w:val="28"/>
          <w:highlight w:val="none"/>
        </w:rPr>
      </w:pPr>
      <w:bookmarkStart w:id="361" w:name="_Toc3364"/>
      <w:bookmarkStart w:id="362" w:name="_Toc31344"/>
      <w:bookmarkStart w:id="363" w:name="_Toc29031"/>
      <w:bookmarkStart w:id="364" w:name="_Toc2273"/>
      <w:bookmarkStart w:id="365" w:name="_Toc20555"/>
      <w:bookmarkStart w:id="366" w:name="_Toc25949"/>
      <w:bookmarkStart w:id="367" w:name="_Toc24332"/>
      <w:bookmarkStart w:id="368" w:name="_Toc23957"/>
      <w:bookmarkStart w:id="369" w:name="_Toc19944"/>
      <w:bookmarkStart w:id="370" w:name="_Toc7435"/>
      <w:bookmarkStart w:id="371" w:name="_Toc3632"/>
      <w:bookmarkStart w:id="372" w:name="_Toc25228"/>
      <w:bookmarkStart w:id="373" w:name="_Toc22412"/>
      <w:bookmarkStart w:id="374" w:name="_Toc13828"/>
      <w:bookmarkStart w:id="375" w:name="_Toc32487"/>
      <w:bookmarkStart w:id="376" w:name="_Toc21622"/>
      <w:bookmarkStart w:id="377" w:name="_Toc21719"/>
      <w:bookmarkStart w:id="378" w:name="_Toc4044"/>
      <w:bookmarkStart w:id="379" w:name="_Toc480922309"/>
      <w:bookmarkStart w:id="380" w:name="_Toc20008"/>
      <w:bookmarkStart w:id="381" w:name="_Toc30101"/>
      <w:bookmarkStart w:id="382" w:name="_Toc16044"/>
      <w:bookmarkStart w:id="383" w:name="_Toc14239"/>
      <w:bookmarkStart w:id="384" w:name="_Toc477967379"/>
      <w:bookmarkStart w:id="385" w:name="_Toc22711"/>
      <w:bookmarkStart w:id="386" w:name="_Toc13133"/>
      <w:bookmarkStart w:id="387" w:name="_Toc21027"/>
      <w:bookmarkStart w:id="388" w:name="_Toc4535"/>
      <w:bookmarkStart w:id="389" w:name="_Toc2831"/>
      <w:bookmarkStart w:id="390" w:name="_Toc979"/>
      <w:bookmarkStart w:id="391" w:name="_Toc17342"/>
      <w:bookmarkStart w:id="392" w:name="_Toc29991"/>
      <w:bookmarkStart w:id="393" w:name="_Toc23988"/>
      <w:bookmarkStart w:id="394" w:name="_Toc30869"/>
      <w:bookmarkStart w:id="395" w:name="_Toc30276"/>
      <w:bookmarkStart w:id="396" w:name="_Toc1961"/>
      <w:bookmarkStart w:id="397" w:name="_Toc24387"/>
      <w:bookmarkStart w:id="398" w:name="_Toc4997"/>
      <w:bookmarkStart w:id="399" w:name="_Toc18839"/>
      <w:bookmarkStart w:id="400" w:name="_Toc659"/>
      <w:r>
        <w:rPr>
          <w:rFonts w:hint="eastAsia" w:ascii="仿宋_GB2312" w:hAnsi="仿宋_GB2312" w:eastAsia="仿宋_GB2312" w:cs="仿宋_GB2312"/>
          <w:b/>
          <w:snapToGrid w:val="0"/>
          <w:sz w:val="28"/>
          <w:szCs w:val="28"/>
          <w:highlight w:val="none"/>
        </w:rPr>
        <w:t>1、基本要求</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pPr>
        <w:spacing w:line="400" w:lineRule="exact"/>
        <w:ind w:firstLine="560" w:firstLineChars="200"/>
        <w:jc w:val="both"/>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1.1 施工必须满足</w:t>
      </w:r>
      <w:r>
        <w:rPr>
          <w:rFonts w:hint="eastAsia" w:ascii="仿宋_GB2312" w:hAnsi="仿宋_GB2312" w:eastAsia="仿宋_GB2312" w:cs="仿宋_GB2312"/>
          <w:szCs w:val="21"/>
          <w:highlight w:val="none"/>
          <w:lang w:val="en-US" w:eastAsia="zh-CN"/>
        </w:rPr>
        <w:t>国家、行业及酒钢集团相关规范</w:t>
      </w:r>
      <w:r>
        <w:rPr>
          <w:rFonts w:hint="eastAsia" w:ascii="仿宋_GB2312" w:hAnsi="仿宋_GB2312" w:eastAsia="仿宋_GB2312" w:cs="仿宋_GB2312"/>
          <w:szCs w:val="21"/>
          <w:highlight w:val="none"/>
        </w:rPr>
        <w:t>要求。</w:t>
      </w:r>
    </w:p>
    <w:p>
      <w:pPr>
        <w:spacing w:line="400" w:lineRule="exact"/>
        <w:ind w:firstLine="560" w:firstLineChars="200"/>
        <w:jc w:val="both"/>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1.2 施工合格率达到100%。安装优良率达到95%以上，受检焊口一次合格率达到98%以上。</w:t>
      </w:r>
    </w:p>
    <w:p>
      <w:pPr>
        <w:spacing w:line="400" w:lineRule="exact"/>
        <w:ind w:firstLine="560" w:firstLineChars="200"/>
        <w:jc w:val="both"/>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 必须高度注意安全管理，严格遵守安全规范和酒钢集团、宏晟电热公司及</w:t>
      </w:r>
      <w:r>
        <w:rPr>
          <w:rFonts w:hint="eastAsia" w:ascii="仿宋_GB2312" w:hAnsi="仿宋_GB2312" w:cs="仿宋_GB2312"/>
          <w:szCs w:val="21"/>
          <w:highlight w:val="none"/>
          <w:lang w:val="en-US" w:eastAsia="zh-CN"/>
        </w:rPr>
        <w:t>热力</w:t>
      </w:r>
      <w:r>
        <w:rPr>
          <w:rFonts w:hint="eastAsia" w:ascii="仿宋_GB2312" w:hAnsi="仿宋_GB2312" w:eastAsia="仿宋_GB2312" w:cs="仿宋_GB2312"/>
          <w:szCs w:val="21"/>
          <w:highlight w:val="none"/>
        </w:rPr>
        <w:t>分公司安全、安保和人员管理相关规章制度，不得发生人身伤亡和火灾事故。</w:t>
      </w:r>
    </w:p>
    <w:p>
      <w:pPr>
        <w:spacing w:line="400" w:lineRule="exact"/>
        <w:ind w:firstLine="560" w:firstLineChars="200"/>
        <w:jc w:val="both"/>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1.4 现场施工要接受招标方与监理单位的管理协调，与其它施工单位进行良好协作。</w:t>
      </w:r>
    </w:p>
    <w:p>
      <w:pPr>
        <w:spacing w:line="400" w:lineRule="exact"/>
        <w:ind w:firstLine="560" w:firstLineChars="200"/>
        <w:jc w:val="both"/>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1.5 投标方在投标时应提供：施工计划及一级网络控制图；施工计划；施工管理办法。</w:t>
      </w:r>
    </w:p>
    <w:p>
      <w:pPr>
        <w:spacing w:line="400" w:lineRule="exact"/>
        <w:ind w:firstLine="560" w:firstLineChars="200"/>
        <w:jc w:val="both"/>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1.6 投标方中标后应在10个工作日内提供到场施工单位人员（主要是管理技术人员）组成情况，经招标方确认后不得进行更换。</w:t>
      </w:r>
    </w:p>
    <w:p>
      <w:pPr>
        <w:spacing w:line="400" w:lineRule="exact"/>
        <w:ind w:firstLine="560" w:firstLineChars="200"/>
        <w:jc w:val="both"/>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1.7 根据《酒泉钢铁（集团）有限责任公司内部市场协同发展实施规范》规定：集团内部生产的产品、原料、消耗品等，首先考虑集团内部单位优先使用。能在集团内部实现的订单确保不向外流失，提高内部市场份额。</w:t>
      </w:r>
    </w:p>
    <w:p>
      <w:pPr>
        <w:spacing w:line="400" w:lineRule="exact"/>
        <w:ind w:firstLine="560" w:firstLineChars="200"/>
        <w:jc w:val="both"/>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1.8 投标方负责统筹项目改造期间的工序衔接。</w:t>
      </w:r>
    </w:p>
    <w:p>
      <w:pPr>
        <w:spacing w:line="400" w:lineRule="exact"/>
        <w:ind w:firstLine="560" w:firstLineChars="200"/>
        <w:jc w:val="both"/>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1.9投标方对招标方在投标前告知的相关管理制度和要求必须在投标阶段回复“响应”或“接受”。</w:t>
      </w:r>
    </w:p>
    <w:p>
      <w:pPr>
        <w:spacing w:line="400" w:lineRule="exact"/>
        <w:ind w:firstLine="560" w:firstLineChars="200"/>
        <w:jc w:val="both"/>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1.10投标方负责项目实施期间招标方现场安全文明及企业文化标识、展板等全部费用。</w:t>
      </w:r>
    </w:p>
    <w:p>
      <w:pPr>
        <w:spacing w:line="400" w:lineRule="exact"/>
        <w:ind w:firstLine="560" w:firstLineChars="200"/>
        <w:jc w:val="both"/>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r>
        <w:rPr>
          <w:rFonts w:hint="eastAsia" w:ascii="仿宋_GB2312" w:hAnsi="仿宋_GB2312" w:eastAsia="仿宋_GB2312" w:cs="仿宋_GB2312"/>
          <w:szCs w:val="21"/>
          <w:highlight w:val="none"/>
          <w:lang w:val="en-US" w:eastAsia="zh-CN"/>
        </w:rPr>
        <w:t>11</w:t>
      </w:r>
      <w:r>
        <w:rPr>
          <w:rFonts w:hint="eastAsia" w:ascii="仿宋_GB2312" w:hAnsi="仿宋_GB2312" w:eastAsia="仿宋_GB2312" w:cs="仿宋_GB2312"/>
          <w:szCs w:val="21"/>
          <w:highlight w:val="none"/>
        </w:rPr>
        <w:t>在项目实施期间，投标方必须服从招标方聘请的监理方的管理。</w:t>
      </w:r>
    </w:p>
    <w:p>
      <w:pPr>
        <w:spacing w:line="400" w:lineRule="exact"/>
        <w:ind w:firstLine="560" w:firstLineChars="200"/>
        <w:jc w:val="both"/>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r>
        <w:rPr>
          <w:rFonts w:hint="eastAsia" w:ascii="仿宋_GB2312" w:hAnsi="仿宋_GB2312" w:eastAsia="仿宋_GB2312" w:cs="仿宋_GB2312"/>
          <w:szCs w:val="21"/>
          <w:highlight w:val="none"/>
          <w:lang w:val="en-US" w:eastAsia="zh-CN"/>
        </w:rPr>
        <w:t>12</w:t>
      </w:r>
      <w:r>
        <w:rPr>
          <w:rFonts w:hint="eastAsia" w:ascii="仿宋_GB2312" w:hAnsi="仿宋_GB2312" w:eastAsia="仿宋_GB2312" w:cs="仿宋_GB2312"/>
          <w:szCs w:val="21"/>
          <w:highlight w:val="none"/>
        </w:rPr>
        <w:t>在项目实施期间，现场资料流转</w:t>
      </w:r>
      <w:r>
        <w:rPr>
          <w:rFonts w:hint="eastAsia" w:ascii="仿宋_GB2312" w:hAnsi="仿宋_GB2312" w:eastAsia="仿宋_GB2312" w:cs="仿宋_GB2312"/>
          <w:szCs w:val="21"/>
          <w:highlight w:val="none"/>
          <w:lang w:val="en-US" w:eastAsia="zh-CN"/>
        </w:rPr>
        <w:t>符合</w:t>
      </w:r>
      <w:r>
        <w:rPr>
          <w:rFonts w:hint="eastAsia" w:ascii="仿宋_GB2312" w:hAnsi="仿宋_GB2312" w:eastAsia="仿宋_GB2312" w:cs="仿宋_GB2312"/>
          <w:szCs w:val="21"/>
          <w:highlight w:val="none"/>
        </w:rPr>
        <w:t>建设项目资料规定要求，最终资料标准由招标方、投标方、监理方共同确认后实施。</w:t>
      </w:r>
    </w:p>
    <w:p>
      <w:pPr>
        <w:pStyle w:val="17"/>
        <w:spacing w:line="400" w:lineRule="exact"/>
        <w:ind w:firstLine="562" w:firstLineChars="200"/>
        <w:jc w:val="both"/>
        <w:outlineLvl w:val="9"/>
        <w:rPr>
          <w:rFonts w:hint="eastAsia" w:ascii="仿宋_GB2312" w:hAnsi="仿宋_GB2312" w:eastAsia="仿宋_GB2312" w:cs="仿宋_GB2312"/>
          <w:b/>
          <w:snapToGrid w:val="0"/>
          <w:sz w:val="28"/>
          <w:szCs w:val="28"/>
          <w:highlight w:val="none"/>
        </w:rPr>
      </w:pPr>
      <w:bookmarkStart w:id="401" w:name="_Toc9045"/>
      <w:bookmarkStart w:id="402" w:name="_Toc18644"/>
      <w:bookmarkStart w:id="403" w:name="_Toc477967380"/>
      <w:bookmarkStart w:id="404" w:name="_Toc501"/>
      <w:bookmarkStart w:id="405" w:name="_Toc23834"/>
      <w:bookmarkStart w:id="406" w:name="_Toc492"/>
      <w:bookmarkStart w:id="407" w:name="_Toc9986"/>
      <w:bookmarkStart w:id="408" w:name="_Toc8395"/>
      <w:bookmarkStart w:id="409" w:name="_Toc17844"/>
      <w:bookmarkStart w:id="410" w:name="_Toc1005"/>
      <w:bookmarkStart w:id="411" w:name="_Toc19089"/>
      <w:bookmarkStart w:id="412" w:name="_Toc31892"/>
      <w:bookmarkStart w:id="413" w:name="_Toc32759"/>
      <w:bookmarkStart w:id="414" w:name="_Toc5674"/>
      <w:bookmarkStart w:id="415" w:name="_Toc29998"/>
      <w:bookmarkStart w:id="416" w:name="_Toc480922310"/>
      <w:bookmarkStart w:id="417" w:name="_Toc23092"/>
      <w:bookmarkStart w:id="418" w:name="_Toc25192"/>
      <w:bookmarkStart w:id="419" w:name="_Toc2197"/>
      <w:bookmarkStart w:id="420" w:name="_Toc26824"/>
      <w:bookmarkStart w:id="421" w:name="_Toc24692"/>
      <w:bookmarkStart w:id="422" w:name="_Toc9593"/>
      <w:bookmarkStart w:id="423" w:name="_Toc17830"/>
      <w:bookmarkStart w:id="424" w:name="_Toc28566"/>
      <w:bookmarkStart w:id="425" w:name="_Toc29230"/>
      <w:bookmarkStart w:id="426" w:name="_Toc615"/>
      <w:bookmarkStart w:id="427" w:name="_Toc15169"/>
      <w:bookmarkStart w:id="428" w:name="_Toc4640"/>
      <w:bookmarkStart w:id="429" w:name="_Toc12578"/>
      <w:bookmarkStart w:id="430" w:name="_Toc31750"/>
      <w:bookmarkStart w:id="431" w:name="_Toc31413"/>
      <w:bookmarkStart w:id="432" w:name="_Toc1299"/>
      <w:bookmarkStart w:id="433" w:name="_Toc24040"/>
      <w:bookmarkStart w:id="434" w:name="_Toc14922"/>
      <w:bookmarkStart w:id="435" w:name="_Toc13067"/>
      <w:bookmarkStart w:id="436" w:name="_Toc12243"/>
      <w:bookmarkStart w:id="437" w:name="_Toc25229"/>
      <w:bookmarkStart w:id="438" w:name="_Toc10170"/>
      <w:bookmarkStart w:id="439" w:name="_Toc17204"/>
      <w:bookmarkStart w:id="440" w:name="_Toc8240"/>
      <w:bookmarkStart w:id="441" w:name="_Toc15744"/>
      <w:bookmarkStart w:id="442" w:name="_Toc21287"/>
      <w:r>
        <w:rPr>
          <w:rFonts w:hint="eastAsia" w:ascii="仿宋_GB2312" w:hAnsi="仿宋_GB2312" w:eastAsia="仿宋_GB2312" w:cs="仿宋_GB2312"/>
          <w:b/>
          <w:snapToGrid w:val="0"/>
          <w:sz w:val="28"/>
          <w:szCs w:val="28"/>
          <w:highlight w:val="none"/>
        </w:rPr>
        <w:t>2、施工组织设计和进度计划</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pPr>
        <w:spacing w:line="400" w:lineRule="exact"/>
        <w:ind w:firstLine="560" w:firstLineChars="200"/>
        <w:jc w:val="both"/>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投标方应在中标通知书下发后10天内按照项目</w:t>
      </w:r>
      <w:r>
        <w:rPr>
          <w:rFonts w:hint="eastAsia" w:ascii="仿宋_GB2312" w:hAnsi="仿宋_GB2312" w:eastAsia="仿宋_GB2312" w:cs="仿宋_GB2312"/>
          <w:szCs w:val="21"/>
          <w:highlight w:val="none"/>
          <w:lang w:val="en-US" w:eastAsia="zh-CN"/>
        </w:rPr>
        <w:t>施工设计</w:t>
      </w:r>
      <w:r>
        <w:rPr>
          <w:rFonts w:hint="eastAsia" w:ascii="仿宋_GB2312" w:hAnsi="仿宋_GB2312" w:eastAsia="仿宋_GB2312" w:cs="仿宋_GB2312"/>
          <w:szCs w:val="21"/>
          <w:highlight w:val="none"/>
        </w:rPr>
        <w:t>及本合同的要求完成工程的施工组织总设计（包括不限于施工方案、施工总平面布置、施工总进度计划、主要施工技术措施、质量安全保证措施、文明施工措施、主要施工机械设备、主要施工力量配备、工程场地管理人员、资金使用计划、主要材料和设备的采购、到货计划）并提交招标方审查和备案。招标方对施工组织设计的审查和备案并不免除和替代投标方的任何责任。</w:t>
      </w:r>
    </w:p>
    <w:p>
      <w:pPr>
        <w:spacing w:line="400" w:lineRule="exact"/>
        <w:ind w:firstLine="560" w:firstLineChars="200"/>
        <w:jc w:val="both"/>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投标方应根据本工程的工期总目标和里程碑节点要求编制施工进度计划，上述进度计划应包括但不仅限于下列内容：</w:t>
      </w:r>
    </w:p>
    <w:p>
      <w:pPr>
        <w:spacing w:line="400" w:lineRule="exact"/>
        <w:ind w:firstLine="560" w:firstLineChars="200"/>
        <w:jc w:val="both"/>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 投标方拟实施工程的顺序和各环节所需的时间；</w:t>
      </w:r>
    </w:p>
    <w:p>
      <w:pPr>
        <w:spacing w:line="400" w:lineRule="exact"/>
        <w:ind w:firstLine="560" w:firstLineChars="200"/>
        <w:jc w:val="both"/>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 投标方要求招标方完成工作的内容和时间；</w:t>
      </w:r>
    </w:p>
    <w:p>
      <w:pPr>
        <w:spacing w:line="400" w:lineRule="exact"/>
        <w:ind w:firstLine="560" w:firstLineChars="200"/>
        <w:jc w:val="both"/>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投标方编制的施工进度；</w:t>
      </w:r>
    </w:p>
    <w:p>
      <w:pPr>
        <w:spacing w:line="400" w:lineRule="exact"/>
        <w:ind w:firstLine="560" w:firstLineChars="200"/>
        <w:jc w:val="both"/>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工程的进展不符合进度计划时，招标方可要求投标方修改计划。除本合同另有规定外，任何计划的修改都不得造成完工期限的延误。因进度计划的修改造成的费用增加由投标方承担，非投标方原因导致进度计划修改的除外。</w:t>
      </w:r>
    </w:p>
    <w:p>
      <w:pPr>
        <w:pStyle w:val="17"/>
        <w:spacing w:line="400" w:lineRule="exact"/>
        <w:ind w:firstLine="562" w:firstLineChars="200"/>
        <w:jc w:val="both"/>
        <w:outlineLvl w:val="9"/>
        <w:rPr>
          <w:rFonts w:hint="eastAsia" w:ascii="仿宋_GB2312" w:hAnsi="仿宋_GB2312" w:eastAsia="仿宋_GB2312" w:cs="仿宋_GB2312"/>
          <w:b/>
          <w:sz w:val="28"/>
          <w:szCs w:val="28"/>
          <w:highlight w:val="none"/>
        </w:rPr>
      </w:pPr>
      <w:bookmarkStart w:id="443" w:name="_Toc651"/>
      <w:bookmarkStart w:id="444" w:name="_Toc10002"/>
      <w:bookmarkStart w:id="445" w:name="_Toc15364"/>
      <w:bookmarkStart w:id="446" w:name="_Toc31905"/>
      <w:bookmarkStart w:id="447" w:name="_Toc477967381"/>
      <w:bookmarkStart w:id="448" w:name="_Toc19889"/>
      <w:bookmarkStart w:id="449" w:name="_Toc21088"/>
      <w:bookmarkStart w:id="450" w:name="_Toc28326"/>
      <w:bookmarkStart w:id="451" w:name="_Toc15474"/>
      <w:bookmarkStart w:id="452" w:name="_Toc5732"/>
      <w:bookmarkStart w:id="453" w:name="_Toc16247"/>
      <w:bookmarkStart w:id="454" w:name="_Toc12825"/>
      <w:bookmarkStart w:id="455" w:name="_Toc14496"/>
      <w:bookmarkStart w:id="456" w:name="_Toc1261"/>
      <w:bookmarkStart w:id="457" w:name="_Toc2778"/>
      <w:bookmarkStart w:id="458" w:name="_Toc1181"/>
      <w:bookmarkStart w:id="459" w:name="_Toc9126"/>
      <w:bookmarkStart w:id="460" w:name="_Toc3044"/>
      <w:bookmarkStart w:id="461" w:name="_Toc20919"/>
      <w:bookmarkStart w:id="462" w:name="_Toc31354"/>
      <w:bookmarkStart w:id="463" w:name="_Toc20543"/>
      <w:bookmarkStart w:id="464" w:name="_Toc1780"/>
      <w:bookmarkStart w:id="465" w:name="_Toc25514"/>
      <w:bookmarkStart w:id="466" w:name="_Toc32151"/>
      <w:bookmarkStart w:id="467" w:name="_Toc24807"/>
      <w:bookmarkStart w:id="468" w:name="_Toc480922311"/>
      <w:bookmarkStart w:id="469" w:name="_Toc31607"/>
      <w:bookmarkStart w:id="470" w:name="_Toc8817"/>
      <w:bookmarkStart w:id="471" w:name="_Toc32111"/>
      <w:bookmarkStart w:id="472" w:name="_Toc21209"/>
      <w:bookmarkStart w:id="473" w:name="_Toc2360"/>
      <w:bookmarkStart w:id="474" w:name="_Toc28480"/>
      <w:bookmarkStart w:id="475" w:name="_Toc22161"/>
      <w:bookmarkStart w:id="476" w:name="_Toc479"/>
      <w:bookmarkStart w:id="477" w:name="_Toc21186"/>
      <w:bookmarkStart w:id="478" w:name="_Toc8661"/>
      <w:bookmarkStart w:id="479" w:name="_Toc15215"/>
      <w:bookmarkStart w:id="480" w:name="_Toc27082"/>
      <w:bookmarkStart w:id="481" w:name="_Toc15387"/>
      <w:bookmarkStart w:id="482" w:name="_Toc12298"/>
      <w:bookmarkStart w:id="483" w:name="_Toc31371"/>
      <w:r>
        <w:rPr>
          <w:rFonts w:hint="eastAsia" w:ascii="仿宋_GB2312" w:hAnsi="仿宋_GB2312" w:eastAsia="仿宋_GB2312" w:cs="仿宋_GB2312"/>
          <w:b/>
          <w:sz w:val="28"/>
          <w:szCs w:val="28"/>
          <w:highlight w:val="none"/>
        </w:rPr>
        <w:t>3、工程现场</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pPr>
        <w:spacing w:line="400" w:lineRule="exact"/>
        <w:ind w:firstLine="560" w:firstLineChars="200"/>
        <w:jc w:val="both"/>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3.1 投标方</w:t>
      </w:r>
      <w:r>
        <w:rPr>
          <w:rFonts w:hint="eastAsia" w:ascii="仿宋_GB2312" w:hAnsi="仿宋_GB2312" w:cs="仿宋_GB2312"/>
          <w:szCs w:val="21"/>
          <w:highlight w:val="none"/>
          <w:lang w:val="en-US" w:eastAsia="zh-CN"/>
        </w:rPr>
        <w:t>于供方报名结束后3日内，由交易中心组织</w:t>
      </w:r>
      <w:r>
        <w:rPr>
          <w:rFonts w:hint="eastAsia" w:ascii="仿宋_GB2312" w:hAnsi="仿宋_GB2312" w:eastAsia="仿宋_GB2312" w:cs="仿宋_GB2312"/>
          <w:szCs w:val="21"/>
          <w:highlight w:val="none"/>
        </w:rPr>
        <w:t>对工程场地进行了充分的踏勘，制定了现场布置方案，其它布置位置投标方应做好安全措施并满足电力系统反事故技术措施要求，并对工程场地周围的环境、场地现状、可能发生的困难与风险已充分考虑，并反映到投标报价中，同时确认工程场地可以充分满足工程建设的需要。</w:t>
      </w:r>
    </w:p>
    <w:p>
      <w:pPr>
        <w:spacing w:line="400" w:lineRule="exact"/>
        <w:ind w:firstLine="560" w:firstLineChars="200"/>
        <w:jc w:val="both"/>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3.2 投标方应向招标方、招标方代表提供随时进出工程场地的便利以使招标方或其代表能够检查、检验投标方正在进行的工作。投标方应负责进入工程场地的招标方及其代表的安全保障工作。招标方、招标方代表进入现场必须遵守现场安全管理制度。</w:t>
      </w:r>
    </w:p>
    <w:p>
      <w:pPr>
        <w:spacing w:line="400" w:lineRule="exact"/>
        <w:ind w:firstLine="560" w:firstLineChars="200"/>
        <w:jc w:val="both"/>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3.3 投标方应及时清理工程场地或以其它方式不使因投标方履行服务而产生的废物、垃圾和其它瓦砾在工程场地上堆积。在工程完工后投标方应从工程场地内清除所有的废物、垃圾和其它瓦砾，使工程场地处于整齐、干净及可用状态。投标方应在有关保修期满之日或之前，撤离或拆除所有人员和不属于招标方所有的工具、施工设备和临时工程。所有的清理与处理工作都应依法进行，并不得影响项目的正常运行。</w:t>
      </w:r>
    </w:p>
    <w:p>
      <w:pPr>
        <w:spacing w:line="400" w:lineRule="exact"/>
        <w:ind w:firstLine="560" w:firstLineChars="200"/>
        <w:jc w:val="both"/>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3.4 投标方应按照法律和本合同的要求管理、处理、储存、拆除、运走和处置投标方运到工程场地上的或在工程场地施工时产生、使用或处理的有害物质。投标方如发现工程场地上有任何有害物质存在，应尽快处理。 </w:t>
      </w:r>
    </w:p>
    <w:p>
      <w:pPr>
        <w:spacing w:line="400" w:lineRule="exact"/>
        <w:ind w:firstLine="560" w:firstLineChars="200"/>
        <w:jc w:val="both"/>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3.5 投标方在工程建设期间应采取必要的措施以保护所有公路、排水道、管道、5S治理成果和其他第三方的设施免受损害。如果该类第三方设施因投标方行为遭到损坏或毁坏，则投标方应自费予以重建、修理、更换或赔偿，如被公司部门或政府部门考核，由投标方承担。</w:t>
      </w:r>
    </w:p>
    <w:p>
      <w:pPr>
        <w:pStyle w:val="4"/>
        <w:spacing w:after="156" w:line="400" w:lineRule="exact"/>
        <w:ind w:firstLine="0" w:firstLineChars="0"/>
        <w:jc w:val="both"/>
        <w:rPr>
          <w:rFonts w:hint="eastAsia" w:ascii="仿宋_GB2312" w:hAnsi="仿宋_GB2312" w:eastAsia="仿宋_GB2312" w:cs="仿宋_GB2312"/>
          <w:highlight w:val="none"/>
        </w:rPr>
      </w:pPr>
      <w:bookmarkStart w:id="484" w:name="_Toc29273"/>
      <w:bookmarkStart w:id="485" w:name="_Toc32269"/>
      <w:bookmarkStart w:id="486" w:name="_Toc27512"/>
      <w:bookmarkStart w:id="487" w:name="_Toc480922314"/>
      <w:bookmarkStart w:id="488" w:name="_Toc24133"/>
      <w:bookmarkStart w:id="489" w:name="_Toc28740"/>
      <w:bookmarkStart w:id="490" w:name="_Toc4159"/>
      <w:bookmarkStart w:id="491" w:name="_Toc30346"/>
      <w:bookmarkStart w:id="492" w:name="_Toc5489"/>
      <w:bookmarkStart w:id="493" w:name="_Toc31928"/>
      <w:bookmarkStart w:id="494" w:name="_Toc1052"/>
      <w:bookmarkStart w:id="495" w:name="_Toc22034"/>
      <w:bookmarkStart w:id="496" w:name="_Toc20437"/>
      <w:bookmarkStart w:id="497" w:name="_Toc26669"/>
      <w:bookmarkStart w:id="498" w:name="_Toc7141"/>
      <w:bookmarkStart w:id="499" w:name="_Toc26475"/>
      <w:bookmarkStart w:id="500" w:name="_Toc5454"/>
      <w:bookmarkStart w:id="501" w:name="_Toc11919"/>
      <w:bookmarkStart w:id="502" w:name="_Toc12335"/>
      <w:bookmarkStart w:id="503" w:name="_Toc11372"/>
      <w:bookmarkStart w:id="504" w:name="_Toc4657"/>
      <w:bookmarkStart w:id="505" w:name="_Toc477967384"/>
      <w:bookmarkStart w:id="506" w:name="_Toc24304"/>
      <w:bookmarkStart w:id="507" w:name="_Toc14107"/>
      <w:bookmarkStart w:id="508" w:name="_Toc13086"/>
    </w:p>
    <w:p>
      <w:pPr>
        <w:pStyle w:val="4"/>
        <w:spacing w:after="156" w:line="400" w:lineRule="exact"/>
        <w:ind w:firstLine="720" w:firstLineChars="200"/>
        <w:rPr>
          <w:rFonts w:hint="eastAsia" w:ascii="仿宋_GB2312" w:hAnsi="仿宋_GB2312" w:eastAsia="仿宋_GB2312" w:cs="仿宋_GB2312"/>
          <w:highlight w:val="none"/>
        </w:rPr>
      </w:pPr>
      <w:bookmarkStart w:id="509" w:name="_Toc22566"/>
      <w:bookmarkStart w:id="510" w:name="_Toc9365"/>
      <w:bookmarkStart w:id="511" w:name="_Toc29557"/>
      <w:bookmarkStart w:id="512" w:name="_Toc25530"/>
      <w:bookmarkStart w:id="513" w:name="_Toc30338"/>
      <w:bookmarkStart w:id="514" w:name="_Toc26540"/>
      <w:bookmarkStart w:id="515" w:name="_Toc20397"/>
      <w:bookmarkStart w:id="516" w:name="_Toc30996"/>
      <w:bookmarkStart w:id="517" w:name="_Toc22303"/>
      <w:bookmarkStart w:id="518" w:name="_Toc14503"/>
      <w:bookmarkStart w:id="519" w:name="_Toc31701"/>
      <w:bookmarkStart w:id="520" w:name="_Toc7313"/>
      <w:bookmarkStart w:id="521" w:name="_Toc22093"/>
      <w:bookmarkStart w:id="522" w:name="_Toc20005"/>
      <w:r>
        <w:rPr>
          <w:rFonts w:hint="eastAsia" w:ascii="仿宋_GB2312" w:hAnsi="仿宋_GB2312" w:eastAsia="仿宋_GB2312" w:cs="仿宋_GB2312"/>
          <w:highlight w:val="none"/>
        </w:rPr>
        <w:t xml:space="preserve">第五章 </w:t>
      </w:r>
      <w:r>
        <w:rPr>
          <w:rFonts w:hint="eastAsia" w:ascii="仿宋_GB2312" w:hAnsi="仿宋_GB2312" w:eastAsia="仿宋_GB2312" w:cs="仿宋_GB2312"/>
          <w:highlight w:val="none"/>
          <w:lang w:eastAsia="zh-CN"/>
        </w:rPr>
        <w:t>承包</w:t>
      </w:r>
      <w:r>
        <w:rPr>
          <w:rFonts w:hint="eastAsia" w:ascii="仿宋_GB2312" w:hAnsi="仿宋_GB2312" w:eastAsia="仿宋_GB2312" w:cs="仿宋_GB2312"/>
          <w:highlight w:val="none"/>
        </w:rPr>
        <w:t>范围、服务范围及附表</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pPr>
        <w:spacing w:line="360" w:lineRule="auto"/>
        <w:ind w:firstLine="560" w:firstLineChars="0"/>
        <w:rPr>
          <w:rFonts w:hint="eastAsia" w:ascii="仿宋_GB2312" w:hAnsi="仿宋_GB2312" w:eastAsia="仿宋_GB2312" w:cs="仿宋_GB2312"/>
          <w:b/>
          <w:sz w:val="28"/>
          <w:szCs w:val="28"/>
          <w:highlight w:val="none"/>
        </w:rPr>
      </w:pPr>
      <w:bookmarkStart w:id="523" w:name="_Toc28218"/>
      <w:bookmarkStart w:id="524" w:name="_Toc12836"/>
      <w:bookmarkStart w:id="525" w:name="_Toc5066"/>
      <w:bookmarkStart w:id="526" w:name="_Toc9706"/>
      <w:bookmarkStart w:id="527" w:name="_Toc4432"/>
      <w:bookmarkStart w:id="528" w:name="_Toc15938"/>
      <w:bookmarkStart w:id="529" w:name="_Toc28027"/>
      <w:bookmarkStart w:id="530" w:name="_Toc7779"/>
      <w:bookmarkStart w:id="531" w:name="_Toc32322"/>
      <w:bookmarkStart w:id="532" w:name="_Toc790"/>
      <w:bookmarkStart w:id="533" w:name="_Toc1516"/>
      <w:bookmarkStart w:id="534" w:name="_Toc6996"/>
      <w:bookmarkStart w:id="535" w:name="_Toc11805"/>
      <w:bookmarkStart w:id="536" w:name="_Toc22597"/>
      <w:bookmarkStart w:id="537" w:name="_Toc29944"/>
      <w:bookmarkStart w:id="538" w:name="_Toc26077"/>
      <w:bookmarkStart w:id="539" w:name="_Toc9847"/>
      <w:bookmarkStart w:id="540" w:name="_Toc31795"/>
      <w:bookmarkStart w:id="541" w:name="_Toc28084"/>
      <w:bookmarkStart w:id="542" w:name="_Toc480922315"/>
      <w:bookmarkStart w:id="543" w:name="_Toc11343"/>
      <w:bookmarkStart w:id="544" w:name="_Toc21649"/>
      <w:bookmarkStart w:id="545" w:name="_Toc4674"/>
      <w:bookmarkStart w:id="546" w:name="_Toc5179"/>
      <w:bookmarkStart w:id="547" w:name="_Toc16651"/>
      <w:bookmarkStart w:id="548" w:name="_Toc28925"/>
      <w:bookmarkStart w:id="549" w:name="_Toc477967385"/>
      <w:bookmarkStart w:id="550" w:name="_Toc7824"/>
      <w:bookmarkStart w:id="551" w:name="_Toc2891"/>
      <w:bookmarkStart w:id="552" w:name="_Toc6090"/>
      <w:bookmarkStart w:id="553" w:name="_Toc26666"/>
      <w:bookmarkStart w:id="554" w:name="_Toc27821"/>
      <w:bookmarkStart w:id="555" w:name="_Toc15614"/>
      <w:bookmarkStart w:id="556" w:name="_Toc24314"/>
      <w:bookmarkStart w:id="557" w:name="_Toc21921"/>
      <w:bookmarkStart w:id="558" w:name="_Toc20310"/>
      <w:bookmarkStart w:id="559" w:name="_Toc11350"/>
      <w:bookmarkStart w:id="560" w:name="_Toc3515"/>
      <w:bookmarkStart w:id="561" w:name="_Toc2207"/>
      <w:r>
        <w:rPr>
          <w:rFonts w:hint="eastAsia" w:ascii="仿宋_GB2312" w:hAnsi="仿宋_GB2312" w:eastAsia="仿宋_GB2312" w:cs="仿宋_GB2312"/>
          <w:b/>
          <w:sz w:val="28"/>
          <w:szCs w:val="28"/>
          <w:highlight w:val="none"/>
        </w:rPr>
        <w:t>1</w:t>
      </w:r>
      <w:bookmarkEnd w:id="345"/>
      <w:bookmarkEnd w:id="346"/>
      <w:bookmarkStart w:id="562" w:name="_Hlt64443768"/>
      <w:bookmarkEnd w:id="562"/>
      <w:r>
        <w:rPr>
          <w:rFonts w:hint="eastAsia" w:ascii="仿宋_GB2312" w:hAnsi="仿宋_GB2312" w:eastAsia="仿宋_GB2312" w:cs="仿宋_GB2312"/>
          <w:b/>
          <w:sz w:val="28"/>
          <w:szCs w:val="28"/>
          <w:highlight w:val="none"/>
        </w:rPr>
        <w:t>、</w:t>
      </w:r>
      <w:r>
        <w:rPr>
          <w:rFonts w:hint="eastAsia" w:ascii="仿宋_GB2312" w:hAnsi="仿宋_GB2312" w:eastAsia="仿宋_GB2312" w:cs="仿宋_GB2312"/>
          <w:b/>
          <w:sz w:val="28"/>
          <w:szCs w:val="28"/>
          <w:highlight w:val="none"/>
          <w:lang w:eastAsia="zh-CN"/>
        </w:rPr>
        <w:t>承包</w:t>
      </w:r>
      <w:r>
        <w:rPr>
          <w:rFonts w:hint="eastAsia" w:ascii="仿宋_GB2312" w:hAnsi="仿宋_GB2312" w:eastAsia="仿宋_GB2312" w:cs="仿宋_GB2312"/>
          <w:b/>
          <w:sz w:val="28"/>
          <w:szCs w:val="28"/>
          <w:highlight w:val="none"/>
        </w:rPr>
        <w:t>范围</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pPr>
        <w:spacing w:line="400" w:lineRule="exact"/>
        <w:ind w:firstLine="560" w:firstLineChars="200"/>
        <w:jc w:val="both"/>
        <w:rPr>
          <w:rFonts w:hint="eastAsia" w:ascii="仿宋_GB2312" w:hAnsi="仿宋_GB2312" w:eastAsia="仿宋_GB2312" w:cs="仿宋_GB2312"/>
          <w:szCs w:val="21"/>
          <w:highlight w:val="yellow"/>
        </w:rPr>
      </w:pPr>
      <w:bookmarkStart w:id="563" w:name="_Hlt65920448"/>
      <w:bookmarkEnd w:id="563"/>
      <w:bookmarkStart w:id="564" w:name="_Toc2967"/>
      <w:bookmarkStart w:id="565" w:name="_Toc6470"/>
      <w:bookmarkStart w:id="566" w:name="_Toc3006"/>
      <w:bookmarkStart w:id="567" w:name="_Toc19138"/>
      <w:bookmarkStart w:id="568" w:name="_Toc10398"/>
      <w:bookmarkStart w:id="569" w:name="_Toc25852"/>
      <w:bookmarkStart w:id="570" w:name="_Toc16762"/>
      <w:bookmarkStart w:id="571" w:name="_Toc14077"/>
      <w:bookmarkStart w:id="572" w:name="_Toc7952"/>
      <w:r>
        <w:rPr>
          <w:rFonts w:hint="eastAsia" w:ascii="仿宋_GB2312" w:hAnsi="仿宋_GB2312" w:eastAsia="仿宋_GB2312" w:cs="仿宋_GB2312"/>
          <w:b w:val="0"/>
          <w:bCs/>
          <w:color w:val="auto"/>
          <w:kern w:val="2"/>
          <w:sz w:val="28"/>
          <w:szCs w:val="21"/>
          <w:highlight w:val="none"/>
          <w:lang w:val="en-US" w:eastAsia="zh-CN"/>
        </w:rPr>
        <w:t>宏晟电热公司热力站主蒸汽主给水系统优化改造项目的主体段施工，</w:t>
      </w:r>
      <w:r>
        <w:rPr>
          <w:rFonts w:hint="eastAsia" w:ascii="仿宋_GB2312" w:hAnsi="仿宋_GB2312" w:cs="仿宋_GB2312"/>
          <w:b w:val="0"/>
          <w:bCs w:val="0"/>
          <w:kern w:val="2"/>
          <w:szCs w:val="21"/>
          <w:highlight w:val="none"/>
          <w:lang w:val="en-US" w:eastAsia="zh-CN"/>
        </w:rPr>
        <w:t>（1）热力站主蒸汽、主给水系统及其疏放水系统管道、阀门、支吊架、保温铁皮等采购、安装（含涉及的部分土建施工）；（2）热控系统设备采购，电缆及槽盒、槽架的采购、安装、敷设（含涉及的部分土建施工）；（3）热力站主蒸汽、主给水系统及其疏放水系统，热控系统的调试、消缺施工；（4）热力站主蒸汽、主给水系统及其疏放水系统，热控系统的设计变更的实施；（5）热力系统管道吹扫所需临时设备：临吹管、临吹门、消音设施、封头、靶板等的采购、安装、拆除；（6）系统管道吹扫、冲洗、打压过程的组织、系统消缺；（7）施工过程中产生的所有垃圾的清运；以上内容及至完成竣工验收的全部内容均在本标段范围内。</w:t>
      </w:r>
    </w:p>
    <w:bookmarkEnd w:id="564"/>
    <w:bookmarkEnd w:id="565"/>
    <w:bookmarkEnd w:id="566"/>
    <w:bookmarkEnd w:id="567"/>
    <w:bookmarkEnd w:id="568"/>
    <w:bookmarkEnd w:id="569"/>
    <w:bookmarkEnd w:id="570"/>
    <w:bookmarkEnd w:id="571"/>
    <w:bookmarkEnd w:id="572"/>
    <w:p>
      <w:pPr>
        <w:spacing w:line="360" w:lineRule="auto"/>
        <w:ind w:firstLine="560" w:firstLineChars="0"/>
        <w:jc w:val="both"/>
        <w:outlineLvl w:val="9"/>
        <w:rPr>
          <w:rFonts w:hint="eastAsia" w:ascii="仿宋_GB2312" w:hAnsi="仿宋_GB2312" w:eastAsia="仿宋_GB2312" w:cs="仿宋_GB2312"/>
          <w:b/>
          <w:sz w:val="28"/>
          <w:szCs w:val="28"/>
          <w:highlight w:val="none"/>
        </w:rPr>
      </w:pPr>
      <w:bookmarkStart w:id="573" w:name="_Toc5075"/>
      <w:bookmarkStart w:id="574" w:name="_Toc24500"/>
      <w:bookmarkStart w:id="575" w:name="_Toc10982"/>
      <w:bookmarkStart w:id="576" w:name="_Toc21514"/>
      <w:bookmarkStart w:id="577" w:name="_Toc2449"/>
      <w:bookmarkStart w:id="578" w:name="_Toc24566"/>
      <w:bookmarkStart w:id="579" w:name="_Toc2886"/>
      <w:bookmarkStart w:id="580" w:name="_Toc8554"/>
      <w:bookmarkStart w:id="581" w:name="_Toc12912"/>
      <w:bookmarkStart w:id="582" w:name="_Toc12774"/>
      <w:bookmarkStart w:id="583" w:name="_Toc3162"/>
      <w:bookmarkStart w:id="584" w:name="_Toc22166"/>
      <w:bookmarkStart w:id="585" w:name="_Toc30267"/>
      <w:bookmarkStart w:id="586" w:name="_Toc9814"/>
      <w:bookmarkStart w:id="587" w:name="_Toc19628"/>
      <w:bookmarkStart w:id="588" w:name="_Toc11386"/>
      <w:bookmarkStart w:id="589" w:name="_Toc1660"/>
      <w:bookmarkStart w:id="590" w:name="_Toc12253"/>
      <w:bookmarkStart w:id="591" w:name="_Toc28180"/>
      <w:bookmarkStart w:id="592" w:name="_Toc14099"/>
      <w:bookmarkStart w:id="593" w:name="_Toc477967389"/>
      <w:bookmarkStart w:id="594" w:name="_Toc4125"/>
      <w:bookmarkStart w:id="595" w:name="_Toc26761"/>
      <w:bookmarkStart w:id="596" w:name="_Toc480922319"/>
      <w:bookmarkStart w:id="597" w:name="_Toc16550"/>
      <w:bookmarkStart w:id="598" w:name="_Toc7131"/>
      <w:bookmarkStart w:id="599" w:name="_Toc5389"/>
      <w:bookmarkStart w:id="600" w:name="_Toc21741"/>
      <w:bookmarkStart w:id="601" w:name="_Toc21472"/>
      <w:bookmarkStart w:id="602" w:name="_Toc29091"/>
      <w:bookmarkStart w:id="603" w:name="_Toc20287"/>
      <w:bookmarkStart w:id="604" w:name="_Toc5131"/>
      <w:bookmarkStart w:id="605" w:name="_Toc20992"/>
      <w:bookmarkStart w:id="606" w:name="_Toc408"/>
      <w:bookmarkStart w:id="607" w:name="_Toc8172"/>
      <w:bookmarkStart w:id="608" w:name="_Toc10721"/>
      <w:bookmarkStart w:id="609" w:name="_Toc4101"/>
      <w:bookmarkStart w:id="610" w:name="_Toc14245"/>
      <w:bookmarkStart w:id="611" w:name="_Toc1241"/>
      <w:bookmarkStart w:id="612" w:name="_Toc18082"/>
      <w:bookmarkStart w:id="613" w:name="_Toc21055"/>
      <w:bookmarkStart w:id="614" w:name="_Toc24484"/>
      <w:bookmarkStart w:id="615" w:name="_Toc293"/>
      <w:bookmarkStart w:id="616" w:name="_Toc161548936"/>
      <w:bookmarkStart w:id="617" w:name="_Toc161548941"/>
      <w:bookmarkStart w:id="618" w:name="_Toc367104413"/>
      <w:r>
        <w:rPr>
          <w:rFonts w:hint="eastAsia" w:ascii="仿宋_GB2312" w:hAnsi="仿宋_GB2312" w:eastAsia="仿宋_GB2312" w:cs="仿宋_GB2312"/>
          <w:b/>
          <w:sz w:val="28"/>
          <w:szCs w:val="28"/>
          <w:highlight w:val="none"/>
        </w:rPr>
        <w:t>2、服务范围</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pPr>
        <w:spacing w:before="62" w:line="400" w:lineRule="exact"/>
        <w:ind w:firstLine="560" w:firstLineChars="200"/>
        <w:jc w:val="both"/>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2.1 投标方的服务范围是指其在现场进行的工作和对招标方的运行、维护和管理人员进行必要的技术培训。投标方的服务应在其投标报价范围内。</w:t>
      </w:r>
    </w:p>
    <w:p>
      <w:pPr>
        <w:spacing w:before="62" w:line="400" w:lineRule="exact"/>
        <w:ind w:firstLine="560" w:firstLineChars="200"/>
        <w:jc w:val="both"/>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2.2 投标方应提供</w:t>
      </w:r>
      <w:r>
        <w:rPr>
          <w:rFonts w:hint="eastAsia" w:ascii="仿宋_GB2312" w:hAnsi="仿宋_GB2312" w:eastAsia="仿宋_GB2312" w:cs="仿宋_GB2312"/>
          <w:szCs w:val="21"/>
          <w:highlight w:val="none"/>
          <w:lang w:val="en-US" w:eastAsia="zh-CN"/>
        </w:rPr>
        <w:t>设备</w:t>
      </w:r>
      <w:r>
        <w:rPr>
          <w:rFonts w:hint="eastAsia" w:ascii="仿宋_GB2312" w:hAnsi="仿宋_GB2312" w:eastAsia="仿宋_GB2312" w:cs="仿宋_GB2312"/>
          <w:szCs w:val="21"/>
          <w:highlight w:val="none"/>
        </w:rPr>
        <w:t>设施调试方案，包括分部调试和整体调试的详细文件，并进行调试工作、确认调试结果和派人参加由招标方负责进行的性能验收试验。</w:t>
      </w:r>
    </w:p>
    <w:p>
      <w:pPr>
        <w:spacing w:before="62" w:line="400" w:lineRule="exact"/>
        <w:ind w:firstLine="560" w:firstLineChars="200"/>
        <w:jc w:val="both"/>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2.3 投标方应负责解决</w:t>
      </w:r>
      <w:r>
        <w:rPr>
          <w:rFonts w:hint="eastAsia" w:ascii="仿宋_GB2312" w:hAnsi="仿宋_GB2312" w:eastAsia="仿宋_GB2312" w:cs="仿宋_GB2312"/>
          <w:szCs w:val="21"/>
          <w:highlight w:val="none"/>
          <w:lang w:val="en-US" w:eastAsia="zh-CN"/>
        </w:rPr>
        <w:t>设备设施</w:t>
      </w:r>
      <w:r>
        <w:rPr>
          <w:rFonts w:hint="eastAsia" w:ascii="仿宋_GB2312" w:hAnsi="仿宋_GB2312" w:eastAsia="仿宋_GB2312" w:cs="仿宋_GB2312"/>
          <w:szCs w:val="21"/>
          <w:highlight w:val="none"/>
        </w:rPr>
        <w:t>在投入运行前的试运期间发现的问题，确保项目建成后达到设计性能。</w:t>
      </w:r>
    </w:p>
    <w:p>
      <w:pPr>
        <w:spacing w:before="62" w:line="400" w:lineRule="exact"/>
        <w:ind w:firstLine="560" w:firstLineChars="200"/>
        <w:jc w:val="both"/>
        <w:outlineLvl w:val="9"/>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2.4附件二所列工程量清单为设计单位提供，供参考，最终工程量以施工图为准。</w:t>
      </w:r>
    </w:p>
    <w:p>
      <w:pPr>
        <w:pStyle w:val="18"/>
        <w:snapToGrid/>
        <w:ind w:firstLine="562" w:firstLineChars="200"/>
        <w:jc w:val="both"/>
        <w:outlineLvl w:val="9"/>
        <w:rPr>
          <w:rFonts w:hint="eastAsia" w:ascii="仿宋_GB2312" w:hAnsi="仿宋_GB2312" w:eastAsia="仿宋_GB2312" w:cs="仿宋_GB2312"/>
          <w:sz w:val="28"/>
          <w:szCs w:val="28"/>
          <w:highlight w:val="none"/>
        </w:rPr>
      </w:pPr>
      <w:bookmarkStart w:id="619" w:name="_Toc161"/>
      <w:bookmarkStart w:id="620" w:name="_Toc23407"/>
      <w:bookmarkStart w:id="621" w:name="_Toc22953"/>
      <w:bookmarkStart w:id="622" w:name="_Toc6590"/>
      <w:bookmarkStart w:id="623" w:name="_Toc23516"/>
      <w:bookmarkStart w:id="624" w:name="_Toc23142"/>
      <w:bookmarkStart w:id="625" w:name="_Toc20230"/>
      <w:bookmarkStart w:id="626" w:name="_Toc27023"/>
      <w:bookmarkStart w:id="627" w:name="_Toc31915"/>
      <w:bookmarkStart w:id="628" w:name="_Toc19584"/>
      <w:bookmarkStart w:id="629" w:name="_Toc22477"/>
      <w:bookmarkStart w:id="630" w:name="_Toc31770"/>
      <w:bookmarkStart w:id="631" w:name="_Toc8895"/>
      <w:bookmarkStart w:id="632" w:name="_Toc22108"/>
      <w:bookmarkStart w:id="633" w:name="_Toc9601"/>
      <w:bookmarkStart w:id="634" w:name="_Toc22927"/>
      <w:bookmarkStart w:id="635" w:name="_Toc32567"/>
      <w:bookmarkStart w:id="636" w:name="_Toc29000"/>
      <w:bookmarkStart w:id="637" w:name="_Toc850"/>
      <w:bookmarkStart w:id="638" w:name="_Toc15545"/>
      <w:bookmarkStart w:id="639" w:name="_Toc20918"/>
      <w:bookmarkStart w:id="640" w:name="_Toc20489"/>
      <w:bookmarkStart w:id="641" w:name="_Toc28550"/>
      <w:bookmarkStart w:id="642" w:name="_Toc4914"/>
      <w:bookmarkStart w:id="643" w:name="_Toc3708"/>
      <w:bookmarkStart w:id="644" w:name="_Toc13309"/>
      <w:bookmarkStart w:id="645" w:name="_Toc6955"/>
      <w:bookmarkStart w:id="646" w:name="_Toc480922320"/>
      <w:bookmarkStart w:id="647" w:name="_Toc5260"/>
      <w:bookmarkStart w:id="648" w:name="_Toc21930"/>
      <w:bookmarkStart w:id="649" w:name="_Toc24008"/>
      <w:bookmarkStart w:id="650" w:name="_Toc3519"/>
      <w:bookmarkStart w:id="651" w:name="_Toc21237"/>
      <w:bookmarkStart w:id="652" w:name="_Toc29454"/>
      <w:bookmarkStart w:id="653" w:name="_Toc3941"/>
      <w:bookmarkStart w:id="654" w:name="_Toc24654"/>
      <w:bookmarkStart w:id="655" w:name="_Toc9839"/>
      <w:bookmarkStart w:id="656" w:name="_Toc29595"/>
      <w:bookmarkStart w:id="657" w:name="_Toc14680"/>
      <w:bookmarkStart w:id="658" w:name="_Toc477967390"/>
      <w:bookmarkStart w:id="659" w:name="_Toc1931"/>
      <w:r>
        <w:rPr>
          <w:rFonts w:hint="eastAsia" w:ascii="仿宋_GB2312" w:hAnsi="仿宋_GB2312" w:eastAsia="仿宋_GB2312" w:cs="仿宋_GB2312"/>
          <w:b/>
          <w:kern w:val="2"/>
          <w:sz w:val="28"/>
          <w:szCs w:val="28"/>
          <w:highlight w:val="none"/>
        </w:rPr>
        <w:t>3、质量保修</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bookmarkEnd w:id="616"/>
    <w:bookmarkEnd w:id="617"/>
    <w:bookmarkEnd w:id="618"/>
    <w:p>
      <w:pPr>
        <w:spacing w:line="400" w:lineRule="exact"/>
        <w:ind w:firstLine="560" w:firstLineChars="200"/>
        <w:jc w:val="both"/>
        <w:outlineLvl w:val="9"/>
        <w:rPr>
          <w:rFonts w:hint="eastAsia" w:ascii="仿宋_GB2312" w:hAnsi="仿宋_GB2312" w:eastAsia="仿宋_GB2312" w:cs="仿宋_GB2312"/>
          <w:szCs w:val="21"/>
          <w:highlight w:val="none"/>
        </w:rPr>
      </w:pPr>
      <w:bookmarkStart w:id="660" w:name="_Hlt64079470"/>
      <w:bookmarkEnd w:id="660"/>
      <w:bookmarkStart w:id="661" w:name="_Toc18000"/>
      <w:bookmarkStart w:id="662" w:name="_Toc477277989"/>
      <w:bookmarkStart w:id="663" w:name="_Toc4591"/>
      <w:bookmarkStart w:id="664" w:name="_Toc480922351"/>
      <w:bookmarkStart w:id="665" w:name="_Toc15128"/>
      <w:bookmarkStart w:id="666" w:name="_Toc5655"/>
      <w:bookmarkStart w:id="667" w:name="_Toc12720"/>
      <w:bookmarkStart w:id="668" w:name="_Toc7226"/>
      <w:bookmarkStart w:id="669" w:name="_Toc30551"/>
      <w:bookmarkStart w:id="670" w:name="_Toc15603"/>
      <w:bookmarkStart w:id="671" w:name="_Toc111108232"/>
      <w:bookmarkStart w:id="672" w:name="_Toc25888"/>
      <w:bookmarkStart w:id="673" w:name="_Toc477967420"/>
      <w:bookmarkStart w:id="674" w:name="_Toc6958"/>
      <w:bookmarkStart w:id="675" w:name="_Toc794"/>
      <w:bookmarkStart w:id="676" w:name="_Toc29453"/>
      <w:bookmarkStart w:id="677" w:name="_Toc6842"/>
      <w:bookmarkStart w:id="678" w:name="_Toc11954"/>
      <w:bookmarkStart w:id="679" w:name="_Toc3072"/>
      <w:bookmarkStart w:id="680" w:name="_Toc32717"/>
      <w:bookmarkStart w:id="681" w:name="_Toc29874"/>
      <w:bookmarkStart w:id="682" w:name="_Toc1322"/>
      <w:bookmarkStart w:id="683" w:name="_Toc15348"/>
      <w:bookmarkStart w:id="684" w:name="_Toc10874"/>
      <w:bookmarkStart w:id="685" w:name="_Toc15181"/>
      <w:bookmarkStart w:id="686" w:name="_Toc161548976"/>
      <w:bookmarkStart w:id="687" w:name="_Toc22190"/>
      <w:bookmarkStart w:id="688" w:name="_Toc18063"/>
      <w:bookmarkStart w:id="689" w:name="_Toc6296"/>
      <w:r>
        <w:rPr>
          <w:rFonts w:hint="eastAsia" w:ascii="仿宋_GB2312" w:hAnsi="仿宋_GB2312" w:eastAsia="仿宋_GB2312" w:cs="仿宋_GB2312"/>
          <w:szCs w:val="21"/>
          <w:highlight w:val="none"/>
        </w:rPr>
        <w:t>质量保修期根据工程实际竣工之日算起，分单项竣工验收的工程，按单项工程分别计算质量保修期。</w:t>
      </w:r>
    </w:p>
    <w:p>
      <w:pPr>
        <w:spacing w:line="400" w:lineRule="exact"/>
        <w:ind w:firstLine="560" w:firstLineChars="200"/>
        <w:jc w:val="both"/>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双方根据国家有关规定，结合具体工程约定质量保修如下：</w:t>
      </w:r>
    </w:p>
    <w:p>
      <w:pPr>
        <w:spacing w:line="400" w:lineRule="exact"/>
        <w:ind w:firstLine="560" w:firstLineChars="200"/>
        <w:outlineLvl w:val="9"/>
        <w:rPr>
          <w:rFonts w:hint="eastAsia" w:ascii="仿宋_GB2312" w:hAnsi="仿宋_GB2312" w:eastAsia="仿宋_GB2312" w:cs="仿宋_GB2312"/>
          <w:sz w:val="28"/>
          <w:szCs w:val="21"/>
          <w:highlight w:val="none"/>
        </w:rPr>
      </w:pPr>
      <w:r>
        <w:rPr>
          <w:rFonts w:hint="eastAsia" w:ascii="仿宋_GB2312" w:hAnsi="仿宋_GB2312" w:eastAsia="仿宋_GB2312" w:cs="仿宋_GB2312"/>
          <w:sz w:val="28"/>
          <w:szCs w:val="21"/>
          <w:highlight w:val="none"/>
        </w:rPr>
        <w:t>1、</w:t>
      </w:r>
      <w:r>
        <w:rPr>
          <w:rFonts w:hint="eastAsia" w:ascii="仿宋_GB2312" w:hAnsi="仿宋_GB2312" w:cs="仿宋_GB2312"/>
          <w:sz w:val="28"/>
          <w:szCs w:val="21"/>
          <w:highlight w:val="none"/>
          <w:lang w:val="en-US" w:eastAsia="zh-CN"/>
        </w:rPr>
        <w:t>建设</w:t>
      </w:r>
      <w:r>
        <w:rPr>
          <w:rFonts w:hint="eastAsia" w:ascii="仿宋_GB2312" w:hAnsi="仿宋_GB2312" w:eastAsia="仿宋_GB2312" w:cs="仿宋_GB2312"/>
          <w:sz w:val="28"/>
          <w:szCs w:val="21"/>
          <w:highlight w:val="none"/>
        </w:rPr>
        <w:t>完成在一年内不允许出现阀门不严与管道焊口泄漏等问题。</w:t>
      </w:r>
    </w:p>
    <w:p>
      <w:pPr>
        <w:spacing w:line="400" w:lineRule="exact"/>
        <w:ind w:firstLine="560" w:firstLineChars="200"/>
        <w:outlineLvl w:val="9"/>
        <w:rPr>
          <w:rFonts w:hint="eastAsia" w:ascii="仿宋_GB2312" w:hAnsi="仿宋_GB2312" w:eastAsia="仿宋_GB2312" w:cs="仿宋_GB2312"/>
          <w:sz w:val="28"/>
          <w:szCs w:val="21"/>
          <w:highlight w:val="none"/>
        </w:rPr>
      </w:pPr>
      <w:r>
        <w:rPr>
          <w:rFonts w:hint="eastAsia" w:ascii="仿宋_GB2312" w:hAnsi="仿宋_GB2312" w:eastAsia="仿宋_GB2312" w:cs="仿宋_GB2312"/>
          <w:sz w:val="28"/>
          <w:szCs w:val="21"/>
          <w:highlight w:val="none"/>
        </w:rPr>
        <w:t>2、若在</w:t>
      </w:r>
      <w:r>
        <w:rPr>
          <w:rFonts w:hint="eastAsia" w:ascii="仿宋_GB2312" w:hAnsi="仿宋_GB2312" w:cs="仿宋_GB2312"/>
          <w:sz w:val="28"/>
          <w:szCs w:val="21"/>
          <w:highlight w:val="none"/>
          <w:lang w:val="en-US" w:eastAsia="zh-CN"/>
        </w:rPr>
        <w:t>投运后</w:t>
      </w:r>
      <w:r>
        <w:rPr>
          <w:rFonts w:hint="eastAsia" w:ascii="仿宋_GB2312" w:hAnsi="仿宋_GB2312" w:eastAsia="仿宋_GB2312" w:cs="仿宋_GB2312"/>
          <w:sz w:val="28"/>
          <w:szCs w:val="21"/>
          <w:highlight w:val="none"/>
        </w:rPr>
        <w:t>一年内出现任何泄漏与质量问题，由承包方免费进行处理，所产生的费用均有承包方承担。</w:t>
      </w:r>
    </w:p>
    <w:p>
      <w:pPr>
        <w:spacing w:line="360" w:lineRule="auto"/>
        <w:ind w:firstLine="560" w:firstLineChars="200"/>
        <w:rPr>
          <w:rFonts w:hint="eastAsia" w:ascii="仿宋_GB2312" w:eastAsia="仿宋_GB2312"/>
          <w:sz w:val="28"/>
          <w:szCs w:val="28"/>
        </w:rPr>
      </w:pPr>
      <w:r>
        <w:rPr>
          <w:rFonts w:hint="eastAsia" w:ascii="仿宋_GB2312"/>
          <w:sz w:val="28"/>
          <w:szCs w:val="28"/>
          <w:lang w:val="en-US" w:eastAsia="zh-CN"/>
        </w:rPr>
        <w:t>4、</w:t>
      </w:r>
      <w:r>
        <w:rPr>
          <w:rFonts w:hint="eastAsia" w:ascii="仿宋_GB2312" w:eastAsia="仿宋_GB2312"/>
          <w:sz w:val="28"/>
          <w:szCs w:val="28"/>
        </w:rPr>
        <w:t>施工质量要求</w:t>
      </w:r>
    </w:p>
    <w:p>
      <w:pPr>
        <w:spacing w:line="560" w:lineRule="exact"/>
        <w:ind w:firstLine="560" w:firstLineChars="200"/>
        <w:rPr>
          <w:rFonts w:hint="eastAsia"/>
          <w:sz w:val="28"/>
          <w:szCs w:val="28"/>
        </w:rPr>
      </w:pPr>
      <w:r>
        <w:rPr>
          <w:rFonts w:hint="eastAsia"/>
          <w:sz w:val="28"/>
          <w:szCs w:val="28"/>
        </w:rPr>
        <w:t>1</w:t>
      </w:r>
      <w:r>
        <w:rPr>
          <w:rFonts w:hint="eastAsia"/>
          <w:sz w:val="28"/>
          <w:szCs w:val="28"/>
          <w:lang w:eastAsia="zh-CN"/>
        </w:rPr>
        <w:t>）</w:t>
      </w:r>
      <w:r>
        <w:rPr>
          <w:rFonts w:hint="eastAsia"/>
          <w:sz w:val="28"/>
          <w:szCs w:val="28"/>
        </w:rPr>
        <w:t>质量评定机构：宏晟电热公司</w:t>
      </w:r>
      <w:r>
        <w:rPr>
          <w:rFonts w:hint="eastAsia"/>
          <w:sz w:val="28"/>
          <w:szCs w:val="28"/>
          <w:lang w:val="en-US" w:eastAsia="zh-CN"/>
        </w:rPr>
        <w:t>热力分公司</w:t>
      </w:r>
      <w:r>
        <w:rPr>
          <w:rFonts w:hint="eastAsia"/>
          <w:sz w:val="28"/>
          <w:szCs w:val="28"/>
        </w:rPr>
        <w:t>；</w:t>
      </w:r>
    </w:p>
    <w:p>
      <w:pPr>
        <w:spacing w:line="560" w:lineRule="exact"/>
        <w:ind w:firstLine="560" w:firstLineChars="200"/>
        <w:rPr>
          <w:rFonts w:hint="eastAsia"/>
          <w:sz w:val="28"/>
          <w:szCs w:val="28"/>
        </w:rPr>
      </w:pPr>
      <w:r>
        <w:rPr>
          <w:rFonts w:hint="eastAsia"/>
          <w:sz w:val="28"/>
          <w:szCs w:val="28"/>
        </w:rPr>
        <w:t>2</w:t>
      </w:r>
      <w:r>
        <w:rPr>
          <w:rFonts w:hint="eastAsia"/>
          <w:sz w:val="28"/>
          <w:szCs w:val="28"/>
          <w:lang w:eastAsia="zh-CN"/>
        </w:rPr>
        <w:t>）</w:t>
      </w:r>
      <w:r>
        <w:rPr>
          <w:rFonts w:hint="eastAsia"/>
          <w:sz w:val="28"/>
          <w:szCs w:val="28"/>
        </w:rPr>
        <w:t>达不到</w:t>
      </w:r>
      <w:r>
        <w:rPr>
          <w:rFonts w:hint="eastAsia"/>
          <w:sz w:val="28"/>
          <w:szCs w:val="28"/>
          <w:lang w:val="en-US" w:eastAsia="zh-CN"/>
        </w:rPr>
        <w:t>评定</w:t>
      </w:r>
      <w:r>
        <w:rPr>
          <w:rFonts w:hint="eastAsia"/>
          <w:sz w:val="28"/>
          <w:szCs w:val="28"/>
        </w:rPr>
        <w:t>条件的部分，发包人一经发现可要求承包人返工，承包人应按要求的时间返工，直到符合</w:t>
      </w:r>
      <w:r>
        <w:rPr>
          <w:rFonts w:hint="eastAsia"/>
          <w:sz w:val="28"/>
          <w:szCs w:val="28"/>
          <w:lang w:val="en-US" w:eastAsia="zh-CN"/>
        </w:rPr>
        <w:t>评定</w:t>
      </w:r>
      <w:r>
        <w:rPr>
          <w:rFonts w:hint="eastAsia"/>
          <w:sz w:val="28"/>
          <w:szCs w:val="28"/>
        </w:rPr>
        <w:t>条件；</w:t>
      </w:r>
    </w:p>
    <w:p>
      <w:pPr>
        <w:spacing w:line="560" w:lineRule="exact"/>
        <w:ind w:firstLine="560" w:firstLineChars="200"/>
        <w:outlineLvl w:val="9"/>
        <w:rPr>
          <w:rFonts w:hint="eastAsia"/>
          <w:sz w:val="28"/>
          <w:szCs w:val="28"/>
        </w:rPr>
      </w:pPr>
      <w:r>
        <w:rPr>
          <w:rFonts w:hint="eastAsia"/>
          <w:sz w:val="28"/>
          <w:szCs w:val="28"/>
        </w:rPr>
        <w:t>3</w:t>
      </w:r>
      <w:r>
        <w:rPr>
          <w:rFonts w:hint="eastAsia"/>
          <w:sz w:val="28"/>
          <w:szCs w:val="28"/>
          <w:lang w:eastAsia="zh-CN"/>
        </w:rPr>
        <w:t>）</w:t>
      </w:r>
      <w:r>
        <w:rPr>
          <w:rFonts w:hint="eastAsia"/>
          <w:sz w:val="28"/>
          <w:szCs w:val="28"/>
        </w:rPr>
        <w:t>承包人应认真按照标准、规范和技术方案的要求施工，随时接受发包人代表的检查检验，为检查检验提供便利条件，并按发包人代表的要求返工、修改，承担由自身原因导致返工、修改的费用和延误工期的责任；</w:t>
      </w:r>
    </w:p>
    <w:p>
      <w:pPr>
        <w:spacing w:line="560" w:lineRule="exact"/>
        <w:ind w:firstLine="560" w:firstLineChars="200"/>
        <w:outlineLvl w:val="9"/>
        <w:rPr>
          <w:rFonts w:hint="eastAsia" w:ascii="仿宋_GB2312" w:hAnsi="仿宋_GB2312" w:eastAsia="仿宋_GB2312" w:cs="仿宋_GB2312"/>
          <w:sz w:val="28"/>
          <w:szCs w:val="21"/>
          <w:highlight w:val="none"/>
          <w:lang w:eastAsia="zh-CN"/>
        </w:rPr>
      </w:pPr>
      <w:r>
        <w:rPr>
          <w:rFonts w:hint="eastAsia"/>
          <w:sz w:val="28"/>
          <w:szCs w:val="28"/>
        </w:rPr>
        <w:t>4</w:t>
      </w:r>
      <w:r>
        <w:rPr>
          <w:rFonts w:hint="eastAsia"/>
          <w:sz w:val="28"/>
          <w:szCs w:val="28"/>
          <w:lang w:eastAsia="zh-CN"/>
        </w:rPr>
        <w:t>）</w:t>
      </w:r>
      <w:r>
        <w:rPr>
          <w:rFonts w:hint="eastAsia"/>
          <w:sz w:val="28"/>
          <w:szCs w:val="28"/>
        </w:rPr>
        <w:t>项目具备覆盖、掩盖条件，承包人自检合格后在隐藏和中间验收前通知发包人验收。</w:t>
      </w:r>
    </w:p>
    <w:p>
      <w:pPr>
        <w:pStyle w:val="2"/>
        <w:rPr>
          <w:rFonts w:hint="eastAsia"/>
        </w:rPr>
      </w:pPr>
    </w:p>
    <w:p>
      <w:pPr>
        <w:pStyle w:val="15"/>
        <w:rPr>
          <w:rFonts w:hint="eastAsia" w:ascii="仿宋_GB2312" w:hAnsi="仿宋_GB2312" w:eastAsia="仿宋_GB2312" w:cs="仿宋_GB2312"/>
        </w:rPr>
      </w:pPr>
    </w:p>
    <w:p>
      <w:pPr>
        <w:pStyle w:val="15"/>
        <w:rPr>
          <w:rFonts w:hint="eastAsia" w:ascii="仿宋_GB2312" w:hAnsi="仿宋_GB2312" w:eastAsia="仿宋_GB2312" w:cs="仿宋_GB2312"/>
        </w:rPr>
      </w:pPr>
    </w:p>
    <w:p>
      <w:pPr>
        <w:pStyle w:val="15"/>
        <w:rPr>
          <w:rFonts w:hint="eastAsia" w:ascii="仿宋_GB2312" w:hAnsi="仿宋_GB2312" w:eastAsia="仿宋_GB2312" w:cs="仿宋_GB2312"/>
        </w:rPr>
      </w:pPr>
    </w:p>
    <w:p>
      <w:pPr>
        <w:pStyle w:val="15"/>
        <w:rPr>
          <w:rFonts w:hint="eastAsia" w:ascii="仿宋_GB2312" w:hAnsi="仿宋_GB2312" w:eastAsia="仿宋_GB2312" w:cs="仿宋_GB2312"/>
        </w:rPr>
      </w:pPr>
    </w:p>
    <w:p>
      <w:pPr>
        <w:pStyle w:val="15"/>
        <w:rPr>
          <w:rFonts w:hint="eastAsia" w:ascii="仿宋_GB2312" w:hAnsi="仿宋_GB2312" w:eastAsia="仿宋_GB2312" w:cs="仿宋_GB2312"/>
        </w:rPr>
      </w:pPr>
    </w:p>
    <w:p>
      <w:pPr>
        <w:pStyle w:val="15"/>
        <w:rPr>
          <w:rFonts w:hint="eastAsia" w:ascii="仿宋_GB2312" w:hAnsi="仿宋_GB2312" w:eastAsia="仿宋_GB2312" w:cs="仿宋_GB2312"/>
        </w:rPr>
      </w:pPr>
    </w:p>
    <w:p>
      <w:pPr>
        <w:pStyle w:val="15"/>
        <w:rPr>
          <w:rFonts w:hint="eastAsia" w:ascii="仿宋_GB2312" w:hAnsi="仿宋_GB2312" w:eastAsia="仿宋_GB2312" w:cs="仿宋_GB2312"/>
        </w:rPr>
      </w:pPr>
    </w:p>
    <w:p>
      <w:pPr>
        <w:pStyle w:val="15"/>
        <w:rPr>
          <w:rFonts w:hint="eastAsia" w:ascii="仿宋_GB2312" w:hAnsi="仿宋_GB2312" w:eastAsia="仿宋_GB2312" w:cs="仿宋_GB2312"/>
        </w:rPr>
      </w:pPr>
    </w:p>
    <w:p>
      <w:pPr>
        <w:pStyle w:val="15"/>
        <w:rPr>
          <w:rFonts w:hint="eastAsia" w:ascii="仿宋_GB2312" w:hAnsi="仿宋_GB2312" w:eastAsia="仿宋_GB2312" w:cs="仿宋_GB2312"/>
        </w:rPr>
      </w:pPr>
    </w:p>
    <w:p>
      <w:pPr>
        <w:pStyle w:val="15"/>
        <w:rPr>
          <w:rFonts w:hint="eastAsia" w:ascii="仿宋_GB2312" w:hAnsi="仿宋_GB2312" w:eastAsia="仿宋_GB2312" w:cs="仿宋_GB2312"/>
        </w:rPr>
      </w:pPr>
    </w:p>
    <w:p>
      <w:pPr>
        <w:pStyle w:val="15"/>
        <w:rPr>
          <w:rFonts w:hint="eastAsia" w:ascii="仿宋_GB2312" w:hAnsi="仿宋_GB2312" w:eastAsia="仿宋_GB2312" w:cs="仿宋_GB2312"/>
        </w:rPr>
      </w:pPr>
    </w:p>
    <w:p>
      <w:pPr>
        <w:pStyle w:val="15"/>
        <w:rPr>
          <w:rFonts w:hint="eastAsia" w:ascii="仿宋_GB2312" w:hAnsi="仿宋_GB2312" w:eastAsia="仿宋_GB2312" w:cs="仿宋_GB2312"/>
        </w:rPr>
      </w:pPr>
    </w:p>
    <w:p>
      <w:pPr>
        <w:pStyle w:val="4"/>
        <w:spacing w:after="156" w:line="400" w:lineRule="exact"/>
        <w:ind w:firstLine="720" w:firstLineChars="200"/>
        <w:rPr>
          <w:rFonts w:hint="eastAsia" w:ascii="仿宋_GB2312" w:hAnsi="仿宋_GB2312" w:eastAsia="仿宋_GB2312" w:cs="仿宋_GB2312"/>
          <w:highlight w:val="none"/>
        </w:rPr>
      </w:pPr>
      <w:bookmarkStart w:id="690" w:name="_Toc996"/>
      <w:bookmarkStart w:id="691" w:name="_Toc31761"/>
      <w:bookmarkStart w:id="692" w:name="_Toc27561"/>
      <w:bookmarkStart w:id="693" w:name="_Toc6248"/>
      <w:bookmarkStart w:id="694" w:name="_Toc31321"/>
      <w:bookmarkStart w:id="695" w:name="_Toc30562"/>
      <w:bookmarkStart w:id="696" w:name="_Toc5790"/>
      <w:bookmarkStart w:id="697" w:name="_Toc9801"/>
      <w:bookmarkStart w:id="698" w:name="_Toc10306"/>
      <w:bookmarkStart w:id="699" w:name="_Toc29767"/>
      <w:bookmarkStart w:id="700" w:name="_Toc7293"/>
      <w:bookmarkStart w:id="701" w:name="_Toc28931"/>
      <w:bookmarkStart w:id="702" w:name="_Toc11435"/>
      <w:bookmarkStart w:id="703" w:name="_Toc26206"/>
    </w:p>
    <w:p>
      <w:pPr>
        <w:pStyle w:val="4"/>
        <w:spacing w:after="156" w:line="400" w:lineRule="exact"/>
        <w:ind w:firstLine="720" w:firstLineChars="200"/>
        <w:rPr>
          <w:rFonts w:hint="eastAsia" w:ascii="仿宋_GB2312" w:hAnsi="仿宋_GB2312" w:eastAsia="仿宋_GB2312" w:cs="仿宋_GB2312"/>
          <w:highlight w:val="none"/>
        </w:rPr>
      </w:pPr>
    </w:p>
    <w:p>
      <w:pPr>
        <w:pStyle w:val="4"/>
        <w:spacing w:after="156" w:line="400" w:lineRule="exact"/>
        <w:ind w:firstLine="7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第六章 工程总进度</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pPr>
        <w:pStyle w:val="17"/>
        <w:spacing w:line="400" w:lineRule="exact"/>
        <w:ind w:firstLine="422" w:firstLineChars="200"/>
        <w:jc w:val="both"/>
        <w:outlineLvl w:val="9"/>
        <w:rPr>
          <w:rFonts w:hint="eastAsia" w:ascii="仿宋_GB2312" w:hAnsi="仿宋_GB2312" w:eastAsia="仿宋_GB2312" w:cs="仿宋_GB2312"/>
          <w:b/>
          <w:sz w:val="21"/>
          <w:szCs w:val="21"/>
          <w:highlight w:val="none"/>
        </w:rPr>
      </w:pPr>
      <w:bookmarkStart w:id="704" w:name="_Toc27223"/>
      <w:bookmarkStart w:id="705" w:name="_Toc3127"/>
      <w:bookmarkStart w:id="706" w:name="_Toc22276"/>
      <w:bookmarkStart w:id="707" w:name="_Toc477967421"/>
      <w:bookmarkStart w:id="708" w:name="_Toc15226"/>
      <w:bookmarkStart w:id="709" w:name="_Toc111108233"/>
      <w:bookmarkStart w:id="710" w:name="_Toc23280"/>
      <w:bookmarkStart w:id="711" w:name="_Toc6859"/>
      <w:bookmarkStart w:id="712" w:name="_Toc15391"/>
      <w:bookmarkStart w:id="713" w:name="_Toc4918"/>
      <w:bookmarkStart w:id="714" w:name="_Toc15818"/>
      <w:bookmarkStart w:id="715" w:name="_Toc27929"/>
      <w:bookmarkStart w:id="716" w:name="_Toc31041"/>
      <w:bookmarkStart w:id="717" w:name="_Toc480922352"/>
      <w:bookmarkStart w:id="718" w:name="_Toc160511007"/>
      <w:bookmarkStart w:id="719" w:name="_Toc22657"/>
      <w:bookmarkStart w:id="720" w:name="_Toc161548977"/>
      <w:bookmarkStart w:id="721" w:name="_Toc6721"/>
      <w:bookmarkStart w:id="722" w:name="_Toc22492"/>
      <w:bookmarkStart w:id="723" w:name="_Toc20502"/>
      <w:bookmarkStart w:id="724" w:name="_Toc24123"/>
      <w:bookmarkStart w:id="725" w:name="_Toc30342"/>
      <w:bookmarkStart w:id="726" w:name="_Toc13813"/>
      <w:bookmarkStart w:id="727" w:name="_Toc28443"/>
      <w:bookmarkStart w:id="728" w:name="_Toc10378"/>
      <w:bookmarkStart w:id="729" w:name="_Toc6853"/>
      <w:bookmarkStart w:id="730" w:name="_Toc8231"/>
      <w:bookmarkStart w:id="731" w:name="_Toc255"/>
      <w:bookmarkStart w:id="732" w:name="_Toc8970"/>
      <w:bookmarkStart w:id="733" w:name="_Toc11169"/>
      <w:bookmarkStart w:id="734" w:name="_Toc21476"/>
      <w:bookmarkStart w:id="735" w:name="_Toc12180"/>
      <w:bookmarkStart w:id="736" w:name="_Toc29103"/>
      <w:bookmarkStart w:id="737" w:name="_Toc1267"/>
      <w:bookmarkStart w:id="738" w:name="_Toc7933"/>
      <w:bookmarkStart w:id="739" w:name="_Toc20668"/>
      <w:bookmarkStart w:id="740" w:name="_Toc20889"/>
      <w:bookmarkStart w:id="741" w:name="_Toc11583"/>
      <w:bookmarkStart w:id="742" w:name="_Toc22117"/>
      <w:bookmarkStart w:id="743" w:name="_Toc8760"/>
      <w:bookmarkStart w:id="744" w:name="_Toc438193413"/>
      <w:bookmarkStart w:id="745" w:name="_Toc17238"/>
      <w:bookmarkStart w:id="746" w:name="_Toc31459"/>
      <w:bookmarkStart w:id="747" w:name="_Toc8233"/>
      <w:r>
        <w:rPr>
          <w:rFonts w:hint="eastAsia" w:ascii="仿宋_GB2312" w:hAnsi="仿宋_GB2312" w:eastAsia="仿宋_GB2312" w:cs="仿宋_GB2312"/>
          <w:b/>
          <w:sz w:val="21"/>
          <w:szCs w:val="21"/>
          <w:highlight w:val="none"/>
        </w:rPr>
        <w:t>1、工程总进度</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pPr>
        <w:spacing w:before="20" w:line="400" w:lineRule="exact"/>
        <w:ind w:firstLine="560" w:firstLineChars="200"/>
        <w:jc w:val="both"/>
        <w:outlineLvl w:val="9"/>
        <w:rPr>
          <w:rFonts w:hint="eastAsia" w:ascii="仿宋_GB2312" w:hAnsi="仿宋_GB2312" w:eastAsia="仿宋_GB2312" w:cs="仿宋_GB2312"/>
          <w:szCs w:val="21"/>
          <w:highlight w:val="none"/>
        </w:rPr>
      </w:pPr>
      <w:bookmarkStart w:id="748" w:name="_Toc438193414"/>
      <w:bookmarkStart w:id="749" w:name="_Toc111108234"/>
      <w:bookmarkStart w:id="750" w:name="_Toc160511008"/>
      <w:bookmarkStart w:id="751" w:name="_Toc161548978"/>
      <w:bookmarkStart w:id="752" w:name="_Toc161549038"/>
      <w:bookmarkStart w:id="753" w:name="_Toc111108240"/>
      <w:r>
        <w:rPr>
          <w:rFonts w:hint="eastAsia" w:ascii="仿宋_GB2312" w:hAnsi="仿宋_GB2312" w:eastAsia="仿宋_GB2312" w:cs="仿宋_GB2312"/>
          <w:szCs w:val="21"/>
          <w:highlight w:val="none"/>
        </w:rPr>
        <w:t>具体工程进度由投标方根据工程总进度按系统填写（见下表）。投标方应按中标通知书下发后15天正式开工，以202</w:t>
      </w:r>
      <w:r>
        <w:rPr>
          <w:rFonts w:hint="eastAsia" w:ascii="仿宋_GB2312" w:hAnsi="仿宋_GB2312" w:cs="仿宋_GB2312"/>
          <w:szCs w:val="21"/>
          <w:highlight w:val="none"/>
          <w:lang w:val="en-US" w:eastAsia="zh-CN"/>
        </w:rPr>
        <w:t>3</w:t>
      </w:r>
      <w:r>
        <w:rPr>
          <w:rFonts w:hint="eastAsia" w:ascii="仿宋_GB2312" w:hAnsi="仿宋_GB2312" w:eastAsia="仿宋_GB2312" w:cs="仿宋_GB2312"/>
          <w:szCs w:val="21"/>
          <w:highlight w:val="none"/>
        </w:rPr>
        <w:t>年</w:t>
      </w:r>
      <w:r>
        <w:rPr>
          <w:rFonts w:hint="eastAsia" w:ascii="仿宋_GB2312" w:hAnsi="仿宋_GB2312" w:cs="仿宋_GB2312"/>
          <w:szCs w:val="21"/>
          <w:highlight w:val="none"/>
          <w:lang w:val="en-US" w:eastAsia="zh-CN"/>
        </w:rPr>
        <w:t>5</w:t>
      </w:r>
      <w:r>
        <w:rPr>
          <w:rFonts w:hint="eastAsia" w:ascii="仿宋_GB2312" w:hAnsi="仿宋_GB2312" w:eastAsia="仿宋_GB2312" w:cs="仿宋_GB2312"/>
          <w:szCs w:val="21"/>
          <w:highlight w:val="none"/>
        </w:rPr>
        <w:t>月</w:t>
      </w:r>
      <w:r>
        <w:rPr>
          <w:rFonts w:hint="eastAsia" w:ascii="仿宋_GB2312" w:hAnsi="仿宋_GB2312" w:eastAsia="仿宋_GB2312" w:cs="仿宋_GB2312"/>
          <w:szCs w:val="21"/>
          <w:highlight w:val="none"/>
          <w:lang w:val="en-US" w:eastAsia="zh-CN"/>
        </w:rPr>
        <w:t>3</w:t>
      </w:r>
      <w:r>
        <w:rPr>
          <w:rFonts w:hint="eastAsia" w:ascii="仿宋_GB2312" w:hAnsi="仿宋_GB2312" w:cs="仿宋_GB2312"/>
          <w:szCs w:val="21"/>
          <w:highlight w:val="none"/>
          <w:lang w:val="en-US" w:eastAsia="zh-CN"/>
        </w:rPr>
        <w:t>1</w:t>
      </w:r>
      <w:r>
        <w:rPr>
          <w:rFonts w:hint="eastAsia" w:ascii="仿宋_GB2312" w:hAnsi="仿宋_GB2312" w:eastAsia="仿宋_GB2312" w:cs="仿宋_GB2312"/>
          <w:szCs w:val="21"/>
          <w:highlight w:val="none"/>
        </w:rPr>
        <w:t>日建成为目标。</w:t>
      </w:r>
    </w:p>
    <w:p>
      <w:pPr>
        <w:spacing w:before="62" w:line="400" w:lineRule="exact"/>
        <w:ind w:firstLine="560" w:firstLineChars="200"/>
        <w:jc w:val="both"/>
        <w:outlineLvl w:val="9"/>
        <w:rPr>
          <w:rFonts w:hint="eastAsia" w:ascii="仿宋_GB2312" w:hAnsi="仿宋_GB2312" w:eastAsia="仿宋_GB2312" w:cs="仿宋_GB2312"/>
          <w:szCs w:val="21"/>
          <w:highlight w:val="none"/>
        </w:rPr>
      </w:pPr>
      <w:r>
        <w:rPr>
          <w:rFonts w:hint="eastAsia" w:ascii="仿宋_GB2312" w:hAnsi="仿宋_GB2312" w:cs="仿宋_GB2312"/>
          <w:szCs w:val="21"/>
          <w:highlight w:val="none"/>
          <w:lang w:val="en-US" w:eastAsia="zh-CN"/>
        </w:rPr>
        <w:t>热力站主蒸汽、主给水系统优化改造施工</w:t>
      </w:r>
      <w:r>
        <w:rPr>
          <w:rFonts w:hint="eastAsia" w:ascii="仿宋_GB2312" w:hAnsi="仿宋_GB2312" w:eastAsia="仿宋_GB2312" w:cs="仿宋_GB2312"/>
          <w:szCs w:val="21"/>
          <w:highlight w:val="none"/>
        </w:rPr>
        <w:t>总进度</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05"/>
        <w:gridCol w:w="3565"/>
        <w:gridCol w:w="335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34" w:hRule="atLeast"/>
          <w:jc w:val="center"/>
        </w:trPr>
        <w:tc>
          <w:tcPr>
            <w:tcW w:w="1205" w:type="dxa"/>
            <w:noWrap w:val="0"/>
            <w:vAlign w:val="center"/>
          </w:tcPr>
          <w:p>
            <w:pPr>
              <w:spacing w:before="20" w:line="400" w:lineRule="exact"/>
              <w:jc w:val="center"/>
              <w:outlineLvl w:val="9"/>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序号</w:t>
            </w:r>
          </w:p>
        </w:tc>
        <w:tc>
          <w:tcPr>
            <w:tcW w:w="3565" w:type="dxa"/>
            <w:noWrap w:val="0"/>
            <w:vAlign w:val="center"/>
          </w:tcPr>
          <w:p>
            <w:pPr>
              <w:spacing w:before="20" w:line="400" w:lineRule="exact"/>
              <w:jc w:val="center"/>
              <w:outlineLvl w:val="9"/>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项   目  名  称</w:t>
            </w:r>
          </w:p>
        </w:tc>
        <w:tc>
          <w:tcPr>
            <w:tcW w:w="3355" w:type="dxa"/>
            <w:noWrap w:val="0"/>
            <w:vAlign w:val="center"/>
          </w:tcPr>
          <w:p>
            <w:pPr>
              <w:spacing w:before="20" w:line="400" w:lineRule="exact"/>
              <w:jc w:val="center"/>
              <w:outlineLvl w:val="9"/>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完  成  时  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05" w:type="dxa"/>
            <w:noWrap w:val="0"/>
            <w:vAlign w:val="center"/>
          </w:tcPr>
          <w:p>
            <w:pPr>
              <w:spacing w:before="20" w:line="400" w:lineRule="exact"/>
              <w:ind w:firstLine="560" w:firstLineChars="200"/>
              <w:jc w:val="both"/>
              <w:outlineLvl w:val="9"/>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w:t>
            </w:r>
          </w:p>
        </w:tc>
        <w:tc>
          <w:tcPr>
            <w:tcW w:w="3565" w:type="dxa"/>
            <w:noWrap w:val="0"/>
            <w:vAlign w:val="center"/>
          </w:tcPr>
          <w:p>
            <w:pPr>
              <w:spacing w:before="20" w:line="400" w:lineRule="exact"/>
              <w:ind w:firstLine="560" w:firstLineChars="200"/>
              <w:jc w:val="both"/>
              <w:outlineLvl w:val="9"/>
              <w:rPr>
                <w:rFonts w:hint="eastAsia" w:ascii="仿宋_GB2312" w:hAnsi="仿宋_GB2312" w:eastAsia="仿宋_GB2312" w:cs="仿宋_GB2312"/>
                <w:szCs w:val="21"/>
                <w:highlight w:val="none"/>
                <w:lang w:val="en-US" w:eastAsia="zh-CN"/>
              </w:rPr>
            </w:pPr>
          </w:p>
        </w:tc>
        <w:tc>
          <w:tcPr>
            <w:tcW w:w="3355" w:type="dxa"/>
            <w:noWrap w:val="0"/>
            <w:vAlign w:val="center"/>
          </w:tcPr>
          <w:p>
            <w:pPr>
              <w:spacing w:before="20" w:line="400" w:lineRule="exact"/>
              <w:ind w:firstLine="560" w:firstLineChars="200"/>
              <w:jc w:val="both"/>
              <w:outlineLvl w:val="9"/>
              <w:rPr>
                <w:rFonts w:hint="eastAsia" w:ascii="仿宋_GB2312" w:hAnsi="仿宋_GB2312" w:eastAsia="仿宋_GB2312" w:cs="仿宋_GB2312"/>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05" w:type="dxa"/>
            <w:noWrap w:val="0"/>
            <w:vAlign w:val="center"/>
          </w:tcPr>
          <w:p>
            <w:pPr>
              <w:spacing w:before="20" w:line="400" w:lineRule="exact"/>
              <w:ind w:firstLine="560" w:firstLineChars="200"/>
              <w:jc w:val="both"/>
              <w:outlineLvl w:val="9"/>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w:t>
            </w:r>
          </w:p>
        </w:tc>
        <w:tc>
          <w:tcPr>
            <w:tcW w:w="3565" w:type="dxa"/>
            <w:noWrap w:val="0"/>
            <w:vAlign w:val="center"/>
          </w:tcPr>
          <w:p>
            <w:pPr>
              <w:spacing w:before="20" w:line="400" w:lineRule="exact"/>
              <w:ind w:firstLine="560" w:firstLineChars="200"/>
              <w:jc w:val="both"/>
              <w:outlineLvl w:val="9"/>
              <w:rPr>
                <w:rFonts w:hint="eastAsia" w:ascii="仿宋_GB2312" w:hAnsi="仿宋_GB2312" w:eastAsia="仿宋_GB2312" w:cs="仿宋_GB2312"/>
                <w:szCs w:val="21"/>
                <w:highlight w:val="none"/>
                <w:lang w:val="en-US" w:eastAsia="zh-CN"/>
              </w:rPr>
            </w:pPr>
          </w:p>
        </w:tc>
        <w:tc>
          <w:tcPr>
            <w:tcW w:w="3355" w:type="dxa"/>
            <w:noWrap w:val="0"/>
            <w:vAlign w:val="center"/>
          </w:tcPr>
          <w:p>
            <w:pPr>
              <w:spacing w:before="20" w:line="400" w:lineRule="exact"/>
              <w:ind w:firstLine="560" w:firstLineChars="200"/>
              <w:jc w:val="both"/>
              <w:outlineLvl w:val="9"/>
              <w:rPr>
                <w:rFonts w:hint="eastAsia" w:ascii="仿宋_GB2312" w:hAnsi="仿宋_GB2312" w:eastAsia="仿宋_GB2312" w:cs="仿宋_GB2312"/>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05" w:type="dxa"/>
            <w:noWrap w:val="0"/>
            <w:vAlign w:val="center"/>
          </w:tcPr>
          <w:p>
            <w:pPr>
              <w:spacing w:before="20" w:line="400" w:lineRule="exact"/>
              <w:ind w:firstLine="560" w:firstLineChars="200"/>
              <w:jc w:val="both"/>
              <w:outlineLvl w:val="9"/>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3</w:t>
            </w:r>
          </w:p>
        </w:tc>
        <w:tc>
          <w:tcPr>
            <w:tcW w:w="3565" w:type="dxa"/>
            <w:noWrap w:val="0"/>
            <w:vAlign w:val="center"/>
          </w:tcPr>
          <w:p>
            <w:pPr>
              <w:spacing w:before="20" w:line="400" w:lineRule="exact"/>
              <w:ind w:firstLine="560" w:firstLineChars="200"/>
              <w:jc w:val="both"/>
              <w:outlineLvl w:val="9"/>
              <w:rPr>
                <w:rFonts w:hint="eastAsia" w:ascii="仿宋_GB2312" w:hAnsi="仿宋_GB2312" w:eastAsia="仿宋_GB2312" w:cs="仿宋_GB2312"/>
                <w:szCs w:val="21"/>
                <w:highlight w:val="none"/>
                <w:lang w:val="en-US" w:eastAsia="zh-CN"/>
              </w:rPr>
            </w:pPr>
          </w:p>
        </w:tc>
        <w:tc>
          <w:tcPr>
            <w:tcW w:w="3355" w:type="dxa"/>
            <w:noWrap w:val="0"/>
            <w:vAlign w:val="center"/>
          </w:tcPr>
          <w:p>
            <w:pPr>
              <w:spacing w:before="20" w:line="400" w:lineRule="exact"/>
              <w:ind w:firstLine="560" w:firstLineChars="200"/>
              <w:jc w:val="both"/>
              <w:outlineLvl w:val="9"/>
              <w:rPr>
                <w:rFonts w:hint="eastAsia" w:ascii="仿宋_GB2312" w:hAnsi="仿宋_GB2312" w:eastAsia="仿宋_GB2312" w:cs="仿宋_GB2312"/>
                <w:szCs w:val="21"/>
                <w:highlight w:val="none"/>
                <w:lang w:val="en-US" w:eastAsia="zh-CN"/>
              </w:rPr>
            </w:pPr>
          </w:p>
        </w:tc>
      </w:tr>
      <w:bookmarkEnd w:id="748"/>
      <w:bookmarkEnd w:id="749"/>
      <w:bookmarkEnd w:id="750"/>
      <w:bookmarkEnd w:id="751"/>
    </w:tbl>
    <w:p>
      <w:pPr>
        <w:pStyle w:val="17"/>
        <w:spacing w:line="400" w:lineRule="exact"/>
        <w:ind w:firstLine="600" w:firstLineChars="200"/>
        <w:jc w:val="both"/>
        <w:rPr>
          <w:rFonts w:hint="eastAsia" w:ascii="仿宋_GB2312" w:hAnsi="仿宋_GB2312" w:eastAsia="仿宋_GB2312" w:cs="仿宋_GB2312"/>
          <w:highlight w:val="none"/>
        </w:rPr>
        <w:sectPr>
          <w:pgSz w:w="11907" w:h="16840"/>
          <w:pgMar w:top="1418" w:right="1440" w:bottom="1418" w:left="1440" w:header="851" w:footer="992" w:gutter="0"/>
          <w:paperSrc w:first="15" w:other="15"/>
          <w:cols w:space="720" w:num="1"/>
          <w:docGrid w:type="lines" w:linePitch="312" w:charSpace="0"/>
        </w:sectPr>
      </w:pPr>
    </w:p>
    <w:p>
      <w:pPr>
        <w:pStyle w:val="2"/>
        <w:ind w:left="0" w:leftChars="0" w:firstLine="0" w:firstLineChars="0"/>
        <w:rPr>
          <w:rFonts w:hint="eastAsia" w:ascii="仿宋_GB2312" w:hAnsi="仿宋_GB2312" w:eastAsia="仿宋_GB2312" w:cs="仿宋_GB2312"/>
          <w:highlight w:val="none"/>
        </w:rPr>
      </w:pPr>
      <w:bookmarkStart w:id="754" w:name="_Toc28407"/>
      <w:bookmarkStart w:id="755" w:name="_Toc7205"/>
      <w:bookmarkStart w:id="756" w:name="_Toc11450"/>
      <w:bookmarkStart w:id="757" w:name="_Toc477967441"/>
      <w:bookmarkStart w:id="758" w:name="_Toc480922370"/>
      <w:bookmarkStart w:id="759" w:name="_Toc3247"/>
      <w:bookmarkStart w:id="760" w:name="_Toc22577"/>
      <w:bookmarkStart w:id="761" w:name="_Toc12075"/>
      <w:bookmarkStart w:id="762" w:name="_Toc22442"/>
      <w:bookmarkStart w:id="763" w:name="_Toc30763"/>
      <w:bookmarkStart w:id="764" w:name="_Toc15020"/>
      <w:bookmarkStart w:id="765" w:name="_Toc9042"/>
      <w:bookmarkStart w:id="766" w:name="_Toc21142"/>
      <w:bookmarkStart w:id="767" w:name="_Toc1817"/>
      <w:bookmarkStart w:id="768" w:name="_Toc20243"/>
      <w:bookmarkStart w:id="769" w:name="_Toc10448"/>
      <w:bookmarkStart w:id="770" w:name="_Toc8849"/>
      <w:bookmarkStart w:id="771" w:name="_Toc15717"/>
      <w:bookmarkStart w:id="772" w:name="_Toc9097"/>
      <w:bookmarkStart w:id="773" w:name="_Toc29681"/>
      <w:bookmarkStart w:id="774" w:name="_Toc9905"/>
      <w:bookmarkStart w:id="775" w:name="_Toc477277991"/>
      <w:bookmarkStart w:id="776" w:name="_Toc8191"/>
      <w:bookmarkStart w:id="777" w:name="_Toc22318"/>
    </w:p>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Pr>
        <w:pStyle w:val="4"/>
        <w:spacing w:after="156" w:line="400" w:lineRule="exact"/>
        <w:ind w:firstLine="720" w:firstLineChars="200"/>
        <w:rPr>
          <w:rFonts w:hint="eastAsia" w:ascii="仿宋_GB2312" w:hAnsi="仿宋_GB2312" w:eastAsia="仿宋_GB2312" w:cs="仿宋_GB2312"/>
          <w:highlight w:val="none"/>
        </w:rPr>
      </w:pPr>
      <w:bookmarkStart w:id="778" w:name="_Toc24665"/>
      <w:bookmarkStart w:id="779" w:name="_Toc1803"/>
      <w:bookmarkStart w:id="780" w:name="_Toc16084"/>
      <w:bookmarkStart w:id="781" w:name="_Toc377808090"/>
      <w:bookmarkStart w:id="782" w:name="_Toc30599"/>
      <w:bookmarkStart w:id="783" w:name="_Toc24986"/>
      <w:bookmarkStart w:id="784" w:name="_Toc24462"/>
      <w:bookmarkStart w:id="785" w:name="_Toc477967448"/>
      <w:bookmarkStart w:id="786" w:name="_Toc32019"/>
      <w:bookmarkStart w:id="787" w:name="_Toc480922377"/>
      <w:bookmarkStart w:id="788" w:name="_Toc477277993"/>
      <w:bookmarkStart w:id="789" w:name="_Toc374708446"/>
      <w:bookmarkStart w:id="790" w:name="_Toc2781"/>
      <w:bookmarkStart w:id="791" w:name="_Toc28001"/>
      <w:bookmarkStart w:id="792" w:name="_Toc18222"/>
      <w:bookmarkStart w:id="793" w:name="_Toc11132"/>
      <w:bookmarkStart w:id="794" w:name="_Toc15430"/>
      <w:bookmarkStart w:id="795" w:name="_Toc16151"/>
      <w:bookmarkStart w:id="796" w:name="_Toc21272"/>
      <w:bookmarkStart w:id="797" w:name="_Toc19700"/>
      <w:bookmarkStart w:id="798" w:name="_Toc29699"/>
      <w:bookmarkStart w:id="799" w:name="_Toc28274"/>
      <w:bookmarkStart w:id="800" w:name="_Toc6014"/>
      <w:bookmarkStart w:id="801" w:name="_Toc30968"/>
      <w:bookmarkStart w:id="802" w:name="_Toc1139"/>
      <w:bookmarkStart w:id="803" w:name="_Toc19654"/>
      <w:bookmarkStart w:id="804" w:name="_Toc25046"/>
      <w:bookmarkStart w:id="805" w:name="_Toc11721"/>
      <w:bookmarkStart w:id="806" w:name="_Toc16022"/>
      <w:bookmarkStart w:id="807" w:name="_Toc24424"/>
      <w:bookmarkStart w:id="808" w:name="_Toc21526"/>
      <w:bookmarkStart w:id="809" w:name="_Toc5642"/>
      <w:bookmarkStart w:id="810" w:name="_Toc26961"/>
      <w:bookmarkStart w:id="811" w:name="_Toc23763"/>
      <w:bookmarkStart w:id="812" w:name="_Toc10796"/>
      <w:bookmarkStart w:id="813" w:name="_Toc31393"/>
      <w:bookmarkStart w:id="814" w:name="_Toc28576"/>
      <w:bookmarkStart w:id="815" w:name="_Toc23863"/>
      <w:bookmarkStart w:id="816" w:name="_Toc11348"/>
      <w:bookmarkStart w:id="817" w:name="_Toc22456"/>
      <w:bookmarkStart w:id="818" w:name="_Toc6630"/>
      <w:bookmarkStart w:id="819" w:name="_Toc6046"/>
      <w:bookmarkStart w:id="820" w:name="_Toc7119"/>
      <w:r>
        <w:rPr>
          <w:rFonts w:hint="eastAsia" w:ascii="仿宋_GB2312" w:hAnsi="仿宋_GB2312" w:eastAsia="仿宋_GB2312" w:cs="仿宋_GB2312"/>
          <w:highlight w:val="none"/>
        </w:rPr>
        <w:t>第</w:t>
      </w:r>
      <w:r>
        <w:rPr>
          <w:rFonts w:hint="eastAsia" w:ascii="仿宋_GB2312" w:hAnsi="仿宋_GB2312" w:eastAsia="仿宋_GB2312" w:cs="仿宋_GB2312"/>
          <w:highlight w:val="none"/>
          <w:lang w:val="en-US" w:eastAsia="zh-CN"/>
        </w:rPr>
        <w:t>七</w:t>
      </w:r>
      <w:r>
        <w:rPr>
          <w:rFonts w:hint="eastAsia" w:ascii="仿宋_GB2312" w:hAnsi="仿宋_GB2312" w:eastAsia="仿宋_GB2312" w:cs="仿宋_GB2312"/>
          <w:highlight w:val="none"/>
        </w:rPr>
        <w:t>章 技术差异表</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spacing w:line="400" w:lineRule="exact"/>
        <w:jc w:val="both"/>
        <w:rPr>
          <w:rFonts w:hint="eastAsia" w:ascii="仿宋_GB2312" w:hAnsi="仿宋_GB2312" w:eastAsia="仿宋_GB2312" w:cs="仿宋_GB2312"/>
          <w:kern w:val="0"/>
          <w:szCs w:val="21"/>
          <w:highlight w:val="none"/>
        </w:rPr>
      </w:pPr>
      <w:r>
        <w:rPr>
          <w:rFonts w:hint="eastAsia" w:ascii="仿宋_GB2312" w:hAnsi="仿宋_GB2312" w:eastAsia="仿宋_GB2312" w:cs="仿宋_GB2312"/>
          <w:b/>
          <w:bCs/>
          <w:kern w:val="0"/>
          <w:szCs w:val="21"/>
          <w:highlight w:val="none"/>
        </w:rPr>
        <w:t>差异表</w:t>
      </w:r>
      <w:r>
        <w:rPr>
          <w:rFonts w:hint="eastAsia" w:ascii="仿宋_GB2312" w:hAnsi="仿宋_GB2312" w:eastAsia="仿宋_GB2312" w:cs="仿宋_GB2312"/>
          <w:kern w:val="0"/>
          <w:szCs w:val="21"/>
          <w:highlight w:val="none"/>
        </w:rPr>
        <w:t>（投标方填写）</w:t>
      </w:r>
    </w:p>
    <w:tbl>
      <w:tblPr>
        <w:tblStyle w:val="12"/>
        <w:tblW w:w="9126" w:type="dxa"/>
        <w:jc w:val="center"/>
        <w:tblLayout w:type="fixed"/>
        <w:tblCellMar>
          <w:top w:w="0" w:type="dxa"/>
          <w:left w:w="28" w:type="dxa"/>
          <w:bottom w:w="0" w:type="dxa"/>
          <w:right w:w="28" w:type="dxa"/>
        </w:tblCellMar>
      </w:tblPr>
      <w:tblGrid>
        <w:gridCol w:w="821"/>
        <w:gridCol w:w="1546"/>
        <w:gridCol w:w="2198"/>
        <w:gridCol w:w="2097"/>
        <w:gridCol w:w="2464"/>
      </w:tblGrid>
      <w:tr>
        <w:tblPrEx>
          <w:tblCellMar>
            <w:top w:w="0" w:type="dxa"/>
            <w:left w:w="28" w:type="dxa"/>
            <w:bottom w:w="0" w:type="dxa"/>
            <w:right w:w="28" w:type="dxa"/>
          </w:tblCellMar>
        </w:tblPrEx>
        <w:trPr>
          <w:trHeight w:val="356" w:hRule="atLeast"/>
          <w:jc w:val="center"/>
        </w:trPr>
        <w:tc>
          <w:tcPr>
            <w:tcW w:w="821" w:type="dxa"/>
            <w:vMerge w:val="restart"/>
            <w:tcBorders>
              <w:top w:val="single" w:color="000000" w:sz="4" w:space="0"/>
              <w:left w:val="single" w:color="000000" w:sz="4" w:space="0"/>
              <w:right w:val="single" w:color="000000" w:sz="6" w:space="0"/>
            </w:tcBorders>
            <w:noWrap w:val="0"/>
            <w:vAlign w:val="center"/>
          </w:tcPr>
          <w:p>
            <w:pPr>
              <w:widowControl/>
              <w:spacing w:line="400" w:lineRule="exact"/>
              <w:jc w:val="both"/>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序号</w:t>
            </w:r>
          </w:p>
        </w:tc>
        <w:tc>
          <w:tcPr>
            <w:tcW w:w="3744" w:type="dxa"/>
            <w:gridSpan w:val="2"/>
            <w:tcBorders>
              <w:top w:val="single" w:color="000000" w:sz="4" w:space="0"/>
              <w:left w:val="nil"/>
              <w:bottom w:val="single" w:color="000000" w:sz="6" w:space="0"/>
              <w:right w:val="single" w:color="000000" w:sz="6"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招标文件</w:t>
            </w:r>
          </w:p>
        </w:tc>
        <w:tc>
          <w:tcPr>
            <w:tcW w:w="4561" w:type="dxa"/>
            <w:gridSpan w:val="2"/>
            <w:tcBorders>
              <w:top w:val="single" w:color="000000" w:sz="4" w:space="0"/>
              <w:left w:val="nil"/>
              <w:bottom w:val="single" w:color="000000" w:sz="6" w:space="0"/>
              <w:right w:val="single" w:color="000000" w:sz="4"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投标文件</w:t>
            </w:r>
          </w:p>
        </w:tc>
      </w:tr>
      <w:tr>
        <w:tblPrEx>
          <w:tblCellMar>
            <w:top w:w="0" w:type="dxa"/>
            <w:left w:w="28" w:type="dxa"/>
            <w:bottom w:w="0" w:type="dxa"/>
            <w:right w:w="28" w:type="dxa"/>
          </w:tblCellMar>
        </w:tblPrEx>
        <w:trPr>
          <w:trHeight w:val="334" w:hRule="atLeast"/>
          <w:jc w:val="center"/>
        </w:trPr>
        <w:tc>
          <w:tcPr>
            <w:tcW w:w="821" w:type="dxa"/>
            <w:vMerge w:val="continue"/>
            <w:tcBorders>
              <w:left w:val="single" w:color="000000" w:sz="4" w:space="0"/>
              <w:bottom w:val="single" w:color="000000" w:sz="6" w:space="0"/>
              <w:right w:val="single" w:color="000000" w:sz="6"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c>
          <w:tcPr>
            <w:tcW w:w="1546" w:type="dxa"/>
            <w:tcBorders>
              <w:top w:val="single" w:color="000000" w:sz="6" w:space="0"/>
              <w:left w:val="nil"/>
              <w:bottom w:val="single" w:color="000000" w:sz="6" w:space="0"/>
              <w:right w:val="single" w:color="000000" w:sz="6"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条目</w:t>
            </w:r>
          </w:p>
        </w:tc>
        <w:tc>
          <w:tcPr>
            <w:tcW w:w="2198" w:type="dxa"/>
            <w:tcBorders>
              <w:top w:val="single" w:color="000000" w:sz="6" w:space="0"/>
              <w:left w:val="nil"/>
              <w:bottom w:val="single" w:color="000000" w:sz="6" w:space="0"/>
              <w:right w:val="single" w:color="000000" w:sz="6"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简要内容</w:t>
            </w:r>
          </w:p>
        </w:tc>
        <w:tc>
          <w:tcPr>
            <w:tcW w:w="2097" w:type="dxa"/>
            <w:tcBorders>
              <w:top w:val="single" w:color="000000" w:sz="6" w:space="0"/>
              <w:left w:val="nil"/>
              <w:bottom w:val="single" w:color="000000" w:sz="6" w:space="0"/>
              <w:right w:val="single" w:color="000000" w:sz="6"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条目</w:t>
            </w:r>
          </w:p>
        </w:tc>
        <w:tc>
          <w:tcPr>
            <w:tcW w:w="2464" w:type="dxa"/>
            <w:tcBorders>
              <w:top w:val="single" w:color="000000" w:sz="6" w:space="0"/>
              <w:left w:val="nil"/>
              <w:bottom w:val="single" w:color="000000" w:sz="6" w:space="0"/>
              <w:right w:val="single" w:color="000000" w:sz="4"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简要内容及说明</w:t>
            </w:r>
          </w:p>
        </w:tc>
      </w:tr>
      <w:tr>
        <w:tblPrEx>
          <w:tblCellMar>
            <w:top w:w="0" w:type="dxa"/>
            <w:left w:w="28" w:type="dxa"/>
            <w:bottom w:w="0" w:type="dxa"/>
            <w:right w:w="28" w:type="dxa"/>
          </w:tblCellMar>
        </w:tblPrEx>
        <w:trPr>
          <w:trHeight w:val="512" w:hRule="atLeast"/>
          <w:jc w:val="center"/>
        </w:trPr>
        <w:tc>
          <w:tcPr>
            <w:tcW w:w="821" w:type="dxa"/>
            <w:tcBorders>
              <w:top w:val="nil"/>
              <w:left w:val="single" w:color="000000" w:sz="4" w:space="0"/>
              <w:bottom w:val="single" w:color="000000" w:sz="6" w:space="0"/>
              <w:right w:val="single" w:color="000000" w:sz="6"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c>
          <w:tcPr>
            <w:tcW w:w="1546" w:type="dxa"/>
            <w:tcBorders>
              <w:top w:val="single" w:color="000000" w:sz="6" w:space="0"/>
              <w:left w:val="nil"/>
              <w:bottom w:val="single" w:color="000000" w:sz="6" w:space="0"/>
              <w:right w:val="single" w:color="000000" w:sz="6"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c>
          <w:tcPr>
            <w:tcW w:w="2198" w:type="dxa"/>
            <w:tcBorders>
              <w:top w:val="single" w:color="000000" w:sz="6" w:space="0"/>
              <w:left w:val="nil"/>
              <w:bottom w:val="single" w:color="000000" w:sz="6" w:space="0"/>
              <w:right w:val="single" w:color="000000" w:sz="6"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c>
          <w:tcPr>
            <w:tcW w:w="2097" w:type="dxa"/>
            <w:tcBorders>
              <w:top w:val="single" w:color="000000" w:sz="6" w:space="0"/>
              <w:left w:val="nil"/>
              <w:bottom w:val="single" w:color="000000" w:sz="6" w:space="0"/>
              <w:right w:val="single" w:color="000000" w:sz="6"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c>
          <w:tcPr>
            <w:tcW w:w="2464" w:type="dxa"/>
            <w:tcBorders>
              <w:top w:val="single" w:color="000000" w:sz="6" w:space="0"/>
              <w:left w:val="nil"/>
              <w:bottom w:val="single" w:color="000000" w:sz="6" w:space="0"/>
              <w:right w:val="single" w:color="000000" w:sz="4"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r>
      <w:tr>
        <w:tblPrEx>
          <w:tblCellMar>
            <w:top w:w="0" w:type="dxa"/>
            <w:left w:w="28" w:type="dxa"/>
            <w:bottom w:w="0" w:type="dxa"/>
            <w:right w:w="28" w:type="dxa"/>
          </w:tblCellMar>
        </w:tblPrEx>
        <w:trPr>
          <w:trHeight w:val="512" w:hRule="atLeast"/>
          <w:jc w:val="center"/>
        </w:trPr>
        <w:tc>
          <w:tcPr>
            <w:tcW w:w="821" w:type="dxa"/>
            <w:tcBorders>
              <w:top w:val="nil"/>
              <w:left w:val="single" w:color="000000" w:sz="4" w:space="0"/>
              <w:bottom w:val="single" w:color="000000" w:sz="6" w:space="0"/>
              <w:right w:val="single" w:color="000000" w:sz="6"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c>
          <w:tcPr>
            <w:tcW w:w="1546" w:type="dxa"/>
            <w:tcBorders>
              <w:top w:val="single" w:color="000000" w:sz="6" w:space="0"/>
              <w:left w:val="nil"/>
              <w:bottom w:val="single" w:color="000000" w:sz="6" w:space="0"/>
              <w:right w:val="single" w:color="000000" w:sz="6"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c>
          <w:tcPr>
            <w:tcW w:w="2198" w:type="dxa"/>
            <w:tcBorders>
              <w:top w:val="single" w:color="000000" w:sz="6" w:space="0"/>
              <w:left w:val="nil"/>
              <w:bottom w:val="single" w:color="000000" w:sz="6" w:space="0"/>
              <w:right w:val="single" w:color="000000" w:sz="6"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c>
          <w:tcPr>
            <w:tcW w:w="2097" w:type="dxa"/>
            <w:tcBorders>
              <w:top w:val="single" w:color="000000" w:sz="6" w:space="0"/>
              <w:left w:val="nil"/>
              <w:bottom w:val="single" w:color="000000" w:sz="6" w:space="0"/>
              <w:right w:val="single" w:color="000000" w:sz="6"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c>
          <w:tcPr>
            <w:tcW w:w="2464" w:type="dxa"/>
            <w:tcBorders>
              <w:top w:val="single" w:color="000000" w:sz="6" w:space="0"/>
              <w:left w:val="nil"/>
              <w:bottom w:val="single" w:color="000000" w:sz="6" w:space="0"/>
              <w:right w:val="single" w:color="000000" w:sz="4"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r>
      <w:tr>
        <w:tblPrEx>
          <w:tblCellMar>
            <w:top w:w="0" w:type="dxa"/>
            <w:left w:w="28" w:type="dxa"/>
            <w:bottom w:w="0" w:type="dxa"/>
            <w:right w:w="28" w:type="dxa"/>
          </w:tblCellMar>
        </w:tblPrEx>
        <w:trPr>
          <w:trHeight w:val="512" w:hRule="atLeast"/>
          <w:jc w:val="center"/>
        </w:trPr>
        <w:tc>
          <w:tcPr>
            <w:tcW w:w="821" w:type="dxa"/>
            <w:tcBorders>
              <w:top w:val="nil"/>
              <w:left w:val="single" w:color="000000" w:sz="4" w:space="0"/>
              <w:bottom w:val="single" w:color="000000" w:sz="6" w:space="0"/>
              <w:right w:val="single" w:color="000000" w:sz="6"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c>
          <w:tcPr>
            <w:tcW w:w="1546" w:type="dxa"/>
            <w:tcBorders>
              <w:top w:val="single" w:color="000000" w:sz="6" w:space="0"/>
              <w:left w:val="nil"/>
              <w:bottom w:val="single" w:color="000000" w:sz="6" w:space="0"/>
              <w:right w:val="single" w:color="000000" w:sz="6"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c>
          <w:tcPr>
            <w:tcW w:w="2198" w:type="dxa"/>
            <w:tcBorders>
              <w:top w:val="single" w:color="000000" w:sz="6" w:space="0"/>
              <w:left w:val="nil"/>
              <w:bottom w:val="single" w:color="000000" w:sz="6" w:space="0"/>
              <w:right w:val="single" w:color="000000" w:sz="6"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c>
          <w:tcPr>
            <w:tcW w:w="2097" w:type="dxa"/>
            <w:tcBorders>
              <w:top w:val="single" w:color="000000" w:sz="6" w:space="0"/>
              <w:left w:val="nil"/>
              <w:bottom w:val="single" w:color="000000" w:sz="6" w:space="0"/>
              <w:right w:val="single" w:color="000000" w:sz="6"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c>
          <w:tcPr>
            <w:tcW w:w="2464" w:type="dxa"/>
            <w:tcBorders>
              <w:top w:val="single" w:color="000000" w:sz="6" w:space="0"/>
              <w:left w:val="nil"/>
              <w:bottom w:val="single" w:color="000000" w:sz="6" w:space="0"/>
              <w:right w:val="single" w:color="000000" w:sz="4"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r>
      <w:tr>
        <w:tblPrEx>
          <w:tblCellMar>
            <w:top w:w="0" w:type="dxa"/>
            <w:left w:w="28" w:type="dxa"/>
            <w:bottom w:w="0" w:type="dxa"/>
            <w:right w:w="28" w:type="dxa"/>
          </w:tblCellMar>
        </w:tblPrEx>
        <w:trPr>
          <w:trHeight w:val="512" w:hRule="atLeast"/>
          <w:jc w:val="center"/>
        </w:trPr>
        <w:tc>
          <w:tcPr>
            <w:tcW w:w="821" w:type="dxa"/>
            <w:tcBorders>
              <w:top w:val="nil"/>
              <w:left w:val="single" w:color="000000" w:sz="4" w:space="0"/>
              <w:bottom w:val="single" w:color="000000" w:sz="6" w:space="0"/>
              <w:right w:val="single" w:color="000000" w:sz="6"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c>
          <w:tcPr>
            <w:tcW w:w="1546" w:type="dxa"/>
            <w:tcBorders>
              <w:top w:val="single" w:color="000000" w:sz="6" w:space="0"/>
              <w:left w:val="nil"/>
              <w:bottom w:val="single" w:color="000000" w:sz="6" w:space="0"/>
              <w:right w:val="single" w:color="000000" w:sz="6"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c>
          <w:tcPr>
            <w:tcW w:w="2198" w:type="dxa"/>
            <w:tcBorders>
              <w:top w:val="single" w:color="000000" w:sz="6" w:space="0"/>
              <w:left w:val="nil"/>
              <w:bottom w:val="single" w:color="000000" w:sz="6" w:space="0"/>
              <w:right w:val="single" w:color="000000" w:sz="6"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c>
          <w:tcPr>
            <w:tcW w:w="2097" w:type="dxa"/>
            <w:tcBorders>
              <w:top w:val="single" w:color="000000" w:sz="6" w:space="0"/>
              <w:left w:val="nil"/>
              <w:bottom w:val="single" w:color="000000" w:sz="6" w:space="0"/>
              <w:right w:val="single" w:color="000000" w:sz="6"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c>
          <w:tcPr>
            <w:tcW w:w="2464" w:type="dxa"/>
            <w:tcBorders>
              <w:top w:val="single" w:color="000000" w:sz="6" w:space="0"/>
              <w:left w:val="nil"/>
              <w:bottom w:val="single" w:color="000000" w:sz="6" w:space="0"/>
              <w:right w:val="single" w:color="000000" w:sz="4"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r>
      <w:tr>
        <w:tblPrEx>
          <w:tblCellMar>
            <w:top w:w="0" w:type="dxa"/>
            <w:left w:w="28" w:type="dxa"/>
            <w:bottom w:w="0" w:type="dxa"/>
            <w:right w:w="28" w:type="dxa"/>
          </w:tblCellMar>
        </w:tblPrEx>
        <w:trPr>
          <w:trHeight w:val="512" w:hRule="atLeast"/>
          <w:jc w:val="center"/>
        </w:trPr>
        <w:tc>
          <w:tcPr>
            <w:tcW w:w="821" w:type="dxa"/>
            <w:tcBorders>
              <w:top w:val="nil"/>
              <w:left w:val="single" w:color="000000" w:sz="4" w:space="0"/>
              <w:bottom w:val="single" w:color="000000" w:sz="6" w:space="0"/>
              <w:right w:val="single" w:color="000000" w:sz="6"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c>
          <w:tcPr>
            <w:tcW w:w="1546" w:type="dxa"/>
            <w:tcBorders>
              <w:top w:val="single" w:color="000000" w:sz="6" w:space="0"/>
              <w:left w:val="nil"/>
              <w:bottom w:val="single" w:color="000000" w:sz="6" w:space="0"/>
              <w:right w:val="single" w:color="000000" w:sz="6"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c>
          <w:tcPr>
            <w:tcW w:w="2198" w:type="dxa"/>
            <w:tcBorders>
              <w:top w:val="single" w:color="000000" w:sz="6" w:space="0"/>
              <w:left w:val="nil"/>
              <w:bottom w:val="single" w:color="000000" w:sz="6" w:space="0"/>
              <w:right w:val="single" w:color="000000" w:sz="6"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c>
          <w:tcPr>
            <w:tcW w:w="2097" w:type="dxa"/>
            <w:tcBorders>
              <w:top w:val="single" w:color="000000" w:sz="6" w:space="0"/>
              <w:left w:val="nil"/>
              <w:bottom w:val="single" w:color="000000" w:sz="6" w:space="0"/>
              <w:right w:val="single" w:color="000000" w:sz="6"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c>
          <w:tcPr>
            <w:tcW w:w="2464" w:type="dxa"/>
            <w:tcBorders>
              <w:top w:val="single" w:color="000000" w:sz="6" w:space="0"/>
              <w:left w:val="nil"/>
              <w:bottom w:val="single" w:color="000000" w:sz="6" w:space="0"/>
              <w:right w:val="single" w:color="000000" w:sz="4"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r>
      <w:tr>
        <w:tblPrEx>
          <w:tblCellMar>
            <w:top w:w="0" w:type="dxa"/>
            <w:left w:w="28" w:type="dxa"/>
            <w:bottom w:w="0" w:type="dxa"/>
            <w:right w:w="28" w:type="dxa"/>
          </w:tblCellMar>
        </w:tblPrEx>
        <w:trPr>
          <w:trHeight w:val="512" w:hRule="atLeast"/>
          <w:jc w:val="center"/>
        </w:trPr>
        <w:tc>
          <w:tcPr>
            <w:tcW w:w="821" w:type="dxa"/>
            <w:tcBorders>
              <w:top w:val="nil"/>
              <w:left w:val="single" w:color="000000" w:sz="4" w:space="0"/>
              <w:bottom w:val="single" w:color="000000" w:sz="6" w:space="0"/>
              <w:right w:val="single" w:color="000000" w:sz="6"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c>
          <w:tcPr>
            <w:tcW w:w="1546" w:type="dxa"/>
            <w:tcBorders>
              <w:top w:val="single" w:color="000000" w:sz="6" w:space="0"/>
              <w:left w:val="nil"/>
              <w:bottom w:val="single" w:color="000000" w:sz="6" w:space="0"/>
              <w:right w:val="single" w:color="000000" w:sz="6"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c>
          <w:tcPr>
            <w:tcW w:w="2198" w:type="dxa"/>
            <w:tcBorders>
              <w:top w:val="single" w:color="000000" w:sz="6" w:space="0"/>
              <w:left w:val="nil"/>
              <w:bottom w:val="single" w:color="000000" w:sz="6" w:space="0"/>
              <w:right w:val="single" w:color="000000" w:sz="6"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c>
          <w:tcPr>
            <w:tcW w:w="2097" w:type="dxa"/>
            <w:tcBorders>
              <w:top w:val="single" w:color="000000" w:sz="6" w:space="0"/>
              <w:left w:val="nil"/>
              <w:bottom w:val="single" w:color="000000" w:sz="6" w:space="0"/>
              <w:right w:val="single" w:color="000000" w:sz="6"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c>
          <w:tcPr>
            <w:tcW w:w="2464" w:type="dxa"/>
            <w:tcBorders>
              <w:top w:val="single" w:color="000000" w:sz="6" w:space="0"/>
              <w:left w:val="nil"/>
              <w:bottom w:val="single" w:color="000000" w:sz="6" w:space="0"/>
              <w:right w:val="single" w:color="000000" w:sz="4" w:space="0"/>
            </w:tcBorders>
            <w:noWrap w:val="0"/>
            <w:vAlign w:val="center"/>
          </w:tcPr>
          <w:p>
            <w:pPr>
              <w:widowControl/>
              <w:spacing w:line="400" w:lineRule="exact"/>
              <w:ind w:firstLine="560" w:firstLineChars="200"/>
              <w:jc w:val="both"/>
              <w:rPr>
                <w:rFonts w:hint="eastAsia" w:ascii="仿宋_GB2312" w:hAnsi="仿宋_GB2312" w:eastAsia="仿宋_GB2312" w:cs="仿宋_GB2312"/>
                <w:kern w:val="0"/>
                <w:szCs w:val="21"/>
                <w:highlight w:val="none"/>
              </w:rPr>
            </w:pPr>
          </w:p>
        </w:tc>
      </w:tr>
    </w:tbl>
    <w:p>
      <w:pPr>
        <w:widowControl/>
        <w:spacing w:line="400" w:lineRule="exact"/>
        <w:ind w:firstLine="560" w:firstLineChars="200"/>
        <w:jc w:val="both"/>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注：1.投标文件与招标文件有差异之处，无论多么微小，均应汇总说明，并说明差异的原因。如无差异，则填“无”。如果投标文件与招标文件的差异之处没有填入“差异表”中，不管投标方是否在投标文件的其他任何地方有其他描述，均不能免除投标方已经承诺响应招标文件要求的责任。</w:t>
      </w:r>
    </w:p>
    <w:p>
      <w:pPr>
        <w:spacing w:line="400" w:lineRule="exact"/>
        <w:ind w:firstLine="560" w:firstLineChars="200"/>
        <w:jc w:val="both"/>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如果投标方的差异之处没有填入“差异表”中，在该项设备的技术和商务的合同谈判中，投标方不得提出“差异表”之外的任何实质性的偏差。否则属违约行为，招标方/招标方机构有权取消其中标的资格，招标方机构有权不返还投标方的投标保证金并在今后三年内拒绝该投标方参加招标方机构的招标活动。</w:t>
      </w:r>
    </w:p>
    <w:p>
      <w:pPr>
        <w:pStyle w:val="15"/>
        <w:rPr>
          <w:rFonts w:hint="eastAsia" w:ascii="仿宋_GB2312" w:hAnsi="仿宋_GB2312" w:eastAsia="仿宋_GB2312" w:cs="仿宋_GB2312"/>
        </w:rPr>
      </w:pPr>
    </w:p>
    <w:p>
      <w:pPr>
        <w:tabs>
          <w:tab w:val="left" w:pos="1943"/>
        </w:tabs>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本协议一式四份，甲方三份，乙方一份。</w:t>
      </w:r>
    </w:p>
    <w:p>
      <w:pPr>
        <w:pStyle w:val="15"/>
        <w:rPr>
          <w:rFonts w:hint="eastAsia" w:ascii="仿宋_GB2312" w:hAnsi="仿宋_GB2312" w:eastAsia="仿宋_GB2312" w:cs="仿宋_GB2312"/>
          <w:b w:val="0"/>
          <w:bCs/>
          <w:sz w:val="24"/>
          <w:szCs w:val="24"/>
          <w:lang w:eastAsia="zh-CN"/>
        </w:rPr>
      </w:pPr>
    </w:p>
    <w:p>
      <w:pPr>
        <w:pStyle w:val="15"/>
        <w:rPr>
          <w:rFonts w:hint="eastAsia" w:ascii="仿宋_GB2312" w:hAnsi="仿宋_GB2312" w:eastAsia="仿宋_GB2312" w:cs="仿宋_GB2312"/>
          <w:b w:val="0"/>
          <w:bCs/>
          <w:sz w:val="24"/>
          <w:szCs w:val="24"/>
          <w:lang w:eastAsia="zh-CN"/>
        </w:rPr>
      </w:pPr>
    </w:p>
    <w:p>
      <w:pPr>
        <w:spacing w:line="400" w:lineRule="exact"/>
        <w:ind w:firstLine="560" w:firstLineChars="200"/>
        <w:outlineLvl w:val="4"/>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甲</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方：</w:t>
      </w:r>
      <w:r>
        <w:rPr>
          <w:rFonts w:hint="eastAsia" w:ascii="仿宋_GB2312" w:hAnsi="仿宋_GB2312" w:cs="仿宋_GB2312"/>
          <w:szCs w:val="21"/>
          <w:highlight w:val="none"/>
          <w:lang w:val="en-US" w:eastAsia="zh-CN"/>
        </w:rPr>
        <w:t xml:space="preserve">嘉峪关宏晟电热公司        </w:t>
      </w:r>
      <w:r>
        <w:rPr>
          <w:rFonts w:hint="eastAsia" w:ascii="仿宋_GB2312" w:hAnsi="仿宋_GB2312" w:eastAsia="仿宋_GB2312" w:cs="仿宋_GB2312"/>
          <w:szCs w:val="21"/>
          <w:highlight w:val="none"/>
        </w:rPr>
        <w:t xml:space="preserve">   </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乙</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方：</w:t>
      </w:r>
    </w:p>
    <w:p>
      <w:pPr>
        <w:spacing w:line="400" w:lineRule="exact"/>
        <w:ind w:firstLine="560" w:firstLineChars="200"/>
        <w:outlineLvl w:val="4"/>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甲方代表：</w:t>
      </w:r>
      <w:r>
        <w:rPr>
          <w:rFonts w:hint="eastAsia" w:ascii="仿宋_GB2312" w:hAnsi="仿宋_GB2312" w:eastAsia="仿宋_GB2312" w:cs="仿宋_GB2312"/>
          <w:szCs w:val="21"/>
          <w:highlight w:val="none"/>
        </w:rPr>
        <w:tab/>
      </w:r>
      <w:r>
        <w:rPr>
          <w:rFonts w:hint="eastAsia" w:ascii="仿宋_GB2312" w:hAnsi="仿宋_GB2312" w:eastAsia="仿宋_GB2312" w:cs="仿宋_GB2312"/>
          <w:szCs w:val="21"/>
          <w:highlight w:val="none"/>
        </w:rPr>
        <w:t xml:space="preserve">                      </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乙方代表：</w:t>
      </w:r>
    </w:p>
    <w:p>
      <w:pPr>
        <w:spacing w:line="400" w:lineRule="exact"/>
        <w:ind w:firstLine="560" w:firstLineChars="200"/>
        <w:outlineLvl w:val="4"/>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电</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 xml:space="preserve">话：                          </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cs="仿宋_GB2312"/>
          <w:szCs w:val="21"/>
          <w:highlight w:val="none"/>
          <w:lang w:val="en-US" w:eastAsia="zh-CN"/>
        </w:rPr>
        <w:t xml:space="preserve"> </w:t>
      </w:r>
      <w:r>
        <w:rPr>
          <w:rFonts w:hint="eastAsia" w:ascii="仿宋_GB2312" w:hAnsi="仿宋_GB2312" w:eastAsia="仿宋_GB2312" w:cs="仿宋_GB2312"/>
          <w:szCs w:val="21"/>
          <w:highlight w:val="none"/>
        </w:rPr>
        <w:t xml:space="preserve">电 </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话：</w:t>
      </w:r>
    </w:p>
    <w:p>
      <w:pPr>
        <w:spacing w:line="400" w:lineRule="exact"/>
        <w:ind w:firstLine="560" w:firstLineChars="200"/>
        <w:jc w:val="left"/>
        <w:outlineLvl w:val="4"/>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年 </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月</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日</w:t>
      </w:r>
      <w:r>
        <w:rPr>
          <w:rFonts w:hint="eastAsia" w:ascii="仿宋_GB2312" w:hAnsi="仿宋_GB2312" w:eastAsia="仿宋_GB2312" w:cs="仿宋_GB2312"/>
          <w:szCs w:val="21"/>
          <w:highlight w:val="none"/>
        </w:rPr>
        <w:tab/>
      </w:r>
      <w:r>
        <w:rPr>
          <w:rFonts w:hint="eastAsia" w:ascii="仿宋_GB2312" w:hAnsi="仿宋_GB2312" w:eastAsia="仿宋_GB2312" w:cs="仿宋_GB2312"/>
          <w:szCs w:val="21"/>
          <w:highlight w:val="none"/>
        </w:rPr>
        <w:t xml:space="preserve">                 </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年   月   日</w:t>
      </w:r>
    </w:p>
    <w:p>
      <w:pPr>
        <w:pStyle w:val="15"/>
        <w:ind w:left="0" w:leftChars="0" w:firstLine="0" w:firstLineChars="0"/>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eastAsia="zh-CN"/>
        </w:rPr>
        <w:t>附件一：</w:t>
      </w:r>
      <w:r>
        <w:rPr>
          <w:rFonts w:hint="eastAsia" w:ascii="仿宋_GB2312" w:hAnsi="仿宋_GB2312" w:cs="仿宋_GB2312"/>
          <w:b/>
          <w:bCs/>
          <w:highlight w:val="none"/>
          <w:lang w:val="en-US" w:eastAsia="zh-CN"/>
        </w:rPr>
        <w:t>热力站主蒸汽主给水系统优化</w:t>
      </w:r>
      <w:r>
        <w:rPr>
          <w:rFonts w:hint="eastAsia" w:ascii="仿宋_GB2312" w:hAnsi="仿宋_GB2312" w:eastAsia="仿宋_GB2312" w:cs="仿宋_GB2312"/>
          <w:b/>
          <w:bCs/>
          <w:highlight w:val="none"/>
          <w:lang w:eastAsia="zh-CN"/>
        </w:rPr>
        <w:t>改造项目</w:t>
      </w:r>
      <w:r>
        <w:rPr>
          <w:rFonts w:hint="eastAsia" w:ascii="仿宋_GB2312" w:hAnsi="仿宋_GB2312" w:cs="仿宋_GB2312"/>
          <w:b/>
          <w:bCs/>
          <w:highlight w:val="none"/>
          <w:lang w:val="en-US" w:eastAsia="zh-CN"/>
        </w:rPr>
        <w:t>材料表</w:t>
      </w:r>
    </w:p>
    <w:p>
      <w:pPr>
        <w:pStyle w:val="15"/>
        <w:ind w:left="0" w:leftChars="0" w:firstLine="0" w:firstLineChars="0"/>
        <w:rPr>
          <w:rFonts w:hint="eastAsia" w:ascii="仿宋_GB2312" w:hAnsi="仿宋_GB2312" w:eastAsia="仿宋_GB2312" w:cs="仿宋_GB2312"/>
          <w:b/>
          <w:bCs/>
          <w:highlight w:val="none"/>
          <w:lang w:val="en-US" w:eastAsia="zh-CN"/>
        </w:rPr>
      </w:pPr>
    </w:p>
    <w:tbl>
      <w:tblPr>
        <w:tblStyle w:val="12"/>
        <w:tblW w:w="4917" w:type="pct"/>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39"/>
        <w:gridCol w:w="1133"/>
        <w:gridCol w:w="3808"/>
        <w:gridCol w:w="577"/>
        <w:gridCol w:w="907"/>
        <w:gridCol w:w="9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trPr>
        <w:tc>
          <w:tcPr>
            <w:tcW w:w="586" w:type="pct"/>
            <w:vAlign w:val="center"/>
          </w:tcPr>
          <w:p>
            <w:pPr>
              <w:wordWrap/>
              <w:adjustRightInd w:val="0"/>
              <w:snapToGrid w:val="0"/>
              <w:ind w:firstLine="0" w:firstLineChars="0"/>
              <w:jc w:val="center"/>
              <w:rPr>
                <w:sz w:val="21"/>
                <w:szCs w:val="21"/>
              </w:rPr>
            </w:pPr>
            <w:r>
              <w:rPr>
                <w:rFonts w:hint="eastAsia"/>
                <w:sz w:val="21"/>
                <w:szCs w:val="21"/>
              </w:rPr>
              <w:t>序号</w:t>
            </w:r>
          </w:p>
        </w:tc>
        <w:tc>
          <w:tcPr>
            <w:tcW w:w="691" w:type="pct"/>
            <w:vAlign w:val="center"/>
          </w:tcPr>
          <w:p>
            <w:pPr>
              <w:wordWrap/>
              <w:adjustRightInd w:val="0"/>
              <w:snapToGrid w:val="0"/>
              <w:ind w:firstLine="0" w:firstLineChars="0"/>
              <w:jc w:val="center"/>
              <w:rPr>
                <w:sz w:val="21"/>
                <w:szCs w:val="21"/>
              </w:rPr>
            </w:pPr>
            <w:r>
              <w:rPr>
                <w:rFonts w:hint="eastAsia"/>
                <w:sz w:val="21"/>
                <w:szCs w:val="21"/>
              </w:rPr>
              <w:t>设备名称</w:t>
            </w:r>
          </w:p>
        </w:tc>
        <w:tc>
          <w:tcPr>
            <w:tcW w:w="2287" w:type="pct"/>
            <w:vAlign w:val="center"/>
          </w:tcPr>
          <w:p>
            <w:pPr>
              <w:wordWrap/>
              <w:adjustRightInd w:val="0"/>
              <w:snapToGrid w:val="0"/>
              <w:ind w:firstLine="0" w:firstLineChars="0"/>
              <w:jc w:val="center"/>
              <w:rPr>
                <w:sz w:val="21"/>
                <w:szCs w:val="21"/>
              </w:rPr>
            </w:pPr>
            <w:r>
              <w:rPr>
                <w:rFonts w:hint="eastAsia"/>
                <w:sz w:val="21"/>
                <w:szCs w:val="21"/>
              </w:rPr>
              <w:t>型号及规范</w:t>
            </w:r>
          </w:p>
        </w:tc>
        <w:tc>
          <w:tcPr>
            <w:tcW w:w="359" w:type="pct"/>
            <w:vAlign w:val="center"/>
          </w:tcPr>
          <w:p>
            <w:pPr>
              <w:wordWrap/>
              <w:adjustRightInd w:val="0"/>
              <w:snapToGrid w:val="0"/>
              <w:ind w:firstLine="0" w:firstLineChars="0"/>
              <w:jc w:val="center"/>
              <w:rPr>
                <w:sz w:val="21"/>
                <w:szCs w:val="21"/>
              </w:rPr>
            </w:pPr>
            <w:r>
              <w:rPr>
                <w:rFonts w:hint="eastAsia"/>
                <w:sz w:val="21"/>
                <w:szCs w:val="21"/>
              </w:rPr>
              <w:t>单位</w:t>
            </w:r>
          </w:p>
        </w:tc>
        <w:tc>
          <w:tcPr>
            <w:tcW w:w="556" w:type="pct"/>
            <w:vAlign w:val="center"/>
          </w:tcPr>
          <w:p>
            <w:pPr>
              <w:wordWrap/>
              <w:adjustRightInd w:val="0"/>
              <w:snapToGrid w:val="0"/>
              <w:ind w:firstLine="0" w:firstLineChars="0"/>
              <w:jc w:val="center"/>
              <w:rPr>
                <w:sz w:val="21"/>
                <w:szCs w:val="21"/>
              </w:rPr>
            </w:pPr>
            <w:r>
              <w:rPr>
                <w:rFonts w:hint="eastAsia"/>
                <w:sz w:val="21"/>
                <w:szCs w:val="21"/>
              </w:rPr>
              <w:t>数量</w:t>
            </w:r>
          </w:p>
        </w:tc>
        <w:tc>
          <w:tcPr>
            <w:tcW w:w="518" w:type="pct"/>
            <w:vAlign w:val="center"/>
          </w:tcPr>
          <w:p>
            <w:pPr>
              <w:wordWrap/>
              <w:adjustRightInd w:val="0"/>
              <w:snapToGrid w:val="0"/>
              <w:ind w:firstLine="0" w:firstLineChars="0"/>
              <w:jc w:val="center"/>
              <w:rPr>
                <w:sz w:val="21"/>
                <w:szCs w:val="21"/>
              </w:rPr>
            </w:pPr>
            <w:r>
              <w:rPr>
                <w:rFonts w:hint="eastAsia"/>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000" w:type="pct"/>
            <w:gridSpan w:val="6"/>
            <w:shd w:val="clear" w:color="auto" w:fill="auto"/>
            <w:vAlign w:val="center"/>
          </w:tcPr>
          <w:p>
            <w:pPr>
              <w:wordWrap/>
              <w:adjustRightInd w:val="0"/>
              <w:snapToGrid w:val="0"/>
              <w:ind w:firstLine="0" w:firstLineChars="0"/>
              <w:rPr>
                <w:sz w:val="21"/>
                <w:szCs w:val="21"/>
              </w:rPr>
            </w:pPr>
            <w:r>
              <w:rPr>
                <w:rFonts w:hint="eastAsia" w:cs="宋体"/>
                <w:snapToGrid w:val="0"/>
                <w:color w:val="auto"/>
                <w:sz w:val="21"/>
                <w:szCs w:val="21"/>
              </w:rPr>
              <w:t>一、主蒸汽系统管道材料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shd w:val="clear" w:color="auto" w:fill="auto"/>
            <w:vAlign w:val="center"/>
          </w:tcPr>
          <w:p>
            <w:pPr>
              <w:wordWrap/>
              <w:adjustRightInd w:val="0"/>
              <w:snapToGrid w:val="0"/>
              <w:ind w:firstLine="0" w:firstLineChars="0"/>
              <w:jc w:val="center"/>
              <w:rPr>
                <w:rFonts w:hint="eastAsia" w:ascii="Times New Roman" w:hAnsi="Times New Roman" w:cs="Times New Roman"/>
                <w:sz w:val="21"/>
                <w:szCs w:val="21"/>
              </w:rPr>
            </w:pPr>
            <w:r>
              <w:rPr>
                <w:rFonts w:hint="eastAsia" w:ascii="Times New Roman" w:hAnsi="Times New Roman" w:cs="Times New Roman"/>
                <w:sz w:val="21"/>
                <w:szCs w:val="21"/>
              </w:rPr>
              <w:t>1</w:t>
            </w:r>
          </w:p>
        </w:tc>
        <w:tc>
          <w:tcPr>
            <w:tcW w:w="691" w:type="pct"/>
            <w:shd w:val="clear" w:color="auto" w:fill="auto"/>
            <w:vAlign w:val="center"/>
          </w:tcPr>
          <w:p>
            <w:pPr>
              <w:wordWrap/>
              <w:adjustRightInd w:val="0"/>
              <w:snapToGrid w:val="0"/>
              <w:ind w:firstLine="0" w:firstLineChars="0"/>
              <w:jc w:val="center"/>
              <w:rPr>
                <w:rFonts w:hint="eastAsia" w:ascii="Times New Roman" w:hAnsi="Times New Roman" w:cs="Times New Roman"/>
                <w:sz w:val="21"/>
                <w:szCs w:val="21"/>
              </w:rPr>
            </w:pPr>
            <w:r>
              <w:rPr>
                <w:rFonts w:hint="eastAsia" w:ascii="Times New Roman" w:hAnsi="Times New Roman" w:cs="Times New Roman"/>
                <w:sz w:val="21"/>
                <w:szCs w:val="21"/>
              </w:rPr>
              <w:t>阀门</w:t>
            </w:r>
          </w:p>
        </w:tc>
        <w:tc>
          <w:tcPr>
            <w:tcW w:w="2287" w:type="pct"/>
            <w:shd w:val="clear" w:color="auto" w:fill="auto"/>
            <w:vAlign w:val="center"/>
          </w:tcPr>
          <w:p>
            <w:pPr>
              <w:wordWrap/>
              <w:adjustRightInd w:val="0"/>
              <w:snapToGrid w:val="0"/>
              <w:jc w:val="center"/>
              <w:rPr>
                <w:sz w:val="21"/>
                <w:szCs w:val="21"/>
              </w:rPr>
            </w:pPr>
          </w:p>
        </w:tc>
        <w:tc>
          <w:tcPr>
            <w:tcW w:w="359" w:type="pct"/>
            <w:shd w:val="clear" w:color="auto" w:fill="auto"/>
            <w:vAlign w:val="center"/>
          </w:tcPr>
          <w:p>
            <w:pPr>
              <w:wordWrap/>
              <w:adjustRightInd w:val="0"/>
              <w:snapToGrid w:val="0"/>
              <w:jc w:val="center"/>
              <w:rPr>
                <w:sz w:val="21"/>
                <w:szCs w:val="21"/>
              </w:rPr>
            </w:pPr>
          </w:p>
        </w:tc>
        <w:tc>
          <w:tcPr>
            <w:tcW w:w="556" w:type="pct"/>
            <w:vAlign w:val="center"/>
          </w:tcPr>
          <w:p>
            <w:pPr>
              <w:wordWrap/>
              <w:adjustRightInd w:val="0"/>
              <w:snapToGrid w:val="0"/>
              <w:jc w:val="center"/>
              <w:rPr>
                <w:sz w:val="21"/>
                <w:szCs w:val="21"/>
              </w:rPr>
            </w:pPr>
          </w:p>
        </w:tc>
        <w:tc>
          <w:tcPr>
            <w:tcW w:w="518" w:type="pct"/>
            <w:shd w:val="clear" w:color="auto" w:fill="auto"/>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shd w:val="clear" w:color="auto" w:fill="auto"/>
            <w:vAlign w:val="center"/>
          </w:tcPr>
          <w:p>
            <w:pPr>
              <w:wordWrap/>
              <w:adjustRightInd w:val="0"/>
              <w:snapToGrid w:val="0"/>
              <w:ind w:firstLine="0" w:firstLineChars="0"/>
              <w:jc w:val="center"/>
              <w:rPr>
                <w:rFonts w:hint="eastAsia" w:ascii="Times New Roman" w:hAnsi="Times New Roman" w:cs="Times New Roman"/>
                <w:sz w:val="21"/>
                <w:szCs w:val="21"/>
              </w:rPr>
            </w:pPr>
            <w:r>
              <w:rPr>
                <w:rFonts w:hint="eastAsia" w:ascii="Times New Roman" w:hAnsi="Times New Roman" w:cs="Times New Roman"/>
                <w:sz w:val="21"/>
                <w:szCs w:val="21"/>
              </w:rPr>
              <w:t>1.1</w:t>
            </w:r>
          </w:p>
        </w:tc>
        <w:tc>
          <w:tcPr>
            <w:tcW w:w="691" w:type="pct"/>
            <w:shd w:val="clear" w:color="auto" w:fill="auto"/>
            <w:vAlign w:val="center"/>
          </w:tcPr>
          <w:p>
            <w:pPr>
              <w:wordWrap/>
              <w:adjustRightInd w:val="0"/>
              <w:snapToGrid w:val="0"/>
              <w:ind w:firstLine="0" w:firstLineChars="0"/>
              <w:jc w:val="center"/>
              <w:rPr>
                <w:rFonts w:hint="eastAsia" w:ascii="Times New Roman" w:hAnsi="Times New Roman" w:cs="Times New Roman"/>
                <w:sz w:val="21"/>
                <w:szCs w:val="21"/>
              </w:rPr>
            </w:pPr>
            <w:r>
              <w:rPr>
                <w:rFonts w:hint="eastAsia" w:ascii="Times New Roman" w:hAnsi="Times New Roman" w:cs="Times New Roman"/>
                <w:sz w:val="21"/>
                <w:szCs w:val="21"/>
              </w:rPr>
              <w:t>电动闸阀</w:t>
            </w:r>
          </w:p>
        </w:tc>
        <w:tc>
          <w:tcPr>
            <w:tcW w:w="2287" w:type="pct"/>
            <w:shd w:val="clear" w:color="auto" w:fill="auto"/>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型号</w:t>
            </w:r>
            <w:r>
              <w:rPr>
                <w:rFonts w:ascii="Times New Roman" w:hAnsi="Times New Roman" w:cs="Times New Roman"/>
                <w:sz w:val="21"/>
                <w:szCs w:val="21"/>
              </w:rPr>
              <w:t>Z962Y-P</w:t>
            </w:r>
            <w:r>
              <w:rPr>
                <w:rFonts w:ascii="Times New Roman" w:hAnsi="Times New Roman" w:cs="Times New Roman"/>
                <w:sz w:val="21"/>
                <w:szCs w:val="21"/>
                <w:vertAlign w:val="baseline"/>
              </w:rPr>
              <w:t>54</w:t>
            </w:r>
            <w:r>
              <w:rPr>
                <w:rFonts w:ascii="Times New Roman" w:hAnsi="Times New Roman" w:cs="Times New Roman"/>
                <w:sz w:val="21"/>
                <w:szCs w:val="21"/>
              </w:rPr>
              <w:t>100V</w:t>
            </w:r>
            <w:r>
              <w:rPr>
                <w:rFonts w:hint="default" w:ascii="Times New Roman" w:hAnsi="Times New Roman" w:cs="Times New Roman"/>
                <w:sz w:val="21"/>
                <w:szCs w:val="21"/>
              </w:rPr>
              <w:t>，P=9.81MPa，t=545℃，</w:t>
            </w:r>
            <w:r>
              <w:rPr>
                <w:rFonts w:ascii="Times New Roman" w:hAnsi="Times New Roman" w:cs="Times New Roman"/>
                <w:sz w:val="21"/>
                <w:szCs w:val="21"/>
              </w:rPr>
              <w:t>DN175</w:t>
            </w:r>
            <w:r>
              <w:rPr>
                <w:rFonts w:hint="default" w:ascii="Times New Roman" w:hAnsi="Times New Roman" w:cs="Times New Roman"/>
                <w:sz w:val="21"/>
                <w:szCs w:val="21"/>
              </w:rPr>
              <w:t>，</w:t>
            </w:r>
          </w:p>
          <w:p>
            <w:pPr>
              <w:wordWrap/>
              <w:adjustRightInd w:val="0"/>
              <w:snapToGrid w:val="0"/>
              <w:ind w:firstLine="0" w:firstLineChars="0"/>
              <w:jc w:val="left"/>
              <w:rPr>
                <w:rFonts w:ascii="Times New Roman" w:hAnsi="Times New Roman" w:cs="Times New Roman"/>
                <w:sz w:val="21"/>
                <w:szCs w:val="21"/>
              </w:rPr>
            </w:pPr>
            <w:r>
              <w:rPr>
                <w:rFonts w:ascii="Times New Roman" w:hAnsi="Times New Roman" w:cs="Times New Roman"/>
                <w:sz w:val="21"/>
                <w:szCs w:val="21"/>
              </w:rPr>
              <w:t>连接管道规格</w:t>
            </w:r>
            <w:r>
              <w:rPr>
                <w:rFonts w:hint="default" w:ascii="Times New Roman" w:hAnsi="Times New Roman" w:cs="Times New Roman"/>
                <w:sz w:val="21"/>
                <w:szCs w:val="21"/>
              </w:rPr>
              <w:t>Ф219</w:t>
            </w:r>
            <w:r>
              <w:rPr>
                <w:rFonts w:ascii="Times New Roman" w:hAnsi="Times New Roman" w:cs="Times New Roman"/>
                <w:sz w:val="21"/>
                <w:szCs w:val="21"/>
              </w:rPr>
              <w:t>×1</w:t>
            </w:r>
            <w:r>
              <w:rPr>
                <w:rFonts w:hint="default" w:ascii="Times New Roman" w:hAnsi="Times New Roman" w:cs="Times New Roman"/>
                <w:sz w:val="21"/>
                <w:szCs w:val="21"/>
              </w:rPr>
              <w:t>6，12</w:t>
            </w:r>
            <w:r>
              <w:rPr>
                <w:rFonts w:ascii="Times New Roman" w:hAnsi="Times New Roman" w:cs="Times New Roman"/>
                <w:sz w:val="21"/>
                <w:szCs w:val="21"/>
              </w:rPr>
              <w:t>Cr1MoVG</w:t>
            </w:r>
          </w:p>
        </w:tc>
        <w:tc>
          <w:tcPr>
            <w:tcW w:w="359" w:type="pct"/>
            <w:shd w:val="clear" w:color="auto" w:fill="auto"/>
            <w:vAlign w:val="center"/>
          </w:tcPr>
          <w:p>
            <w:pPr>
              <w:adjustRightInd w:val="0"/>
              <w:snapToGrid w:val="0"/>
              <w:ind w:left="0" w:leftChars="0" w:firstLine="0" w:firstLineChars="0"/>
              <w:jc w:val="center"/>
              <w:rPr>
                <w:rFonts w:hint="eastAsia" w:ascii="Times New Roman" w:hAnsi="Times New Roman" w:eastAsia="仿宋_GB2312" w:cs="Times New Roman"/>
                <w:sz w:val="21"/>
                <w:szCs w:val="21"/>
                <w:lang w:val="en-US" w:eastAsia="zh-CN"/>
              </w:rPr>
            </w:pPr>
            <w:r>
              <w:rPr>
                <w:rFonts w:hint="eastAsia" w:cs="Times New Roman"/>
                <w:kern w:val="2"/>
                <w:sz w:val="21"/>
                <w:szCs w:val="21"/>
                <w:lang w:val="en-US" w:eastAsia="zh-CN"/>
              </w:rPr>
              <w:t>台</w:t>
            </w:r>
          </w:p>
        </w:tc>
        <w:tc>
          <w:tcPr>
            <w:tcW w:w="556" w:type="pct"/>
            <w:vAlign w:val="center"/>
          </w:tcPr>
          <w:p>
            <w:pPr>
              <w:adjustRightInd w:val="0"/>
              <w:snapToGrid w:val="0"/>
              <w:ind w:left="0" w:leftChars="0" w:firstLine="0" w:firstLineChars="0"/>
              <w:jc w:val="center"/>
              <w:rPr>
                <w:rFonts w:hint="eastAsia" w:ascii="Times New Roman" w:hAnsi="Times New Roman" w:eastAsia="仿宋_GB2312" w:cs="Times New Roman"/>
                <w:sz w:val="21"/>
                <w:szCs w:val="21"/>
                <w:lang w:eastAsia="zh-CN"/>
              </w:rPr>
            </w:pPr>
            <w:r>
              <w:rPr>
                <w:rFonts w:hint="eastAsia" w:cs="Times New Roman"/>
                <w:kern w:val="2"/>
                <w:sz w:val="21"/>
                <w:szCs w:val="21"/>
                <w:lang w:val="en-US" w:eastAsia="zh-CN"/>
              </w:rPr>
              <w:t>1</w:t>
            </w:r>
          </w:p>
        </w:tc>
        <w:tc>
          <w:tcPr>
            <w:tcW w:w="518" w:type="pct"/>
            <w:shd w:val="clear" w:color="auto" w:fill="auto"/>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hint="eastAsia" w:ascii="Times New Roman" w:hAnsi="Times New Roman" w:cs="Times New Roman"/>
                <w:sz w:val="21"/>
                <w:szCs w:val="21"/>
              </w:rPr>
            </w:pPr>
            <w:r>
              <w:rPr>
                <w:rFonts w:hint="eastAsia" w:ascii="Times New Roman" w:hAnsi="Times New Roman" w:cs="Times New Roman"/>
                <w:sz w:val="21"/>
                <w:szCs w:val="21"/>
              </w:rPr>
              <w:t>1.2</w:t>
            </w:r>
          </w:p>
        </w:tc>
        <w:tc>
          <w:tcPr>
            <w:tcW w:w="691" w:type="pct"/>
            <w:vAlign w:val="center"/>
          </w:tcPr>
          <w:p>
            <w:pPr>
              <w:wordWrap/>
              <w:adjustRightInd w:val="0"/>
              <w:snapToGrid w:val="0"/>
              <w:ind w:firstLine="0" w:firstLineChars="0"/>
              <w:jc w:val="center"/>
              <w:rPr>
                <w:rFonts w:hint="eastAsia" w:ascii="Times New Roman" w:hAnsi="Times New Roman" w:cs="Times New Roman"/>
                <w:sz w:val="21"/>
                <w:szCs w:val="21"/>
              </w:rPr>
            </w:pPr>
            <w:r>
              <w:rPr>
                <w:rFonts w:hint="eastAsia" w:ascii="Times New Roman" w:hAnsi="Times New Roman" w:cs="Times New Roman"/>
                <w:sz w:val="21"/>
                <w:szCs w:val="21"/>
              </w:rPr>
              <w:t>电动闸阀</w:t>
            </w:r>
          </w:p>
        </w:tc>
        <w:tc>
          <w:tcPr>
            <w:tcW w:w="2287" w:type="pct"/>
            <w:vAlign w:val="center"/>
          </w:tcPr>
          <w:p>
            <w:pPr>
              <w:wordWrap/>
              <w:adjustRightInd w:val="0"/>
              <w:snapToGrid w:val="0"/>
              <w:ind w:firstLine="0" w:firstLineChars="0"/>
              <w:jc w:val="left"/>
              <w:rPr>
                <w:rFonts w:hint="eastAsia" w:ascii="Times New Roman" w:hAnsi="Times New Roman" w:cs="Times New Roman"/>
                <w:sz w:val="21"/>
                <w:szCs w:val="21"/>
              </w:rPr>
            </w:pPr>
            <w:r>
              <w:rPr>
                <w:rFonts w:hint="eastAsia" w:ascii="Times New Roman" w:hAnsi="Times New Roman" w:cs="Times New Roman"/>
                <w:sz w:val="21"/>
                <w:szCs w:val="21"/>
              </w:rPr>
              <w:t>型号Z962Y-P</w:t>
            </w:r>
            <w:r>
              <w:rPr>
                <w:rFonts w:hint="eastAsia" w:ascii="Times New Roman" w:hAnsi="Times New Roman" w:cs="Times New Roman"/>
                <w:sz w:val="21"/>
                <w:szCs w:val="21"/>
                <w:vertAlign w:val="baseline"/>
              </w:rPr>
              <w:t>54</w:t>
            </w:r>
            <w:r>
              <w:rPr>
                <w:rFonts w:hint="eastAsia" w:ascii="Times New Roman" w:hAnsi="Times New Roman" w:cs="Times New Roman"/>
                <w:sz w:val="21"/>
                <w:szCs w:val="21"/>
              </w:rPr>
              <w:t>100V，P=9.81MPa，t=545℃，DN225，</w:t>
            </w:r>
          </w:p>
          <w:p>
            <w:pPr>
              <w:wordWrap/>
              <w:adjustRightInd w:val="0"/>
              <w:snapToGrid w:val="0"/>
              <w:ind w:firstLine="0" w:firstLineChars="0"/>
              <w:jc w:val="left"/>
              <w:rPr>
                <w:rFonts w:hint="eastAsia" w:ascii="Times New Roman" w:hAnsi="Times New Roman" w:cs="Times New Roman"/>
                <w:sz w:val="21"/>
                <w:szCs w:val="21"/>
              </w:rPr>
            </w:pPr>
            <w:r>
              <w:rPr>
                <w:rFonts w:hint="eastAsia" w:ascii="Times New Roman" w:hAnsi="Times New Roman" w:cs="Times New Roman"/>
                <w:sz w:val="21"/>
                <w:szCs w:val="21"/>
              </w:rPr>
              <w:t>连接管道规格Ф273×20，12Cr1MoVG</w:t>
            </w:r>
          </w:p>
        </w:tc>
        <w:tc>
          <w:tcPr>
            <w:tcW w:w="359" w:type="pct"/>
            <w:vAlign w:val="center"/>
          </w:tcPr>
          <w:p>
            <w:pPr>
              <w:adjustRightInd w:val="0"/>
              <w:snapToGrid w:val="0"/>
              <w:ind w:left="0" w:leftChars="0" w:firstLine="0" w:firstLineChars="0"/>
              <w:jc w:val="center"/>
              <w:rPr>
                <w:rFonts w:hint="eastAsia" w:ascii="Times New Roman" w:hAnsi="Times New Roman" w:cs="Times New Roman"/>
                <w:sz w:val="21"/>
                <w:szCs w:val="21"/>
              </w:rPr>
            </w:pPr>
            <w:r>
              <w:rPr>
                <w:rFonts w:hint="eastAsia" w:cs="Times New Roman"/>
                <w:kern w:val="2"/>
                <w:sz w:val="21"/>
                <w:szCs w:val="21"/>
                <w:lang w:val="en-US" w:eastAsia="zh-CN"/>
              </w:rPr>
              <w:t>台</w:t>
            </w:r>
          </w:p>
        </w:tc>
        <w:tc>
          <w:tcPr>
            <w:tcW w:w="556" w:type="pct"/>
            <w:vAlign w:val="center"/>
          </w:tcPr>
          <w:p>
            <w:pPr>
              <w:adjustRightInd w:val="0"/>
              <w:snapToGrid w:val="0"/>
              <w:ind w:left="0" w:leftChars="0" w:firstLine="0" w:firstLineChars="0"/>
              <w:jc w:val="center"/>
              <w:rPr>
                <w:rFonts w:hint="eastAsia" w:ascii="Times New Roman" w:hAnsi="Times New Roman" w:eastAsia="仿宋_GB2312" w:cs="Times New Roman"/>
                <w:sz w:val="21"/>
                <w:szCs w:val="21"/>
                <w:lang w:eastAsia="zh-CN"/>
              </w:rPr>
            </w:pPr>
            <w:r>
              <w:rPr>
                <w:rFonts w:hint="eastAsia" w:cs="Times New Roman"/>
                <w:kern w:val="2"/>
                <w:sz w:val="21"/>
                <w:szCs w:val="21"/>
                <w:lang w:val="en-US" w:eastAsia="zh-CN"/>
              </w:rPr>
              <w:t>4</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hint="eastAsia" w:ascii="Times New Roman" w:hAnsi="Times New Roman" w:cs="Times New Roman"/>
                <w:sz w:val="21"/>
                <w:szCs w:val="21"/>
              </w:rPr>
            </w:pPr>
            <w:r>
              <w:rPr>
                <w:rFonts w:hint="eastAsia" w:ascii="Times New Roman" w:hAnsi="Times New Roman" w:cs="Times New Roman"/>
                <w:sz w:val="21"/>
                <w:szCs w:val="21"/>
              </w:rPr>
              <w:t>1.3</w:t>
            </w:r>
          </w:p>
        </w:tc>
        <w:tc>
          <w:tcPr>
            <w:tcW w:w="691" w:type="pct"/>
            <w:vAlign w:val="center"/>
          </w:tcPr>
          <w:p>
            <w:pPr>
              <w:wordWrap/>
              <w:adjustRightInd w:val="0"/>
              <w:snapToGrid w:val="0"/>
              <w:ind w:firstLine="0" w:firstLineChars="0"/>
              <w:jc w:val="center"/>
              <w:rPr>
                <w:rFonts w:hint="eastAsia" w:ascii="Times New Roman" w:hAnsi="Times New Roman" w:cs="Times New Roman"/>
                <w:sz w:val="21"/>
                <w:szCs w:val="21"/>
              </w:rPr>
            </w:pPr>
            <w:r>
              <w:rPr>
                <w:rFonts w:hint="eastAsia" w:ascii="Times New Roman" w:hAnsi="Times New Roman" w:cs="Times New Roman"/>
                <w:sz w:val="21"/>
                <w:szCs w:val="21"/>
              </w:rPr>
              <w:t>电动闸阀</w:t>
            </w:r>
          </w:p>
        </w:tc>
        <w:tc>
          <w:tcPr>
            <w:tcW w:w="2287" w:type="pct"/>
            <w:vAlign w:val="center"/>
          </w:tcPr>
          <w:p>
            <w:pPr>
              <w:wordWrap/>
              <w:adjustRightInd w:val="0"/>
              <w:snapToGrid w:val="0"/>
              <w:ind w:firstLine="0" w:firstLineChars="0"/>
              <w:jc w:val="left"/>
              <w:rPr>
                <w:rFonts w:hint="eastAsia" w:ascii="Times New Roman" w:hAnsi="Times New Roman" w:cs="Times New Roman"/>
                <w:sz w:val="21"/>
                <w:szCs w:val="21"/>
              </w:rPr>
            </w:pPr>
            <w:r>
              <w:rPr>
                <w:rFonts w:hint="eastAsia" w:ascii="Times New Roman" w:hAnsi="Times New Roman" w:cs="Times New Roman"/>
                <w:sz w:val="21"/>
                <w:szCs w:val="21"/>
              </w:rPr>
              <w:t>型号Z962Y-P</w:t>
            </w:r>
            <w:r>
              <w:rPr>
                <w:rFonts w:hint="eastAsia" w:ascii="Times New Roman" w:hAnsi="Times New Roman" w:cs="Times New Roman"/>
                <w:sz w:val="21"/>
                <w:szCs w:val="21"/>
                <w:vertAlign w:val="baseline"/>
              </w:rPr>
              <w:t>54</w:t>
            </w:r>
            <w:r>
              <w:rPr>
                <w:rFonts w:hint="eastAsia" w:ascii="Times New Roman" w:hAnsi="Times New Roman" w:cs="Times New Roman"/>
                <w:sz w:val="21"/>
                <w:szCs w:val="21"/>
              </w:rPr>
              <w:t>100V，P=9.81MPa，t=545℃，DN250，</w:t>
            </w:r>
          </w:p>
          <w:p>
            <w:pPr>
              <w:wordWrap/>
              <w:adjustRightInd w:val="0"/>
              <w:snapToGrid w:val="0"/>
              <w:ind w:firstLine="0" w:firstLineChars="0"/>
              <w:jc w:val="left"/>
              <w:rPr>
                <w:rFonts w:hint="eastAsia" w:ascii="Times New Roman" w:hAnsi="Times New Roman" w:cs="Times New Roman"/>
                <w:sz w:val="21"/>
                <w:szCs w:val="21"/>
              </w:rPr>
            </w:pPr>
            <w:r>
              <w:rPr>
                <w:rFonts w:hint="eastAsia" w:ascii="Times New Roman" w:hAnsi="Times New Roman" w:cs="Times New Roman"/>
                <w:sz w:val="21"/>
                <w:szCs w:val="21"/>
              </w:rPr>
              <w:t>连接管道规格Ф325×25，12Cr1MoVG</w:t>
            </w:r>
          </w:p>
        </w:tc>
        <w:tc>
          <w:tcPr>
            <w:tcW w:w="359" w:type="pct"/>
            <w:vAlign w:val="center"/>
          </w:tcPr>
          <w:p>
            <w:pPr>
              <w:adjustRightInd w:val="0"/>
              <w:snapToGrid w:val="0"/>
              <w:ind w:left="0" w:leftChars="0" w:firstLine="0" w:firstLineChars="0"/>
              <w:jc w:val="center"/>
              <w:rPr>
                <w:rFonts w:hint="eastAsia" w:ascii="Times New Roman" w:hAnsi="Times New Roman" w:cs="Times New Roman"/>
                <w:sz w:val="21"/>
                <w:szCs w:val="21"/>
              </w:rPr>
            </w:pPr>
            <w:r>
              <w:rPr>
                <w:rFonts w:hint="eastAsia" w:cs="Times New Roman"/>
                <w:kern w:val="2"/>
                <w:sz w:val="21"/>
                <w:szCs w:val="21"/>
                <w:lang w:val="en-US" w:eastAsia="zh-CN"/>
              </w:rPr>
              <w:t>台</w:t>
            </w:r>
          </w:p>
        </w:tc>
        <w:tc>
          <w:tcPr>
            <w:tcW w:w="556" w:type="pct"/>
            <w:vAlign w:val="center"/>
          </w:tcPr>
          <w:p>
            <w:pPr>
              <w:adjustRightInd w:val="0"/>
              <w:snapToGrid w:val="0"/>
              <w:ind w:left="0" w:leftChars="0" w:firstLine="0" w:firstLineChars="0"/>
              <w:jc w:val="center"/>
              <w:rPr>
                <w:rFonts w:hint="eastAsia" w:ascii="Times New Roman" w:hAnsi="Times New Roman" w:eastAsia="仿宋_GB2312" w:cs="Times New Roman"/>
                <w:sz w:val="21"/>
                <w:szCs w:val="21"/>
                <w:lang w:eastAsia="zh-CN"/>
              </w:rPr>
            </w:pPr>
            <w:r>
              <w:rPr>
                <w:rFonts w:hint="eastAsia" w:cs="Times New Roman"/>
                <w:kern w:val="2"/>
                <w:sz w:val="21"/>
                <w:szCs w:val="21"/>
                <w:lang w:val="en-US" w:eastAsia="zh-CN"/>
              </w:rPr>
              <w:t>6</w:t>
            </w:r>
          </w:p>
        </w:tc>
        <w:tc>
          <w:tcPr>
            <w:tcW w:w="518" w:type="pct"/>
            <w:vAlign w:val="center"/>
          </w:tcPr>
          <w:p>
            <w:pPr>
              <w:wordWrap/>
              <w:adjustRightInd w:val="0"/>
              <w:snapToGrid w:val="0"/>
              <w:jc w:val="center"/>
              <w:rPr>
                <w:rFonts w:hint="eastAsia"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hint="eastAsia" w:ascii="Times New Roman" w:hAnsi="Times New Roman" w:cs="Times New Roman"/>
                <w:sz w:val="21"/>
                <w:szCs w:val="21"/>
              </w:rPr>
            </w:pPr>
            <w:r>
              <w:rPr>
                <w:rFonts w:hint="eastAsia" w:ascii="Times New Roman" w:hAnsi="Times New Roman" w:cs="Times New Roman"/>
                <w:sz w:val="21"/>
                <w:szCs w:val="21"/>
              </w:rPr>
              <w:t>1.4</w:t>
            </w:r>
          </w:p>
        </w:tc>
        <w:tc>
          <w:tcPr>
            <w:tcW w:w="691" w:type="pct"/>
            <w:vAlign w:val="center"/>
          </w:tcPr>
          <w:p>
            <w:pPr>
              <w:wordWrap/>
              <w:adjustRightInd w:val="0"/>
              <w:snapToGrid w:val="0"/>
              <w:ind w:firstLine="0" w:firstLineChars="0"/>
              <w:jc w:val="center"/>
              <w:rPr>
                <w:rFonts w:hint="eastAsia" w:ascii="Times New Roman" w:hAnsi="Times New Roman" w:cs="Times New Roman"/>
                <w:sz w:val="21"/>
                <w:szCs w:val="21"/>
              </w:rPr>
            </w:pPr>
            <w:r>
              <w:rPr>
                <w:rFonts w:hint="eastAsia" w:ascii="Times New Roman" w:hAnsi="Times New Roman" w:cs="Times New Roman"/>
                <w:sz w:val="21"/>
                <w:szCs w:val="21"/>
              </w:rPr>
              <w:t>截止阀</w:t>
            </w:r>
          </w:p>
        </w:tc>
        <w:tc>
          <w:tcPr>
            <w:tcW w:w="2287" w:type="pct"/>
            <w:vAlign w:val="center"/>
          </w:tcPr>
          <w:p>
            <w:pPr>
              <w:wordWrap/>
              <w:adjustRightInd w:val="0"/>
              <w:snapToGrid w:val="0"/>
              <w:ind w:firstLine="0" w:firstLineChars="0"/>
              <w:jc w:val="left"/>
              <w:rPr>
                <w:rFonts w:hint="eastAsia" w:ascii="Times New Roman" w:hAnsi="Times New Roman" w:cs="Times New Roman"/>
                <w:sz w:val="21"/>
                <w:szCs w:val="21"/>
              </w:rPr>
            </w:pPr>
            <w:r>
              <w:rPr>
                <w:rFonts w:hint="eastAsia" w:ascii="Times New Roman" w:hAnsi="Times New Roman" w:cs="Times New Roman"/>
                <w:sz w:val="21"/>
                <w:szCs w:val="21"/>
              </w:rPr>
              <w:t>型号J61Y- P</w:t>
            </w:r>
            <w:r>
              <w:rPr>
                <w:rFonts w:hint="eastAsia" w:ascii="Times New Roman" w:hAnsi="Times New Roman" w:cs="Times New Roman"/>
                <w:sz w:val="21"/>
                <w:szCs w:val="21"/>
                <w:vertAlign w:val="baseline"/>
              </w:rPr>
              <w:t>54</w:t>
            </w:r>
            <w:r>
              <w:rPr>
                <w:rFonts w:hint="eastAsia" w:ascii="Times New Roman" w:hAnsi="Times New Roman" w:cs="Times New Roman"/>
                <w:sz w:val="21"/>
                <w:szCs w:val="21"/>
              </w:rPr>
              <w:t>100V，P=9.81MPa，t=545℃，</w:t>
            </w:r>
          </w:p>
          <w:p>
            <w:pPr>
              <w:wordWrap/>
              <w:adjustRightInd w:val="0"/>
              <w:snapToGrid w:val="0"/>
              <w:ind w:firstLine="0" w:firstLineChars="0"/>
              <w:jc w:val="left"/>
              <w:rPr>
                <w:rFonts w:hint="eastAsia" w:ascii="Times New Roman" w:hAnsi="Times New Roman" w:cs="Times New Roman"/>
                <w:sz w:val="21"/>
                <w:szCs w:val="21"/>
              </w:rPr>
            </w:pPr>
            <w:r>
              <w:rPr>
                <w:rFonts w:hint="eastAsia" w:ascii="Times New Roman" w:hAnsi="Times New Roman" w:cs="Times New Roman"/>
                <w:sz w:val="21"/>
                <w:szCs w:val="21"/>
              </w:rPr>
              <w:t>连接管道规格Ф48×3.5，12Cr1MoVG</w:t>
            </w:r>
          </w:p>
        </w:tc>
        <w:tc>
          <w:tcPr>
            <w:tcW w:w="359" w:type="pct"/>
            <w:vAlign w:val="center"/>
          </w:tcPr>
          <w:p>
            <w:pPr>
              <w:wordWrap/>
              <w:adjustRightInd w:val="0"/>
              <w:snapToGrid w:val="0"/>
              <w:ind w:firstLine="0" w:firstLineChars="0"/>
              <w:jc w:val="center"/>
              <w:rPr>
                <w:rFonts w:hint="eastAsia" w:ascii="Times New Roman" w:hAnsi="Times New Roman" w:cs="Times New Roman"/>
                <w:sz w:val="21"/>
                <w:szCs w:val="21"/>
              </w:rPr>
            </w:pPr>
            <w:r>
              <w:rPr>
                <w:rFonts w:hint="eastAsia" w:ascii="Times New Roman" w:hAnsi="Times New Roman" w:cs="Times New Roman"/>
                <w:sz w:val="21"/>
                <w:szCs w:val="21"/>
              </w:rPr>
              <w:t>台</w:t>
            </w:r>
          </w:p>
        </w:tc>
        <w:tc>
          <w:tcPr>
            <w:tcW w:w="556" w:type="pct"/>
            <w:vAlign w:val="center"/>
          </w:tcPr>
          <w:p>
            <w:pPr>
              <w:wordWrap/>
              <w:adjustRightInd w:val="0"/>
              <w:snapToGrid w:val="0"/>
              <w:ind w:firstLine="0" w:firstLineChars="0"/>
              <w:jc w:val="center"/>
              <w:rPr>
                <w:rFonts w:hint="eastAsia" w:ascii="Times New Roman" w:hAnsi="Times New Roman" w:cs="Times New Roman"/>
                <w:sz w:val="21"/>
                <w:szCs w:val="21"/>
              </w:rPr>
            </w:pPr>
            <w:r>
              <w:rPr>
                <w:rFonts w:hint="eastAsia" w:ascii="Times New Roman" w:hAnsi="Times New Roman" w:cs="Times New Roman"/>
                <w:sz w:val="21"/>
                <w:szCs w:val="21"/>
              </w:rPr>
              <w:t>16</w:t>
            </w:r>
          </w:p>
        </w:tc>
        <w:tc>
          <w:tcPr>
            <w:tcW w:w="518" w:type="pct"/>
            <w:vAlign w:val="center"/>
          </w:tcPr>
          <w:p>
            <w:pPr>
              <w:wordWrap/>
              <w:adjustRightInd w:val="0"/>
              <w:snapToGrid w:val="0"/>
              <w:jc w:val="center"/>
              <w:rPr>
                <w:rFonts w:hint="eastAsia"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jc w:val="center"/>
              <w:rPr>
                <w:rFonts w:hint="eastAsia" w:ascii="Times New Roman" w:hAnsi="Times New Roman" w:cs="Times New Roman"/>
                <w:sz w:val="21"/>
                <w:szCs w:val="21"/>
              </w:rPr>
            </w:pPr>
            <w:r>
              <w:rPr>
                <w:rFonts w:hint="eastAsia" w:ascii="Times New Roman" w:hAnsi="Times New Roman" w:cs="Times New Roman"/>
                <w:sz w:val="21"/>
                <w:szCs w:val="21"/>
              </w:rPr>
              <w:t>1.5</w:t>
            </w:r>
          </w:p>
        </w:tc>
        <w:tc>
          <w:tcPr>
            <w:tcW w:w="691" w:type="pct"/>
            <w:vAlign w:val="center"/>
          </w:tcPr>
          <w:p>
            <w:pPr>
              <w:wordWrap/>
              <w:adjustRightInd w:val="0"/>
              <w:snapToGrid w:val="0"/>
              <w:ind w:firstLine="0" w:firstLineChars="0"/>
              <w:jc w:val="center"/>
              <w:rPr>
                <w:rFonts w:hint="eastAsia" w:ascii="Times New Roman" w:hAnsi="Times New Roman" w:cs="Times New Roman"/>
                <w:sz w:val="21"/>
                <w:szCs w:val="21"/>
              </w:rPr>
            </w:pPr>
            <w:r>
              <w:rPr>
                <w:rFonts w:hint="eastAsia" w:ascii="Times New Roman" w:hAnsi="Times New Roman" w:cs="Times New Roman"/>
                <w:sz w:val="21"/>
                <w:szCs w:val="21"/>
              </w:rPr>
              <w:t>截止阀</w:t>
            </w:r>
          </w:p>
        </w:tc>
        <w:tc>
          <w:tcPr>
            <w:tcW w:w="2287" w:type="pct"/>
            <w:vAlign w:val="center"/>
          </w:tcPr>
          <w:p>
            <w:pPr>
              <w:wordWrap/>
              <w:adjustRightInd w:val="0"/>
              <w:snapToGrid w:val="0"/>
              <w:ind w:firstLine="0" w:firstLineChars="0"/>
              <w:jc w:val="left"/>
              <w:rPr>
                <w:rFonts w:hint="eastAsia" w:ascii="Times New Roman" w:hAnsi="Times New Roman" w:cs="Times New Roman"/>
                <w:sz w:val="21"/>
                <w:szCs w:val="21"/>
              </w:rPr>
            </w:pPr>
            <w:r>
              <w:rPr>
                <w:rFonts w:hint="eastAsia" w:ascii="Times New Roman" w:hAnsi="Times New Roman" w:cs="Times New Roman"/>
                <w:sz w:val="21"/>
                <w:szCs w:val="21"/>
              </w:rPr>
              <w:t>型号J61Y-P</w:t>
            </w:r>
            <w:r>
              <w:rPr>
                <w:rFonts w:hint="eastAsia" w:ascii="Times New Roman" w:hAnsi="Times New Roman" w:cs="Times New Roman"/>
                <w:sz w:val="21"/>
                <w:szCs w:val="21"/>
                <w:vertAlign w:val="baseline"/>
              </w:rPr>
              <w:t>54</w:t>
            </w:r>
            <w:r>
              <w:rPr>
                <w:rFonts w:hint="eastAsia" w:ascii="Times New Roman" w:hAnsi="Times New Roman" w:cs="Times New Roman"/>
                <w:sz w:val="21"/>
                <w:szCs w:val="21"/>
              </w:rPr>
              <w:t>100V，P=9.81MPa，t=545℃，</w:t>
            </w:r>
          </w:p>
          <w:p>
            <w:pPr>
              <w:wordWrap/>
              <w:adjustRightInd w:val="0"/>
              <w:snapToGrid w:val="0"/>
              <w:ind w:firstLine="0" w:firstLineChars="0"/>
              <w:jc w:val="left"/>
              <w:rPr>
                <w:rFonts w:hint="eastAsia" w:ascii="Times New Roman" w:hAnsi="Times New Roman" w:cs="Times New Roman"/>
                <w:sz w:val="21"/>
                <w:szCs w:val="21"/>
              </w:rPr>
            </w:pPr>
            <w:r>
              <w:rPr>
                <w:rFonts w:hint="eastAsia" w:ascii="Times New Roman" w:hAnsi="Times New Roman" w:cs="Times New Roman"/>
                <w:sz w:val="21"/>
                <w:szCs w:val="21"/>
              </w:rPr>
              <w:t>连接管道规格Ф38×3，12Cr1MoVG</w:t>
            </w:r>
          </w:p>
        </w:tc>
        <w:tc>
          <w:tcPr>
            <w:tcW w:w="359" w:type="pct"/>
            <w:vAlign w:val="center"/>
          </w:tcPr>
          <w:p>
            <w:pPr>
              <w:wordWrap/>
              <w:adjustRightInd w:val="0"/>
              <w:snapToGrid w:val="0"/>
              <w:ind w:firstLine="0" w:firstLineChars="0"/>
              <w:jc w:val="center"/>
              <w:rPr>
                <w:rFonts w:hint="eastAsia" w:ascii="Times New Roman" w:hAnsi="Times New Roman" w:cs="Times New Roman"/>
                <w:sz w:val="21"/>
                <w:szCs w:val="21"/>
              </w:rPr>
            </w:pPr>
            <w:r>
              <w:rPr>
                <w:rFonts w:hint="eastAsia" w:ascii="Times New Roman" w:hAnsi="Times New Roman" w:cs="Times New Roman"/>
                <w:sz w:val="21"/>
                <w:szCs w:val="21"/>
              </w:rPr>
              <w:t>台</w:t>
            </w:r>
          </w:p>
        </w:tc>
        <w:tc>
          <w:tcPr>
            <w:tcW w:w="556" w:type="pct"/>
            <w:vAlign w:val="center"/>
          </w:tcPr>
          <w:p>
            <w:pPr>
              <w:wordWrap/>
              <w:adjustRightInd w:val="0"/>
              <w:snapToGrid w:val="0"/>
              <w:ind w:firstLine="0" w:firstLineChars="0"/>
              <w:jc w:val="center"/>
              <w:rPr>
                <w:rFonts w:hint="eastAsia" w:ascii="Times New Roman" w:hAnsi="Times New Roman" w:cs="Times New Roman"/>
                <w:sz w:val="21"/>
                <w:szCs w:val="21"/>
              </w:rPr>
            </w:pPr>
            <w:r>
              <w:rPr>
                <w:rFonts w:hint="eastAsia" w:ascii="Times New Roman" w:hAnsi="Times New Roman" w:cs="Times New Roman"/>
                <w:sz w:val="21"/>
                <w:szCs w:val="21"/>
              </w:rPr>
              <w:t>30</w:t>
            </w:r>
          </w:p>
        </w:tc>
        <w:tc>
          <w:tcPr>
            <w:tcW w:w="518" w:type="pct"/>
            <w:vAlign w:val="center"/>
          </w:tcPr>
          <w:p>
            <w:pPr>
              <w:wordWrap/>
              <w:adjustRightInd w:val="0"/>
              <w:snapToGrid w:val="0"/>
              <w:jc w:val="center"/>
              <w:rPr>
                <w:rFonts w:hint="eastAsia"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jc w:val="center"/>
              <w:rPr>
                <w:rFonts w:hint="eastAsia" w:ascii="Times New Roman" w:hAnsi="Times New Roman" w:cs="Times New Roman"/>
                <w:sz w:val="21"/>
                <w:szCs w:val="21"/>
              </w:rPr>
            </w:pPr>
          </w:p>
        </w:tc>
        <w:tc>
          <w:tcPr>
            <w:tcW w:w="691" w:type="pct"/>
            <w:vAlign w:val="center"/>
          </w:tcPr>
          <w:p>
            <w:pPr>
              <w:wordWrap/>
              <w:adjustRightInd w:val="0"/>
              <w:snapToGrid w:val="0"/>
              <w:ind w:firstLine="0" w:firstLineChars="0"/>
              <w:jc w:val="center"/>
              <w:rPr>
                <w:rFonts w:hint="eastAsia" w:ascii="Times New Roman" w:hAnsi="Times New Roman" w:cs="Times New Roman"/>
                <w:sz w:val="21"/>
                <w:szCs w:val="21"/>
              </w:rPr>
            </w:pPr>
          </w:p>
        </w:tc>
        <w:tc>
          <w:tcPr>
            <w:tcW w:w="2287" w:type="pct"/>
            <w:vAlign w:val="center"/>
          </w:tcPr>
          <w:p>
            <w:pPr>
              <w:wordWrap/>
              <w:adjustRightInd w:val="0"/>
              <w:snapToGrid w:val="0"/>
              <w:ind w:firstLine="0" w:firstLineChars="0"/>
              <w:jc w:val="left"/>
              <w:rPr>
                <w:rFonts w:hint="eastAsia" w:ascii="Times New Roman" w:hAnsi="Times New Roman" w:cs="Times New Roman"/>
                <w:sz w:val="21"/>
                <w:szCs w:val="21"/>
              </w:rPr>
            </w:pPr>
          </w:p>
        </w:tc>
        <w:tc>
          <w:tcPr>
            <w:tcW w:w="359" w:type="pct"/>
            <w:vAlign w:val="center"/>
          </w:tcPr>
          <w:p>
            <w:pPr>
              <w:wordWrap/>
              <w:adjustRightInd w:val="0"/>
              <w:snapToGrid w:val="0"/>
              <w:ind w:firstLine="0" w:firstLineChars="0"/>
              <w:jc w:val="center"/>
              <w:rPr>
                <w:rFonts w:hint="eastAsia" w:ascii="Times New Roman" w:hAnsi="Times New Roman" w:cs="Times New Roman"/>
                <w:sz w:val="21"/>
                <w:szCs w:val="21"/>
              </w:rPr>
            </w:pPr>
          </w:p>
        </w:tc>
        <w:tc>
          <w:tcPr>
            <w:tcW w:w="556" w:type="pct"/>
            <w:vAlign w:val="center"/>
          </w:tcPr>
          <w:p>
            <w:pPr>
              <w:wordWrap/>
              <w:adjustRightInd w:val="0"/>
              <w:snapToGrid w:val="0"/>
              <w:ind w:firstLine="0" w:firstLineChars="0"/>
              <w:jc w:val="center"/>
              <w:rPr>
                <w:rFonts w:hint="eastAsia" w:ascii="Times New Roman" w:hAnsi="Times New Roman" w:cs="Times New Roman"/>
                <w:sz w:val="21"/>
                <w:szCs w:val="21"/>
              </w:rPr>
            </w:pPr>
          </w:p>
        </w:tc>
        <w:tc>
          <w:tcPr>
            <w:tcW w:w="518" w:type="pct"/>
            <w:vAlign w:val="center"/>
          </w:tcPr>
          <w:p>
            <w:pPr>
              <w:wordWrap/>
              <w:adjustRightInd w:val="0"/>
              <w:snapToGrid w:val="0"/>
              <w:jc w:val="center"/>
              <w:rPr>
                <w:rFonts w:hint="eastAsia"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rFonts w:hint="eastAsia"/>
                <w:sz w:val="21"/>
                <w:szCs w:val="21"/>
              </w:rPr>
              <w:t>2</w:t>
            </w:r>
          </w:p>
        </w:tc>
        <w:tc>
          <w:tcPr>
            <w:tcW w:w="691" w:type="pct"/>
            <w:vAlign w:val="center"/>
          </w:tcPr>
          <w:p>
            <w:pPr>
              <w:wordWrap/>
              <w:adjustRightInd w:val="0"/>
              <w:snapToGrid w:val="0"/>
              <w:ind w:firstLine="0" w:firstLineChars="0"/>
              <w:jc w:val="center"/>
              <w:rPr>
                <w:sz w:val="21"/>
                <w:szCs w:val="21"/>
              </w:rPr>
            </w:pPr>
            <w:r>
              <w:rPr>
                <w:rFonts w:hint="eastAsia"/>
                <w:sz w:val="21"/>
                <w:szCs w:val="21"/>
              </w:rPr>
              <w:t>管道、管件</w:t>
            </w:r>
          </w:p>
        </w:tc>
        <w:tc>
          <w:tcPr>
            <w:tcW w:w="2287" w:type="pct"/>
            <w:vAlign w:val="center"/>
          </w:tcPr>
          <w:p>
            <w:pPr>
              <w:wordWrap/>
              <w:adjustRightInd w:val="0"/>
              <w:snapToGrid w:val="0"/>
              <w:jc w:val="center"/>
              <w:rPr>
                <w:sz w:val="21"/>
                <w:szCs w:val="21"/>
              </w:rPr>
            </w:pPr>
          </w:p>
        </w:tc>
        <w:tc>
          <w:tcPr>
            <w:tcW w:w="359" w:type="pct"/>
            <w:vAlign w:val="center"/>
          </w:tcPr>
          <w:p>
            <w:pPr>
              <w:wordWrap/>
              <w:adjustRightInd w:val="0"/>
              <w:snapToGrid w:val="0"/>
              <w:jc w:val="center"/>
              <w:rPr>
                <w:sz w:val="21"/>
                <w:szCs w:val="21"/>
              </w:rPr>
            </w:pPr>
          </w:p>
        </w:tc>
        <w:tc>
          <w:tcPr>
            <w:tcW w:w="556" w:type="pct"/>
            <w:vAlign w:val="center"/>
          </w:tcPr>
          <w:p>
            <w:pPr>
              <w:wordWrap/>
              <w:adjustRightInd w:val="0"/>
              <w:snapToGrid w:val="0"/>
              <w:jc w:val="center"/>
              <w:rPr>
                <w:sz w:val="21"/>
                <w:szCs w:val="21"/>
              </w:rPr>
            </w:pP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2.</w:t>
            </w:r>
            <w:r>
              <w:rPr>
                <w:rFonts w:hint="eastAsia"/>
                <w:sz w:val="21"/>
                <w:szCs w:val="21"/>
              </w:rPr>
              <w:t>1</w:t>
            </w:r>
          </w:p>
        </w:tc>
        <w:tc>
          <w:tcPr>
            <w:tcW w:w="691" w:type="pct"/>
            <w:vAlign w:val="center"/>
          </w:tcPr>
          <w:p>
            <w:pPr>
              <w:wordWrap/>
              <w:adjustRightInd w:val="0"/>
              <w:snapToGrid w:val="0"/>
              <w:ind w:firstLine="0" w:firstLineChars="0"/>
              <w:jc w:val="center"/>
              <w:rPr>
                <w:sz w:val="21"/>
                <w:szCs w:val="21"/>
              </w:rPr>
            </w:pPr>
            <w:r>
              <w:rPr>
                <w:rFonts w:hint="eastAsia"/>
                <w:sz w:val="21"/>
                <w:szCs w:val="21"/>
              </w:rPr>
              <w:t>无缝钢管</w:t>
            </w:r>
          </w:p>
        </w:tc>
        <w:tc>
          <w:tcPr>
            <w:tcW w:w="2287" w:type="pct"/>
            <w:vAlign w:val="center"/>
          </w:tcPr>
          <w:p>
            <w:pPr>
              <w:wordWrap/>
              <w:adjustRightInd w:val="0"/>
              <w:snapToGrid w:val="0"/>
              <w:ind w:firstLine="0" w:firstLineChars="0"/>
              <w:jc w:val="left"/>
              <w:rPr>
                <w:rFonts w:hint="eastAsia" w:ascii="Times New Roman" w:hAnsi="Times New Roman" w:cs="Times New Roman"/>
                <w:sz w:val="21"/>
                <w:szCs w:val="21"/>
              </w:rPr>
            </w:pPr>
            <w:r>
              <w:rPr>
                <w:rFonts w:hint="eastAsia" w:ascii="Times New Roman" w:hAnsi="Times New Roman" w:cs="Times New Roman"/>
                <w:sz w:val="21"/>
                <w:szCs w:val="21"/>
              </w:rPr>
              <w:t>Ф219×16，12Cr1MoVG，GB/T 5310-2017</w:t>
            </w:r>
          </w:p>
          <w:p>
            <w:pPr>
              <w:wordWrap/>
              <w:adjustRightInd w:val="0"/>
              <w:snapToGrid w:val="0"/>
              <w:ind w:firstLine="0" w:firstLineChars="0"/>
              <w:jc w:val="left"/>
              <w:rPr>
                <w:rFonts w:hint="eastAsia" w:ascii="Times New Roman" w:hAnsi="Times New Roman" w:cs="Times New Roman"/>
                <w:sz w:val="21"/>
                <w:szCs w:val="21"/>
              </w:rPr>
            </w:pPr>
            <w:r>
              <w:rPr>
                <w:rFonts w:hint="eastAsia" w:ascii="Times New Roman" w:hAnsi="Times New Roman" w:cs="Times New Roman"/>
                <w:sz w:val="21"/>
                <w:szCs w:val="21"/>
              </w:rPr>
              <w:t>含疏水集管、减温减压器入口管道改造</w:t>
            </w:r>
          </w:p>
        </w:tc>
        <w:tc>
          <w:tcPr>
            <w:tcW w:w="359" w:type="pct"/>
            <w:vAlign w:val="center"/>
          </w:tcPr>
          <w:p>
            <w:pPr>
              <w:wordWrap/>
              <w:adjustRightInd w:val="0"/>
              <w:snapToGrid w:val="0"/>
              <w:ind w:firstLine="0" w:firstLineChars="0"/>
              <w:jc w:val="center"/>
              <w:rPr>
                <w:sz w:val="21"/>
                <w:szCs w:val="21"/>
              </w:rPr>
            </w:pPr>
            <w:r>
              <w:rPr>
                <w:rFonts w:hint="eastAsia"/>
                <w:sz w:val="21"/>
                <w:szCs w:val="21"/>
              </w:rPr>
              <w:t>m</w:t>
            </w:r>
          </w:p>
        </w:tc>
        <w:tc>
          <w:tcPr>
            <w:tcW w:w="556" w:type="pct"/>
            <w:vAlign w:val="center"/>
          </w:tcPr>
          <w:p>
            <w:pPr>
              <w:wordWrap/>
              <w:adjustRightInd w:val="0"/>
              <w:snapToGrid w:val="0"/>
              <w:ind w:firstLine="0" w:firstLineChars="0"/>
              <w:jc w:val="center"/>
              <w:rPr>
                <w:sz w:val="21"/>
                <w:szCs w:val="21"/>
              </w:rPr>
            </w:pPr>
            <w:r>
              <w:rPr>
                <w:rFonts w:hint="eastAsia"/>
                <w:sz w:val="21"/>
                <w:szCs w:val="21"/>
              </w:rPr>
              <w:t>30</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2.</w:t>
            </w:r>
            <w:r>
              <w:rPr>
                <w:rFonts w:hint="eastAsia"/>
                <w:sz w:val="21"/>
                <w:szCs w:val="21"/>
              </w:rPr>
              <w:t>2</w:t>
            </w:r>
          </w:p>
        </w:tc>
        <w:tc>
          <w:tcPr>
            <w:tcW w:w="691" w:type="pct"/>
            <w:vAlign w:val="center"/>
          </w:tcPr>
          <w:p>
            <w:pPr>
              <w:wordWrap/>
              <w:adjustRightInd w:val="0"/>
              <w:snapToGrid w:val="0"/>
              <w:ind w:firstLine="0" w:firstLineChars="0"/>
              <w:jc w:val="center"/>
              <w:rPr>
                <w:sz w:val="21"/>
                <w:szCs w:val="21"/>
              </w:rPr>
            </w:pPr>
            <w:r>
              <w:rPr>
                <w:rFonts w:hint="eastAsia"/>
                <w:sz w:val="21"/>
                <w:szCs w:val="21"/>
              </w:rPr>
              <w:t>无缝钢管</w:t>
            </w:r>
          </w:p>
        </w:tc>
        <w:tc>
          <w:tcPr>
            <w:tcW w:w="2287" w:type="pct"/>
            <w:vAlign w:val="center"/>
          </w:tcPr>
          <w:p>
            <w:pPr>
              <w:wordWrap/>
              <w:adjustRightInd w:val="0"/>
              <w:snapToGrid w:val="0"/>
              <w:ind w:firstLine="0" w:firstLineChars="0"/>
              <w:jc w:val="left"/>
              <w:rPr>
                <w:rFonts w:hint="eastAsia" w:ascii="Times New Roman" w:hAnsi="Times New Roman" w:cs="Times New Roman"/>
                <w:sz w:val="21"/>
                <w:szCs w:val="21"/>
              </w:rPr>
            </w:pPr>
            <w:r>
              <w:rPr>
                <w:rFonts w:hint="eastAsia" w:ascii="Times New Roman" w:hAnsi="Times New Roman" w:cs="Times New Roman"/>
                <w:sz w:val="21"/>
                <w:szCs w:val="21"/>
              </w:rPr>
              <w:t>Ф273×20，12Cr1MoVG，GB/T 5310-2017</w:t>
            </w:r>
          </w:p>
        </w:tc>
        <w:tc>
          <w:tcPr>
            <w:tcW w:w="359" w:type="pct"/>
            <w:vAlign w:val="center"/>
          </w:tcPr>
          <w:p>
            <w:pPr>
              <w:wordWrap/>
              <w:adjustRightInd w:val="0"/>
              <w:snapToGrid w:val="0"/>
              <w:ind w:firstLine="0" w:firstLineChars="0"/>
              <w:jc w:val="center"/>
              <w:rPr>
                <w:sz w:val="21"/>
                <w:szCs w:val="21"/>
              </w:rPr>
            </w:pPr>
            <w:r>
              <w:rPr>
                <w:rFonts w:hint="eastAsia"/>
                <w:sz w:val="21"/>
                <w:szCs w:val="21"/>
              </w:rPr>
              <w:t>m</w:t>
            </w:r>
          </w:p>
        </w:tc>
        <w:tc>
          <w:tcPr>
            <w:tcW w:w="556" w:type="pct"/>
            <w:vAlign w:val="center"/>
          </w:tcPr>
          <w:p>
            <w:pPr>
              <w:wordWrap/>
              <w:adjustRightInd w:val="0"/>
              <w:snapToGrid w:val="0"/>
              <w:ind w:firstLine="0" w:firstLineChars="0"/>
              <w:jc w:val="center"/>
              <w:rPr>
                <w:sz w:val="21"/>
                <w:szCs w:val="21"/>
              </w:rPr>
            </w:pPr>
            <w:r>
              <w:rPr>
                <w:rFonts w:hint="eastAsia"/>
                <w:sz w:val="21"/>
                <w:szCs w:val="21"/>
              </w:rPr>
              <w:t>41</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2.</w:t>
            </w:r>
            <w:r>
              <w:rPr>
                <w:rFonts w:hint="eastAsia"/>
                <w:sz w:val="21"/>
                <w:szCs w:val="21"/>
              </w:rPr>
              <w:t>3</w:t>
            </w:r>
          </w:p>
        </w:tc>
        <w:tc>
          <w:tcPr>
            <w:tcW w:w="691" w:type="pct"/>
            <w:vAlign w:val="center"/>
          </w:tcPr>
          <w:p>
            <w:pPr>
              <w:wordWrap/>
              <w:adjustRightInd w:val="0"/>
              <w:snapToGrid w:val="0"/>
              <w:ind w:firstLine="0" w:firstLineChars="0"/>
              <w:jc w:val="center"/>
              <w:rPr>
                <w:sz w:val="21"/>
                <w:szCs w:val="21"/>
              </w:rPr>
            </w:pPr>
            <w:r>
              <w:rPr>
                <w:rFonts w:hint="eastAsia"/>
                <w:sz w:val="21"/>
                <w:szCs w:val="21"/>
              </w:rPr>
              <w:t>无缝钢管</w:t>
            </w:r>
          </w:p>
        </w:tc>
        <w:tc>
          <w:tcPr>
            <w:tcW w:w="2287" w:type="pct"/>
            <w:vAlign w:val="center"/>
          </w:tcPr>
          <w:p>
            <w:pPr>
              <w:wordWrap/>
              <w:adjustRightInd w:val="0"/>
              <w:snapToGrid w:val="0"/>
              <w:ind w:firstLine="0" w:firstLineChars="0"/>
              <w:jc w:val="left"/>
              <w:rPr>
                <w:rFonts w:hint="eastAsia" w:ascii="Times New Roman" w:hAnsi="Times New Roman" w:cs="Times New Roman"/>
                <w:sz w:val="21"/>
                <w:szCs w:val="21"/>
              </w:rPr>
            </w:pPr>
            <w:r>
              <w:rPr>
                <w:rFonts w:hint="eastAsia" w:ascii="Times New Roman" w:hAnsi="Times New Roman" w:cs="Times New Roman"/>
                <w:sz w:val="21"/>
                <w:szCs w:val="21"/>
              </w:rPr>
              <w:t>Ф325×25，12Cr1MoVG，GB/T 5310-2017</w:t>
            </w:r>
          </w:p>
        </w:tc>
        <w:tc>
          <w:tcPr>
            <w:tcW w:w="359" w:type="pct"/>
            <w:vAlign w:val="center"/>
          </w:tcPr>
          <w:p>
            <w:pPr>
              <w:wordWrap/>
              <w:adjustRightInd w:val="0"/>
              <w:snapToGrid w:val="0"/>
              <w:ind w:firstLine="0" w:firstLineChars="0"/>
              <w:jc w:val="center"/>
              <w:rPr>
                <w:sz w:val="21"/>
                <w:szCs w:val="21"/>
              </w:rPr>
            </w:pPr>
            <w:r>
              <w:rPr>
                <w:rFonts w:hint="eastAsia"/>
                <w:sz w:val="21"/>
                <w:szCs w:val="21"/>
              </w:rPr>
              <w:t>m</w:t>
            </w:r>
          </w:p>
        </w:tc>
        <w:tc>
          <w:tcPr>
            <w:tcW w:w="556" w:type="pct"/>
            <w:vAlign w:val="center"/>
          </w:tcPr>
          <w:p>
            <w:pPr>
              <w:wordWrap/>
              <w:adjustRightInd w:val="0"/>
              <w:snapToGrid w:val="0"/>
              <w:ind w:firstLine="0" w:firstLineChars="0"/>
              <w:jc w:val="center"/>
              <w:rPr>
                <w:sz w:val="21"/>
                <w:szCs w:val="21"/>
              </w:rPr>
            </w:pPr>
            <w:r>
              <w:rPr>
                <w:rFonts w:hint="eastAsia"/>
                <w:sz w:val="21"/>
                <w:szCs w:val="21"/>
              </w:rPr>
              <w:t>150</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2.</w:t>
            </w:r>
            <w:r>
              <w:rPr>
                <w:rFonts w:hint="eastAsia"/>
                <w:sz w:val="21"/>
                <w:szCs w:val="21"/>
              </w:rPr>
              <w:t>4</w:t>
            </w:r>
          </w:p>
        </w:tc>
        <w:tc>
          <w:tcPr>
            <w:tcW w:w="691" w:type="pct"/>
            <w:vAlign w:val="center"/>
          </w:tcPr>
          <w:p>
            <w:pPr>
              <w:wordWrap/>
              <w:adjustRightInd w:val="0"/>
              <w:snapToGrid w:val="0"/>
              <w:ind w:firstLine="0" w:firstLineChars="0"/>
              <w:jc w:val="center"/>
              <w:rPr>
                <w:sz w:val="21"/>
                <w:szCs w:val="21"/>
              </w:rPr>
            </w:pPr>
            <w:r>
              <w:rPr>
                <w:rFonts w:hint="eastAsia"/>
                <w:sz w:val="21"/>
                <w:szCs w:val="21"/>
              </w:rPr>
              <w:t>无缝钢管</w:t>
            </w:r>
          </w:p>
        </w:tc>
        <w:tc>
          <w:tcPr>
            <w:tcW w:w="2287" w:type="pct"/>
            <w:vAlign w:val="center"/>
          </w:tcPr>
          <w:p>
            <w:pPr>
              <w:wordWrap/>
              <w:adjustRightInd w:val="0"/>
              <w:snapToGrid w:val="0"/>
              <w:ind w:firstLine="0" w:firstLineChars="0"/>
              <w:jc w:val="left"/>
              <w:rPr>
                <w:rFonts w:hint="eastAsia" w:ascii="Times New Roman" w:hAnsi="Times New Roman" w:cs="Times New Roman"/>
                <w:sz w:val="21"/>
                <w:szCs w:val="21"/>
              </w:rPr>
            </w:pPr>
            <w:r>
              <w:rPr>
                <w:rFonts w:hint="eastAsia" w:ascii="Times New Roman" w:hAnsi="Times New Roman" w:cs="Times New Roman"/>
                <w:sz w:val="21"/>
                <w:szCs w:val="21"/>
              </w:rPr>
              <w:t>Ф48×3.5，12Cr1MoVG，GB/T 5310-2017</w:t>
            </w:r>
          </w:p>
        </w:tc>
        <w:tc>
          <w:tcPr>
            <w:tcW w:w="359" w:type="pct"/>
            <w:vAlign w:val="center"/>
          </w:tcPr>
          <w:p>
            <w:pPr>
              <w:wordWrap/>
              <w:adjustRightInd w:val="0"/>
              <w:snapToGrid w:val="0"/>
              <w:ind w:firstLine="0" w:firstLineChars="0"/>
              <w:jc w:val="center"/>
              <w:rPr>
                <w:sz w:val="21"/>
                <w:szCs w:val="21"/>
              </w:rPr>
            </w:pPr>
            <w:r>
              <w:rPr>
                <w:rFonts w:hint="eastAsia"/>
                <w:sz w:val="21"/>
                <w:szCs w:val="21"/>
              </w:rPr>
              <w:t>m</w:t>
            </w:r>
          </w:p>
        </w:tc>
        <w:tc>
          <w:tcPr>
            <w:tcW w:w="556" w:type="pct"/>
            <w:vAlign w:val="center"/>
          </w:tcPr>
          <w:p>
            <w:pPr>
              <w:wordWrap/>
              <w:adjustRightInd w:val="0"/>
              <w:snapToGrid w:val="0"/>
              <w:ind w:firstLine="0" w:firstLineChars="0"/>
              <w:jc w:val="center"/>
              <w:rPr>
                <w:sz w:val="21"/>
                <w:szCs w:val="21"/>
              </w:rPr>
            </w:pPr>
            <w:r>
              <w:rPr>
                <w:sz w:val="21"/>
                <w:szCs w:val="21"/>
              </w:rPr>
              <w:t>6</w:t>
            </w:r>
            <w:r>
              <w:rPr>
                <w:rFonts w:hint="eastAsia"/>
                <w:sz w:val="21"/>
                <w:szCs w:val="21"/>
              </w:rPr>
              <w:t>50</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2.</w:t>
            </w:r>
            <w:r>
              <w:rPr>
                <w:rFonts w:hint="eastAsia"/>
                <w:sz w:val="21"/>
                <w:szCs w:val="21"/>
              </w:rPr>
              <w:t>5</w:t>
            </w:r>
          </w:p>
        </w:tc>
        <w:tc>
          <w:tcPr>
            <w:tcW w:w="691" w:type="pct"/>
            <w:vAlign w:val="center"/>
          </w:tcPr>
          <w:p>
            <w:pPr>
              <w:wordWrap/>
              <w:adjustRightInd w:val="0"/>
              <w:snapToGrid w:val="0"/>
              <w:jc w:val="center"/>
              <w:rPr>
                <w:sz w:val="21"/>
                <w:szCs w:val="21"/>
              </w:rPr>
            </w:pPr>
            <w:r>
              <w:rPr>
                <w:rFonts w:hint="eastAsia"/>
                <w:sz w:val="21"/>
                <w:szCs w:val="21"/>
              </w:rPr>
              <w:t>无缝钢管</w:t>
            </w:r>
          </w:p>
        </w:tc>
        <w:tc>
          <w:tcPr>
            <w:tcW w:w="2287" w:type="pct"/>
            <w:vAlign w:val="center"/>
          </w:tcPr>
          <w:p>
            <w:pPr>
              <w:wordWrap/>
              <w:adjustRightInd w:val="0"/>
              <w:snapToGrid w:val="0"/>
              <w:ind w:firstLine="0" w:firstLineChars="0"/>
              <w:jc w:val="left"/>
              <w:rPr>
                <w:rFonts w:hint="eastAsia" w:ascii="Times New Roman" w:hAnsi="Times New Roman" w:cs="Times New Roman"/>
                <w:sz w:val="21"/>
                <w:szCs w:val="21"/>
              </w:rPr>
            </w:pPr>
            <w:r>
              <w:rPr>
                <w:rFonts w:hint="eastAsia" w:ascii="Times New Roman" w:hAnsi="Times New Roman" w:cs="Times New Roman"/>
                <w:sz w:val="21"/>
                <w:szCs w:val="21"/>
              </w:rPr>
              <w:t>Ф38×3，12Cr1MoVG，GB/T 5310-2017</w:t>
            </w:r>
          </w:p>
        </w:tc>
        <w:tc>
          <w:tcPr>
            <w:tcW w:w="359" w:type="pct"/>
            <w:vAlign w:val="center"/>
          </w:tcPr>
          <w:p>
            <w:pPr>
              <w:wordWrap/>
              <w:adjustRightInd w:val="0"/>
              <w:snapToGrid w:val="0"/>
              <w:ind w:firstLine="0" w:firstLineChars="0"/>
              <w:jc w:val="center"/>
              <w:rPr>
                <w:sz w:val="21"/>
                <w:szCs w:val="21"/>
              </w:rPr>
            </w:pPr>
            <w:r>
              <w:rPr>
                <w:rFonts w:hint="eastAsia"/>
                <w:sz w:val="21"/>
                <w:szCs w:val="21"/>
              </w:rPr>
              <w:t>m</w:t>
            </w:r>
          </w:p>
        </w:tc>
        <w:tc>
          <w:tcPr>
            <w:tcW w:w="556" w:type="pct"/>
            <w:vAlign w:val="center"/>
          </w:tcPr>
          <w:p>
            <w:pPr>
              <w:wordWrap/>
              <w:adjustRightInd w:val="0"/>
              <w:snapToGrid w:val="0"/>
              <w:ind w:firstLine="0" w:firstLineChars="0"/>
              <w:jc w:val="center"/>
              <w:rPr>
                <w:sz w:val="21"/>
                <w:szCs w:val="21"/>
              </w:rPr>
            </w:pPr>
            <w:r>
              <w:rPr>
                <w:sz w:val="21"/>
                <w:szCs w:val="21"/>
              </w:rPr>
              <w:t>50</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2.</w:t>
            </w:r>
            <w:r>
              <w:rPr>
                <w:rFonts w:hint="eastAsia"/>
                <w:sz w:val="21"/>
                <w:szCs w:val="21"/>
              </w:rPr>
              <w:t>6</w:t>
            </w:r>
          </w:p>
        </w:tc>
        <w:tc>
          <w:tcPr>
            <w:tcW w:w="691" w:type="pct"/>
            <w:vAlign w:val="center"/>
          </w:tcPr>
          <w:p>
            <w:pPr>
              <w:wordWrap/>
              <w:adjustRightInd w:val="0"/>
              <w:snapToGrid w:val="0"/>
              <w:ind w:firstLine="0" w:firstLineChars="0"/>
              <w:jc w:val="center"/>
              <w:rPr>
                <w:sz w:val="21"/>
                <w:szCs w:val="21"/>
              </w:rPr>
            </w:pPr>
            <w:r>
              <w:rPr>
                <w:rFonts w:hint="eastAsia"/>
                <w:sz w:val="21"/>
                <w:szCs w:val="21"/>
              </w:rPr>
              <w:t>无缝钢管</w:t>
            </w:r>
          </w:p>
        </w:tc>
        <w:tc>
          <w:tcPr>
            <w:tcW w:w="2287" w:type="pct"/>
            <w:vAlign w:val="center"/>
          </w:tcPr>
          <w:p>
            <w:pPr>
              <w:wordWrap/>
              <w:adjustRightInd w:val="0"/>
              <w:snapToGrid w:val="0"/>
              <w:ind w:firstLine="0" w:firstLineChars="0"/>
              <w:jc w:val="left"/>
              <w:rPr>
                <w:rFonts w:hint="eastAsia" w:ascii="Times New Roman" w:hAnsi="Times New Roman" w:cs="Times New Roman"/>
                <w:sz w:val="21"/>
                <w:szCs w:val="21"/>
              </w:rPr>
            </w:pPr>
            <w:r>
              <w:rPr>
                <w:rFonts w:hint="eastAsia" w:ascii="Times New Roman" w:hAnsi="Times New Roman" w:cs="Times New Roman"/>
                <w:sz w:val="21"/>
                <w:szCs w:val="21"/>
              </w:rPr>
              <w:t>Ф48×2.5，20号钢，GB3087-2008</w:t>
            </w:r>
          </w:p>
        </w:tc>
        <w:tc>
          <w:tcPr>
            <w:tcW w:w="359" w:type="pct"/>
            <w:vAlign w:val="center"/>
          </w:tcPr>
          <w:p>
            <w:pPr>
              <w:wordWrap/>
              <w:adjustRightInd w:val="0"/>
              <w:snapToGrid w:val="0"/>
              <w:ind w:firstLine="0" w:firstLineChars="0"/>
              <w:jc w:val="center"/>
              <w:rPr>
                <w:sz w:val="21"/>
                <w:szCs w:val="21"/>
              </w:rPr>
            </w:pPr>
            <w:r>
              <w:rPr>
                <w:rFonts w:hint="eastAsia"/>
                <w:sz w:val="21"/>
                <w:szCs w:val="21"/>
              </w:rPr>
              <w:t>m</w:t>
            </w:r>
          </w:p>
        </w:tc>
        <w:tc>
          <w:tcPr>
            <w:tcW w:w="556" w:type="pct"/>
            <w:vAlign w:val="center"/>
          </w:tcPr>
          <w:p>
            <w:pPr>
              <w:wordWrap/>
              <w:adjustRightInd w:val="0"/>
              <w:snapToGrid w:val="0"/>
              <w:ind w:firstLine="0" w:firstLineChars="0"/>
              <w:jc w:val="center"/>
              <w:rPr>
                <w:sz w:val="21"/>
                <w:szCs w:val="21"/>
              </w:rPr>
            </w:pPr>
            <w:r>
              <w:rPr>
                <w:sz w:val="21"/>
                <w:szCs w:val="21"/>
              </w:rPr>
              <w:t>10</w:t>
            </w:r>
            <w:r>
              <w:rPr>
                <w:rFonts w:hint="eastAsia"/>
                <w:sz w:val="21"/>
                <w:szCs w:val="21"/>
              </w:rPr>
              <w:t>0</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2.</w:t>
            </w:r>
            <w:r>
              <w:rPr>
                <w:rFonts w:hint="eastAsia"/>
                <w:sz w:val="21"/>
                <w:szCs w:val="21"/>
              </w:rPr>
              <w:t>7</w:t>
            </w:r>
          </w:p>
        </w:tc>
        <w:tc>
          <w:tcPr>
            <w:tcW w:w="691" w:type="pct"/>
            <w:vAlign w:val="center"/>
          </w:tcPr>
          <w:p>
            <w:pPr>
              <w:wordWrap/>
              <w:adjustRightInd w:val="0"/>
              <w:snapToGrid w:val="0"/>
              <w:ind w:firstLine="0" w:firstLineChars="0"/>
              <w:jc w:val="center"/>
              <w:rPr>
                <w:sz w:val="21"/>
                <w:szCs w:val="21"/>
              </w:rPr>
            </w:pPr>
            <w:r>
              <w:rPr>
                <w:rFonts w:hint="eastAsia"/>
                <w:sz w:val="21"/>
                <w:szCs w:val="21"/>
              </w:rPr>
              <w:t>无缝钢管</w:t>
            </w:r>
          </w:p>
        </w:tc>
        <w:tc>
          <w:tcPr>
            <w:tcW w:w="2287" w:type="pct"/>
            <w:vAlign w:val="center"/>
          </w:tcPr>
          <w:p>
            <w:pPr>
              <w:wordWrap/>
              <w:adjustRightInd w:val="0"/>
              <w:snapToGrid w:val="0"/>
              <w:ind w:firstLine="0" w:firstLineChars="0"/>
              <w:jc w:val="left"/>
              <w:rPr>
                <w:rFonts w:hint="eastAsia" w:ascii="Times New Roman" w:hAnsi="Times New Roman" w:cs="Times New Roman"/>
                <w:sz w:val="21"/>
                <w:szCs w:val="21"/>
              </w:rPr>
            </w:pPr>
            <w:r>
              <w:rPr>
                <w:rFonts w:hint="eastAsia" w:ascii="Times New Roman" w:hAnsi="Times New Roman" w:cs="Times New Roman"/>
                <w:sz w:val="21"/>
                <w:szCs w:val="21"/>
              </w:rPr>
              <w:t>Ф57×3，20号钢，GB3087-2008</w:t>
            </w:r>
          </w:p>
          <w:p>
            <w:pPr>
              <w:wordWrap/>
              <w:adjustRightInd w:val="0"/>
              <w:snapToGrid w:val="0"/>
              <w:ind w:firstLine="0" w:firstLineChars="0"/>
              <w:jc w:val="left"/>
              <w:rPr>
                <w:rFonts w:hint="eastAsia" w:ascii="Times New Roman" w:hAnsi="Times New Roman" w:cs="Times New Roman"/>
                <w:sz w:val="21"/>
                <w:szCs w:val="21"/>
              </w:rPr>
            </w:pPr>
            <w:r>
              <w:rPr>
                <w:rFonts w:hint="eastAsia" w:ascii="Times New Roman" w:hAnsi="Times New Roman" w:cs="Times New Roman"/>
                <w:sz w:val="21"/>
                <w:szCs w:val="21"/>
              </w:rPr>
              <w:t>调整灭火蒸汽管道用</w:t>
            </w:r>
          </w:p>
        </w:tc>
        <w:tc>
          <w:tcPr>
            <w:tcW w:w="359" w:type="pct"/>
            <w:vAlign w:val="center"/>
          </w:tcPr>
          <w:p>
            <w:pPr>
              <w:wordWrap/>
              <w:adjustRightInd w:val="0"/>
              <w:snapToGrid w:val="0"/>
              <w:ind w:firstLine="0" w:firstLineChars="0"/>
              <w:jc w:val="center"/>
              <w:rPr>
                <w:sz w:val="21"/>
                <w:szCs w:val="21"/>
              </w:rPr>
            </w:pPr>
            <w:r>
              <w:rPr>
                <w:rFonts w:hint="eastAsia"/>
                <w:sz w:val="21"/>
                <w:szCs w:val="21"/>
              </w:rPr>
              <w:t>m</w:t>
            </w:r>
          </w:p>
        </w:tc>
        <w:tc>
          <w:tcPr>
            <w:tcW w:w="556" w:type="pct"/>
            <w:vAlign w:val="center"/>
          </w:tcPr>
          <w:p>
            <w:pPr>
              <w:wordWrap/>
              <w:adjustRightInd w:val="0"/>
              <w:snapToGrid w:val="0"/>
              <w:ind w:firstLine="0" w:firstLineChars="0"/>
              <w:jc w:val="center"/>
              <w:rPr>
                <w:sz w:val="21"/>
                <w:szCs w:val="21"/>
              </w:rPr>
            </w:pPr>
            <w:r>
              <w:rPr>
                <w:rFonts w:hint="eastAsia"/>
                <w:sz w:val="21"/>
                <w:szCs w:val="21"/>
              </w:rPr>
              <w:t>10</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2.</w:t>
            </w:r>
            <w:r>
              <w:rPr>
                <w:rFonts w:hint="eastAsia"/>
                <w:sz w:val="21"/>
                <w:szCs w:val="21"/>
              </w:rPr>
              <w:t>8</w:t>
            </w:r>
          </w:p>
        </w:tc>
        <w:tc>
          <w:tcPr>
            <w:tcW w:w="691" w:type="pct"/>
            <w:vAlign w:val="center"/>
          </w:tcPr>
          <w:p>
            <w:pPr>
              <w:wordWrap/>
              <w:adjustRightInd w:val="0"/>
              <w:snapToGrid w:val="0"/>
              <w:ind w:firstLine="0" w:firstLineChars="0"/>
              <w:jc w:val="center"/>
              <w:rPr>
                <w:sz w:val="21"/>
                <w:szCs w:val="21"/>
              </w:rPr>
            </w:pPr>
            <w:r>
              <w:rPr>
                <w:rFonts w:hint="eastAsia"/>
                <w:sz w:val="21"/>
                <w:szCs w:val="21"/>
              </w:rPr>
              <w:t>热压等径三通</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P=9.81MPa，t=545℃，接管Ф325</w:t>
            </w:r>
            <w:r>
              <w:rPr>
                <w:rFonts w:ascii="Times New Roman" w:hAnsi="Times New Roman" w:cs="Times New Roman"/>
                <w:sz w:val="21"/>
                <w:szCs w:val="21"/>
              </w:rPr>
              <w:t>×</w:t>
            </w:r>
            <w:r>
              <w:rPr>
                <w:rFonts w:hint="default" w:ascii="Times New Roman" w:hAnsi="Times New Roman" w:cs="Times New Roman"/>
                <w:sz w:val="21"/>
                <w:szCs w:val="21"/>
              </w:rPr>
              <w:t>25，DN275</w:t>
            </w:r>
          </w:p>
          <w:p>
            <w:pPr>
              <w:wordWrap/>
              <w:adjustRightInd w:val="0"/>
              <w:snapToGrid w:val="0"/>
              <w:ind w:firstLine="0" w:firstLineChars="0"/>
              <w:jc w:val="left"/>
              <w:rPr>
                <w:sz w:val="21"/>
                <w:szCs w:val="21"/>
              </w:rPr>
            </w:pPr>
            <w:r>
              <w:rPr>
                <w:rFonts w:hint="default" w:ascii="Times New Roman" w:hAnsi="Times New Roman" w:cs="Times New Roman"/>
                <w:sz w:val="21"/>
                <w:szCs w:val="21"/>
              </w:rPr>
              <w:t>12</w:t>
            </w:r>
            <w:r>
              <w:rPr>
                <w:rFonts w:ascii="Times New Roman" w:hAnsi="Times New Roman" w:cs="Times New Roman"/>
                <w:sz w:val="21"/>
                <w:szCs w:val="21"/>
              </w:rPr>
              <w:t>Cr1MoVG</w:t>
            </w:r>
            <w:r>
              <w:rPr>
                <w:rFonts w:hint="default" w:ascii="Times New Roman" w:hAnsi="Times New Roman" w:cs="Times New Roman"/>
                <w:sz w:val="21"/>
                <w:szCs w:val="21"/>
              </w:rPr>
              <w:t>，</w:t>
            </w:r>
            <w:r>
              <w:rPr>
                <w:rFonts w:ascii="Times New Roman" w:hAnsi="Times New Roman" w:cs="Times New Roman"/>
                <w:sz w:val="21"/>
                <w:szCs w:val="21"/>
              </w:rPr>
              <w:t>GD20</w:t>
            </w:r>
            <w:r>
              <w:rPr>
                <w:rFonts w:hint="default" w:ascii="Times New Roman" w:hAnsi="Times New Roman" w:cs="Times New Roman"/>
                <w:sz w:val="21"/>
                <w:szCs w:val="21"/>
              </w:rPr>
              <w:t>00，</w:t>
            </w:r>
            <w:r>
              <w:rPr>
                <w:rFonts w:ascii="Times New Roman" w:hAnsi="Times New Roman" w:cs="Times New Roman"/>
                <w:sz w:val="21"/>
                <w:szCs w:val="21"/>
              </w:rPr>
              <w:t>T9.81A13EO</w:t>
            </w:r>
            <w:r>
              <w:rPr>
                <w:rFonts w:hint="default" w:ascii="Times New Roman" w:hAnsi="Times New Roman" w:cs="Times New Roman"/>
                <w:sz w:val="21"/>
                <w:szCs w:val="21"/>
              </w:rPr>
              <w:t>，L=627/H=322</w:t>
            </w:r>
          </w:p>
        </w:tc>
        <w:tc>
          <w:tcPr>
            <w:tcW w:w="359" w:type="pct"/>
            <w:vAlign w:val="center"/>
          </w:tcPr>
          <w:p>
            <w:pPr>
              <w:wordWrap/>
              <w:adjustRightInd w:val="0"/>
              <w:snapToGrid w:val="0"/>
              <w:ind w:firstLine="0" w:firstLineChars="0"/>
              <w:jc w:val="center"/>
              <w:rPr>
                <w:sz w:val="21"/>
                <w:szCs w:val="21"/>
              </w:rPr>
            </w:pPr>
            <w:r>
              <w:rPr>
                <w:rFonts w:hint="eastAsia"/>
                <w:sz w:val="21"/>
                <w:szCs w:val="21"/>
              </w:rPr>
              <w:t>个</w:t>
            </w:r>
          </w:p>
        </w:tc>
        <w:tc>
          <w:tcPr>
            <w:tcW w:w="556" w:type="pct"/>
            <w:vAlign w:val="center"/>
          </w:tcPr>
          <w:p>
            <w:pPr>
              <w:wordWrap/>
              <w:adjustRightInd w:val="0"/>
              <w:snapToGrid w:val="0"/>
              <w:ind w:firstLine="0" w:firstLineChars="0"/>
              <w:jc w:val="center"/>
              <w:rPr>
                <w:sz w:val="21"/>
                <w:szCs w:val="21"/>
              </w:rPr>
            </w:pPr>
            <w:r>
              <w:rPr>
                <w:rFonts w:hint="eastAsia"/>
                <w:sz w:val="21"/>
                <w:szCs w:val="21"/>
              </w:rPr>
              <w:t>6</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2.</w:t>
            </w:r>
            <w:r>
              <w:rPr>
                <w:rFonts w:hint="eastAsia"/>
                <w:sz w:val="21"/>
                <w:szCs w:val="21"/>
              </w:rPr>
              <w:t>9</w:t>
            </w:r>
          </w:p>
        </w:tc>
        <w:tc>
          <w:tcPr>
            <w:tcW w:w="691" w:type="pct"/>
            <w:vAlign w:val="center"/>
          </w:tcPr>
          <w:p>
            <w:pPr>
              <w:wordWrap/>
              <w:adjustRightInd w:val="0"/>
              <w:snapToGrid w:val="0"/>
              <w:ind w:firstLine="0" w:firstLineChars="0"/>
              <w:jc w:val="center"/>
              <w:rPr>
                <w:sz w:val="21"/>
                <w:szCs w:val="21"/>
              </w:rPr>
            </w:pPr>
            <w:r>
              <w:rPr>
                <w:rFonts w:hint="eastAsia"/>
                <w:sz w:val="21"/>
                <w:szCs w:val="21"/>
              </w:rPr>
              <w:t>热压异径三通</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P=9.81MPa，t=545℃，接管Ф325</w:t>
            </w:r>
            <w:r>
              <w:rPr>
                <w:rFonts w:ascii="Times New Roman" w:hAnsi="Times New Roman" w:cs="Times New Roman"/>
                <w:sz w:val="21"/>
                <w:szCs w:val="21"/>
              </w:rPr>
              <w:t>×</w:t>
            </w:r>
            <w:r>
              <w:rPr>
                <w:rFonts w:hint="default" w:ascii="Times New Roman" w:hAnsi="Times New Roman" w:cs="Times New Roman"/>
                <w:sz w:val="21"/>
                <w:szCs w:val="21"/>
              </w:rPr>
              <w:t>25/Ф273</w:t>
            </w:r>
            <w:r>
              <w:rPr>
                <w:rFonts w:ascii="Times New Roman" w:hAnsi="Times New Roman" w:cs="Times New Roman"/>
                <w:sz w:val="21"/>
                <w:szCs w:val="21"/>
              </w:rPr>
              <w:t>×</w:t>
            </w:r>
            <w:r>
              <w:rPr>
                <w:rFonts w:hint="default" w:ascii="Times New Roman" w:hAnsi="Times New Roman" w:cs="Times New Roman"/>
                <w:sz w:val="21"/>
                <w:szCs w:val="21"/>
              </w:rPr>
              <w:t>20，DN275/DN225</w:t>
            </w:r>
          </w:p>
          <w:p>
            <w:pPr>
              <w:wordWrap/>
              <w:adjustRightInd w:val="0"/>
              <w:snapToGrid w:val="0"/>
              <w:ind w:firstLine="0" w:firstLineChars="0"/>
              <w:jc w:val="left"/>
              <w:rPr>
                <w:sz w:val="21"/>
                <w:szCs w:val="21"/>
              </w:rPr>
            </w:pPr>
            <w:r>
              <w:rPr>
                <w:rFonts w:hint="default" w:ascii="Times New Roman" w:hAnsi="Times New Roman" w:cs="Times New Roman"/>
                <w:sz w:val="21"/>
                <w:szCs w:val="21"/>
              </w:rPr>
              <w:t>12</w:t>
            </w:r>
            <w:r>
              <w:rPr>
                <w:rFonts w:ascii="Times New Roman" w:hAnsi="Times New Roman" w:cs="Times New Roman"/>
                <w:sz w:val="21"/>
                <w:szCs w:val="21"/>
              </w:rPr>
              <w:t>Cr1MoVG</w:t>
            </w:r>
            <w:r>
              <w:rPr>
                <w:rFonts w:hint="default" w:ascii="Times New Roman" w:hAnsi="Times New Roman" w:cs="Times New Roman"/>
                <w:sz w:val="21"/>
                <w:szCs w:val="21"/>
              </w:rPr>
              <w:t>，</w:t>
            </w:r>
            <w:r>
              <w:rPr>
                <w:rFonts w:ascii="Times New Roman" w:hAnsi="Times New Roman" w:cs="Times New Roman"/>
                <w:sz w:val="21"/>
                <w:szCs w:val="21"/>
              </w:rPr>
              <w:t>GD20</w:t>
            </w:r>
            <w:r>
              <w:rPr>
                <w:rFonts w:hint="default" w:ascii="Times New Roman" w:hAnsi="Times New Roman" w:cs="Times New Roman"/>
                <w:sz w:val="21"/>
                <w:szCs w:val="21"/>
              </w:rPr>
              <w:t>00，</w:t>
            </w:r>
            <w:r>
              <w:rPr>
                <w:rFonts w:ascii="Times New Roman" w:hAnsi="Times New Roman" w:cs="Times New Roman"/>
                <w:sz w:val="21"/>
                <w:szCs w:val="21"/>
              </w:rPr>
              <w:t>T9.81A13EO</w:t>
            </w:r>
            <w:r>
              <w:rPr>
                <w:rFonts w:hint="default" w:ascii="Times New Roman" w:hAnsi="Times New Roman" w:cs="Times New Roman"/>
                <w:sz w:val="21"/>
                <w:szCs w:val="21"/>
              </w:rPr>
              <w:t>，L=570/H=298</w:t>
            </w:r>
          </w:p>
        </w:tc>
        <w:tc>
          <w:tcPr>
            <w:tcW w:w="359" w:type="pct"/>
            <w:vAlign w:val="center"/>
          </w:tcPr>
          <w:p>
            <w:pPr>
              <w:wordWrap/>
              <w:adjustRightInd w:val="0"/>
              <w:snapToGrid w:val="0"/>
              <w:ind w:firstLine="0" w:firstLineChars="0"/>
              <w:jc w:val="center"/>
              <w:rPr>
                <w:sz w:val="21"/>
                <w:szCs w:val="21"/>
              </w:rPr>
            </w:pPr>
            <w:r>
              <w:rPr>
                <w:rFonts w:hint="eastAsia"/>
                <w:sz w:val="21"/>
                <w:szCs w:val="21"/>
              </w:rPr>
              <w:t>个</w:t>
            </w:r>
          </w:p>
        </w:tc>
        <w:tc>
          <w:tcPr>
            <w:tcW w:w="556" w:type="pct"/>
            <w:vAlign w:val="center"/>
          </w:tcPr>
          <w:p>
            <w:pPr>
              <w:wordWrap/>
              <w:adjustRightInd w:val="0"/>
              <w:snapToGrid w:val="0"/>
              <w:ind w:firstLine="0" w:firstLineChars="0"/>
              <w:jc w:val="center"/>
              <w:rPr>
                <w:sz w:val="21"/>
                <w:szCs w:val="21"/>
              </w:rPr>
            </w:pPr>
            <w:r>
              <w:rPr>
                <w:rFonts w:hint="eastAsia"/>
                <w:sz w:val="21"/>
                <w:szCs w:val="21"/>
              </w:rPr>
              <w:t>2</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2.</w:t>
            </w:r>
            <w:r>
              <w:rPr>
                <w:rFonts w:hint="eastAsia"/>
                <w:sz w:val="21"/>
                <w:szCs w:val="21"/>
              </w:rPr>
              <w:t>10</w:t>
            </w:r>
          </w:p>
        </w:tc>
        <w:tc>
          <w:tcPr>
            <w:tcW w:w="691" w:type="pct"/>
            <w:vAlign w:val="center"/>
          </w:tcPr>
          <w:p>
            <w:pPr>
              <w:wordWrap/>
              <w:adjustRightInd w:val="0"/>
              <w:snapToGrid w:val="0"/>
              <w:ind w:firstLine="0" w:firstLineChars="0"/>
              <w:jc w:val="center"/>
              <w:rPr>
                <w:sz w:val="21"/>
                <w:szCs w:val="21"/>
              </w:rPr>
            </w:pPr>
            <w:r>
              <w:rPr>
                <w:rFonts w:hint="eastAsia"/>
                <w:sz w:val="21"/>
                <w:szCs w:val="21"/>
              </w:rPr>
              <w:t>热压异径三通</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P=9.81MPa，t=545℃，接管Ф325</w:t>
            </w:r>
            <w:r>
              <w:rPr>
                <w:rFonts w:ascii="Times New Roman" w:hAnsi="Times New Roman" w:cs="Times New Roman"/>
                <w:sz w:val="21"/>
                <w:szCs w:val="21"/>
              </w:rPr>
              <w:t>×</w:t>
            </w:r>
            <w:r>
              <w:rPr>
                <w:rFonts w:hint="default" w:ascii="Times New Roman" w:hAnsi="Times New Roman" w:cs="Times New Roman"/>
                <w:sz w:val="21"/>
                <w:szCs w:val="21"/>
              </w:rPr>
              <w:t>25/Ф219</w:t>
            </w:r>
            <w:r>
              <w:rPr>
                <w:rFonts w:ascii="Times New Roman" w:hAnsi="Times New Roman" w:cs="Times New Roman"/>
                <w:sz w:val="21"/>
                <w:szCs w:val="21"/>
              </w:rPr>
              <w:t>×</w:t>
            </w:r>
            <w:r>
              <w:rPr>
                <w:rFonts w:hint="default" w:ascii="Times New Roman" w:hAnsi="Times New Roman" w:cs="Times New Roman"/>
                <w:sz w:val="21"/>
                <w:szCs w:val="21"/>
              </w:rPr>
              <w:t>16，DN275/DN175</w:t>
            </w:r>
          </w:p>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12</w:t>
            </w:r>
            <w:r>
              <w:rPr>
                <w:rFonts w:ascii="Times New Roman" w:hAnsi="Times New Roman" w:cs="Times New Roman"/>
                <w:sz w:val="21"/>
                <w:szCs w:val="21"/>
              </w:rPr>
              <w:t>Cr1MoVG</w:t>
            </w:r>
            <w:r>
              <w:rPr>
                <w:rFonts w:hint="default" w:ascii="Times New Roman" w:hAnsi="Times New Roman" w:cs="Times New Roman"/>
                <w:sz w:val="21"/>
                <w:szCs w:val="21"/>
              </w:rPr>
              <w:t>，</w:t>
            </w:r>
            <w:r>
              <w:rPr>
                <w:rFonts w:ascii="Times New Roman" w:hAnsi="Times New Roman" w:cs="Times New Roman"/>
                <w:sz w:val="21"/>
                <w:szCs w:val="21"/>
              </w:rPr>
              <w:t>GD20</w:t>
            </w:r>
            <w:r>
              <w:rPr>
                <w:rFonts w:hint="default" w:ascii="Times New Roman" w:hAnsi="Times New Roman" w:cs="Times New Roman"/>
                <w:sz w:val="21"/>
                <w:szCs w:val="21"/>
              </w:rPr>
              <w:t>00，</w:t>
            </w:r>
            <w:r>
              <w:rPr>
                <w:rFonts w:ascii="Times New Roman" w:hAnsi="Times New Roman" w:cs="Times New Roman"/>
                <w:sz w:val="21"/>
                <w:szCs w:val="21"/>
              </w:rPr>
              <w:t>T9.81A13EO</w:t>
            </w:r>
            <w:r>
              <w:rPr>
                <w:rFonts w:hint="default" w:ascii="Times New Roman" w:hAnsi="Times New Roman" w:cs="Times New Roman"/>
                <w:sz w:val="21"/>
                <w:szCs w:val="21"/>
              </w:rPr>
              <w:t>，L=514/H=275</w:t>
            </w:r>
          </w:p>
        </w:tc>
        <w:tc>
          <w:tcPr>
            <w:tcW w:w="359" w:type="pct"/>
            <w:vAlign w:val="center"/>
          </w:tcPr>
          <w:p>
            <w:pPr>
              <w:wordWrap/>
              <w:adjustRightInd w:val="0"/>
              <w:snapToGrid w:val="0"/>
              <w:ind w:firstLine="0" w:firstLineChars="0"/>
              <w:jc w:val="center"/>
              <w:rPr>
                <w:sz w:val="21"/>
                <w:szCs w:val="21"/>
              </w:rPr>
            </w:pPr>
            <w:r>
              <w:rPr>
                <w:rFonts w:hint="eastAsia"/>
                <w:sz w:val="21"/>
                <w:szCs w:val="21"/>
              </w:rPr>
              <w:t>个</w:t>
            </w:r>
          </w:p>
        </w:tc>
        <w:tc>
          <w:tcPr>
            <w:tcW w:w="556" w:type="pct"/>
            <w:vAlign w:val="center"/>
          </w:tcPr>
          <w:p>
            <w:pPr>
              <w:wordWrap/>
              <w:adjustRightInd w:val="0"/>
              <w:snapToGrid w:val="0"/>
              <w:ind w:firstLine="0" w:firstLineChars="0"/>
              <w:jc w:val="center"/>
              <w:rPr>
                <w:sz w:val="21"/>
                <w:szCs w:val="21"/>
              </w:rPr>
            </w:pPr>
            <w:r>
              <w:rPr>
                <w:rFonts w:hint="eastAsia"/>
                <w:sz w:val="21"/>
                <w:szCs w:val="21"/>
              </w:rPr>
              <w:t>1</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2.</w:t>
            </w:r>
            <w:r>
              <w:rPr>
                <w:rFonts w:hint="eastAsia"/>
                <w:sz w:val="21"/>
                <w:szCs w:val="21"/>
              </w:rPr>
              <w:t>11</w:t>
            </w:r>
          </w:p>
        </w:tc>
        <w:tc>
          <w:tcPr>
            <w:tcW w:w="691" w:type="pct"/>
            <w:vAlign w:val="center"/>
          </w:tcPr>
          <w:p>
            <w:pPr>
              <w:wordWrap/>
              <w:adjustRightInd w:val="0"/>
              <w:snapToGrid w:val="0"/>
              <w:ind w:firstLine="0" w:firstLineChars="0"/>
              <w:jc w:val="center"/>
              <w:rPr>
                <w:sz w:val="21"/>
                <w:szCs w:val="21"/>
              </w:rPr>
            </w:pPr>
            <w:r>
              <w:rPr>
                <w:rFonts w:hint="eastAsia"/>
                <w:sz w:val="21"/>
                <w:szCs w:val="21"/>
              </w:rPr>
              <w:t>热压等径三通</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P=9.81MPa，t=545℃，接管Ф273</w:t>
            </w:r>
            <w:r>
              <w:rPr>
                <w:rFonts w:ascii="Times New Roman" w:hAnsi="Times New Roman" w:cs="Times New Roman"/>
                <w:sz w:val="21"/>
                <w:szCs w:val="21"/>
              </w:rPr>
              <w:t>×</w:t>
            </w:r>
            <w:r>
              <w:rPr>
                <w:rFonts w:hint="default" w:ascii="Times New Roman" w:hAnsi="Times New Roman" w:cs="Times New Roman"/>
                <w:sz w:val="21"/>
                <w:szCs w:val="21"/>
              </w:rPr>
              <w:t>20，DN225</w:t>
            </w:r>
          </w:p>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12</w:t>
            </w:r>
            <w:r>
              <w:rPr>
                <w:rFonts w:ascii="Times New Roman" w:hAnsi="Times New Roman" w:cs="Times New Roman"/>
                <w:sz w:val="21"/>
                <w:szCs w:val="21"/>
              </w:rPr>
              <w:t>Cr1MoVG</w:t>
            </w:r>
            <w:r>
              <w:rPr>
                <w:rFonts w:hint="default" w:ascii="Times New Roman" w:hAnsi="Times New Roman" w:cs="Times New Roman"/>
                <w:sz w:val="21"/>
                <w:szCs w:val="21"/>
              </w:rPr>
              <w:t>，</w:t>
            </w:r>
            <w:r>
              <w:rPr>
                <w:rFonts w:ascii="Times New Roman" w:hAnsi="Times New Roman" w:cs="Times New Roman"/>
                <w:sz w:val="21"/>
                <w:szCs w:val="21"/>
              </w:rPr>
              <w:t>GD20</w:t>
            </w:r>
            <w:r>
              <w:rPr>
                <w:rFonts w:hint="default" w:ascii="Times New Roman" w:hAnsi="Times New Roman" w:cs="Times New Roman"/>
                <w:sz w:val="21"/>
                <w:szCs w:val="21"/>
              </w:rPr>
              <w:t>00，</w:t>
            </w:r>
            <w:r>
              <w:rPr>
                <w:rFonts w:ascii="Times New Roman" w:hAnsi="Times New Roman" w:cs="Times New Roman"/>
                <w:sz w:val="21"/>
                <w:szCs w:val="21"/>
              </w:rPr>
              <w:t>T9.81A13EO</w:t>
            </w:r>
            <w:r>
              <w:rPr>
                <w:rFonts w:hint="default" w:ascii="Times New Roman" w:hAnsi="Times New Roman" w:cs="Times New Roman"/>
                <w:sz w:val="21"/>
                <w:szCs w:val="21"/>
              </w:rPr>
              <w:t>，L=526/H=269</w:t>
            </w:r>
          </w:p>
        </w:tc>
        <w:tc>
          <w:tcPr>
            <w:tcW w:w="359" w:type="pct"/>
            <w:vAlign w:val="center"/>
          </w:tcPr>
          <w:p>
            <w:pPr>
              <w:wordWrap/>
              <w:adjustRightInd w:val="0"/>
              <w:snapToGrid w:val="0"/>
              <w:ind w:firstLine="0" w:firstLineChars="0"/>
              <w:jc w:val="center"/>
              <w:rPr>
                <w:rFonts w:hint="eastAsia" w:ascii="Times New Roman" w:hAnsi="Times New Roman" w:cs="Times New Roman"/>
                <w:sz w:val="21"/>
                <w:szCs w:val="21"/>
              </w:rPr>
            </w:pPr>
            <w:r>
              <w:rPr>
                <w:rFonts w:hint="eastAsia" w:ascii="Times New Roman" w:hAnsi="Times New Roman" w:cs="Times New Roman"/>
                <w:sz w:val="21"/>
                <w:szCs w:val="21"/>
              </w:rPr>
              <w:t>个</w:t>
            </w:r>
          </w:p>
        </w:tc>
        <w:tc>
          <w:tcPr>
            <w:tcW w:w="556" w:type="pct"/>
            <w:vAlign w:val="center"/>
          </w:tcPr>
          <w:p>
            <w:pPr>
              <w:wordWrap/>
              <w:adjustRightInd w:val="0"/>
              <w:snapToGrid w:val="0"/>
              <w:ind w:firstLine="0" w:firstLineChars="0"/>
              <w:jc w:val="center"/>
              <w:rPr>
                <w:sz w:val="21"/>
                <w:szCs w:val="21"/>
              </w:rPr>
            </w:pPr>
            <w:r>
              <w:rPr>
                <w:rFonts w:hint="eastAsia"/>
                <w:sz w:val="21"/>
                <w:szCs w:val="21"/>
              </w:rPr>
              <w:t>4</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2.</w:t>
            </w:r>
            <w:r>
              <w:rPr>
                <w:rFonts w:hint="eastAsia"/>
                <w:sz w:val="21"/>
                <w:szCs w:val="21"/>
              </w:rPr>
              <w:t>12</w:t>
            </w:r>
          </w:p>
        </w:tc>
        <w:tc>
          <w:tcPr>
            <w:tcW w:w="691" w:type="pct"/>
            <w:vAlign w:val="center"/>
          </w:tcPr>
          <w:p>
            <w:pPr>
              <w:wordWrap/>
              <w:adjustRightInd w:val="0"/>
              <w:snapToGrid w:val="0"/>
              <w:ind w:firstLine="0" w:firstLineChars="0"/>
              <w:jc w:val="center"/>
              <w:rPr>
                <w:sz w:val="21"/>
                <w:szCs w:val="21"/>
              </w:rPr>
            </w:pPr>
            <w:r>
              <w:rPr>
                <w:rFonts w:hint="eastAsia"/>
                <w:sz w:val="21"/>
                <w:szCs w:val="21"/>
              </w:rPr>
              <w:t>热压等径三通</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P=9.81MPa，t=545℃，接管Ф219</w:t>
            </w:r>
            <w:r>
              <w:rPr>
                <w:rFonts w:ascii="Times New Roman" w:hAnsi="Times New Roman" w:cs="Times New Roman"/>
                <w:sz w:val="21"/>
                <w:szCs w:val="21"/>
              </w:rPr>
              <w:t>×</w:t>
            </w:r>
            <w:r>
              <w:rPr>
                <w:rFonts w:hint="default" w:ascii="Times New Roman" w:hAnsi="Times New Roman" w:cs="Times New Roman"/>
                <w:sz w:val="21"/>
                <w:szCs w:val="21"/>
              </w:rPr>
              <w:t>16，DN175</w:t>
            </w:r>
          </w:p>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12</w:t>
            </w:r>
            <w:r>
              <w:rPr>
                <w:rFonts w:ascii="Times New Roman" w:hAnsi="Times New Roman" w:cs="Times New Roman"/>
                <w:sz w:val="21"/>
                <w:szCs w:val="21"/>
              </w:rPr>
              <w:t>Cr1MoVG</w:t>
            </w:r>
            <w:r>
              <w:rPr>
                <w:rFonts w:hint="default" w:ascii="Times New Roman" w:hAnsi="Times New Roman" w:cs="Times New Roman"/>
                <w:sz w:val="21"/>
                <w:szCs w:val="21"/>
              </w:rPr>
              <w:t>，</w:t>
            </w:r>
            <w:r>
              <w:rPr>
                <w:rFonts w:ascii="Times New Roman" w:hAnsi="Times New Roman" w:cs="Times New Roman"/>
                <w:sz w:val="21"/>
                <w:szCs w:val="21"/>
              </w:rPr>
              <w:t>GD20</w:t>
            </w:r>
            <w:r>
              <w:rPr>
                <w:rFonts w:hint="default" w:ascii="Times New Roman" w:hAnsi="Times New Roman" w:cs="Times New Roman"/>
                <w:sz w:val="21"/>
                <w:szCs w:val="21"/>
              </w:rPr>
              <w:t>00，</w:t>
            </w:r>
            <w:r>
              <w:rPr>
                <w:rFonts w:ascii="Times New Roman" w:hAnsi="Times New Roman" w:cs="Times New Roman"/>
                <w:sz w:val="21"/>
                <w:szCs w:val="21"/>
              </w:rPr>
              <w:t>T9.81A13EO</w:t>
            </w:r>
            <w:r>
              <w:rPr>
                <w:rFonts w:hint="default" w:ascii="Times New Roman" w:hAnsi="Times New Roman" w:cs="Times New Roman"/>
                <w:sz w:val="21"/>
                <w:szCs w:val="21"/>
              </w:rPr>
              <w:t>，L=427/H=219</w:t>
            </w:r>
          </w:p>
        </w:tc>
        <w:tc>
          <w:tcPr>
            <w:tcW w:w="359" w:type="pct"/>
            <w:vAlign w:val="center"/>
          </w:tcPr>
          <w:p>
            <w:pPr>
              <w:wordWrap/>
              <w:adjustRightInd w:val="0"/>
              <w:snapToGrid w:val="0"/>
              <w:ind w:firstLine="0" w:firstLineChars="0"/>
              <w:jc w:val="center"/>
              <w:rPr>
                <w:sz w:val="21"/>
                <w:szCs w:val="21"/>
              </w:rPr>
            </w:pPr>
            <w:r>
              <w:rPr>
                <w:rFonts w:hint="eastAsia"/>
                <w:sz w:val="21"/>
                <w:szCs w:val="21"/>
              </w:rPr>
              <w:t>个</w:t>
            </w:r>
          </w:p>
        </w:tc>
        <w:tc>
          <w:tcPr>
            <w:tcW w:w="556" w:type="pct"/>
            <w:vAlign w:val="center"/>
          </w:tcPr>
          <w:p>
            <w:pPr>
              <w:wordWrap/>
              <w:adjustRightInd w:val="0"/>
              <w:snapToGrid w:val="0"/>
              <w:ind w:firstLine="0" w:firstLineChars="0"/>
              <w:jc w:val="center"/>
              <w:rPr>
                <w:sz w:val="21"/>
                <w:szCs w:val="21"/>
              </w:rPr>
            </w:pPr>
            <w:r>
              <w:rPr>
                <w:rFonts w:hint="eastAsia"/>
                <w:sz w:val="21"/>
                <w:szCs w:val="21"/>
              </w:rPr>
              <w:t>1</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2.</w:t>
            </w:r>
            <w:r>
              <w:rPr>
                <w:rFonts w:hint="eastAsia"/>
                <w:sz w:val="21"/>
                <w:szCs w:val="21"/>
              </w:rPr>
              <w:t>13</w:t>
            </w:r>
          </w:p>
        </w:tc>
        <w:tc>
          <w:tcPr>
            <w:tcW w:w="691" w:type="pct"/>
            <w:vAlign w:val="center"/>
          </w:tcPr>
          <w:p>
            <w:pPr>
              <w:wordWrap/>
              <w:adjustRightInd w:val="0"/>
              <w:snapToGrid w:val="0"/>
              <w:ind w:firstLine="0" w:firstLineChars="0"/>
              <w:jc w:val="center"/>
              <w:rPr>
                <w:sz w:val="21"/>
                <w:szCs w:val="21"/>
              </w:rPr>
            </w:pPr>
            <w:r>
              <w:rPr>
                <w:rFonts w:hint="eastAsia"/>
                <w:sz w:val="21"/>
                <w:szCs w:val="21"/>
              </w:rPr>
              <w:t>锻制异径三通</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P=9.81MPa，t=545℃，接管Ф48</w:t>
            </w:r>
            <w:r>
              <w:rPr>
                <w:rFonts w:ascii="Times New Roman" w:hAnsi="Times New Roman" w:cs="Times New Roman"/>
                <w:sz w:val="21"/>
                <w:szCs w:val="21"/>
              </w:rPr>
              <w:t>×4</w:t>
            </w:r>
            <w:r>
              <w:rPr>
                <w:rFonts w:hint="default" w:ascii="Times New Roman" w:hAnsi="Times New Roman" w:cs="Times New Roman"/>
                <w:sz w:val="21"/>
                <w:szCs w:val="21"/>
              </w:rPr>
              <w:t>/Ф38</w:t>
            </w:r>
            <w:r>
              <w:rPr>
                <w:rFonts w:ascii="Times New Roman" w:hAnsi="Times New Roman" w:cs="Times New Roman"/>
                <w:sz w:val="21"/>
                <w:szCs w:val="21"/>
              </w:rPr>
              <w:t>×</w:t>
            </w:r>
            <w:r>
              <w:rPr>
                <w:rFonts w:hint="default" w:ascii="Times New Roman" w:hAnsi="Times New Roman" w:cs="Times New Roman"/>
                <w:sz w:val="21"/>
                <w:szCs w:val="21"/>
              </w:rPr>
              <w:t>3，DN32/DN25</w:t>
            </w:r>
          </w:p>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12</w:t>
            </w:r>
            <w:r>
              <w:rPr>
                <w:rFonts w:ascii="Times New Roman" w:hAnsi="Times New Roman" w:cs="Times New Roman"/>
                <w:sz w:val="21"/>
                <w:szCs w:val="21"/>
              </w:rPr>
              <w:t>Cr1MoVG</w:t>
            </w:r>
            <w:r>
              <w:rPr>
                <w:rFonts w:hint="default" w:ascii="Times New Roman" w:hAnsi="Times New Roman" w:cs="Times New Roman"/>
                <w:sz w:val="21"/>
                <w:szCs w:val="21"/>
              </w:rPr>
              <w:t>，</w:t>
            </w:r>
            <w:r>
              <w:rPr>
                <w:rFonts w:ascii="Times New Roman" w:hAnsi="Times New Roman" w:cs="Times New Roman"/>
                <w:sz w:val="21"/>
                <w:szCs w:val="21"/>
              </w:rPr>
              <w:t>GD20</w:t>
            </w:r>
            <w:r>
              <w:rPr>
                <w:rFonts w:hint="default" w:ascii="Times New Roman" w:hAnsi="Times New Roman" w:cs="Times New Roman"/>
                <w:sz w:val="21"/>
                <w:szCs w:val="21"/>
              </w:rPr>
              <w:t>00，</w:t>
            </w:r>
            <w:r>
              <w:rPr>
                <w:rFonts w:ascii="Times New Roman" w:hAnsi="Times New Roman" w:cs="Times New Roman"/>
                <w:sz w:val="21"/>
                <w:szCs w:val="21"/>
              </w:rPr>
              <w:t>T9.81A13FO</w:t>
            </w:r>
          </w:p>
        </w:tc>
        <w:tc>
          <w:tcPr>
            <w:tcW w:w="359" w:type="pct"/>
            <w:vAlign w:val="center"/>
          </w:tcPr>
          <w:p>
            <w:pPr>
              <w:wordWrap/>
              <w:adjustRightInd w:val="0"/>
              <w:snapToGrid w:val="0"/>
              <w:ind w:firstLine="0" w:firstLineChars="0"/>
              <w:jc w:val="center"/>
              <w:rPr>
                <w:sz w:val="21"/>
                <w:szCs w:val="21"/>
              </w:rPr>
            </w:pPr>
            <w:r>
              <w:rPr>
                <w:rFonts w:hint="eastAsia"/>
                <w:sz w:val="21"/>
                <w:szCs w:val="21"/>
              </w:rPr>
              <w:t>个</w:t>
            </w:r>
          </w:p>
        </w:tc>
        <w:tc>
          <w:tcPr>
            <w:tcW w:w="556" w:type="pct"/>
            <w:vAlign w:val="center"/>
          </w:tcPr>
          <w:p>
            <w:pPr>
              <w:wordWrap/>
              <w:adjustRightInd w:val="0"/>
              <w:snapToGrid w:val="0"/>
              <w:ind w:firstLine="0" w:firstLineChars="0"/>
              <w:jc w:val="center"/>
              <w:rPr>
                <w:sz w:val="21"/>
                <w:szCs w:val="21"/>
              </w:rPr>
            </w:pPr>
            <w:r>
              <w:rPr>
                <w:rFonts w:hint="eastAsia"/>
                <w:sz w:val="21"/>
                <w:szCs w:val="21"/>
              </w:rPr>
              <w:t>8</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2.</w:t>
            </w:r>
            <w:r>
              <w:rPr>
                <w:rFonts w:hint="eastAsia"/>
                <w:sz w:val="21"/>
                <w:szCs w:val="21"/>
              </w:rPr>
              <w:t>14</w:t>
            </w:r>
          </w:p>
        </w:tc>
        <w:tc>
          <w:tcPr>
            <w:tcW w:w="691" w:type="pct"/>
            <w:vAlign w:val="center"/>
          </w:tcPr>
          <w:p>
            <w:pPr>
              <w:wordWrap/>
              <w:adjustRightInd w:val="0"/>
              <w:snapToGrid w:val="0"/>
              <w:ind w:firstLine="0" w:firstLineChars="0"/>
              <w:jc w:val="center"/>
              <w:rPr>
                <w:sz w:val="21"/>
                <w:szCs w:val="21"/>
              </w:rPr>
            </w:pPr>
            <w:r>
              <w:rPr>
                <w:rFonts w:hint="eastAsia"/>
                <w:sz w:val="21"/>
                <w:szCs w:val="21"/>
              </w:rPr>
              <w:t>45°接管座</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P=9.81MPa，t=545℃，接管Ф48</w:t>
            </w:r>
            <w:r>
              <w:rPr>
                <w:rFonts w:ascii="Times New Roman" w:hAnsi="Times New Roman" w:cs="Times New Roman"/>
                <w:sz w:val="21"/>
                <w:szCs w:val="21"/>
              </w:rPr>
              <w:t>×4</w:t>
            </w:r>
            <w:r>
              <w:rPr>
                <w:rFonts w:hint="default" w:ascii="Times New Roman" w:hAnsi="Times New Roman" w:cs="Times New Roman"/>
                <w:sz w:val="21"/>
                <w:szCs w:val="21"/>
              </w:rPr>
              <w:t>，</w:t>
            </w:r>
            <w:r>
              <w:rPr>
                <w:rFonts w:ascii="Times New Roman" w:hAnsi="Times New Roman" w:cs="Times New Roman"/>
                <w:sz w:val="21"/>
                <w:szCs w:val="21"/>
              </w:rPr>
              <w:t>DN</w:t>
            </w:r>
            <w:r>
              <w:rPr>
                <w:rFonts w:hint="default" w:ascii="Times New Roman" w:hAnsi="Times New Roman" w:cs="Times New Roman"/>
                <w:sz w:val="21"/>
                <w:szCs w:val="21"/>
              </w:rPr>
              <w:t>40</w:t>
            </w:r>
            <w:r>
              <w:rPr>
                <w:rFonts w:ascii="Times New Roman" w:hAnsi="Times New Roman" w:cs="Times New Roman"/>
                <w:sz w:val="21"/>
                <w:szCs w:val="21"/>
              </w:rPr>
              <w:t xml:space="preserve"> （</w:t>
            </w:r>
            <w:r>
              <w:rPr>
                <w:rFonts w:hint="default" w:ascii="Times New Roman" w:hAnsi="Times New Roman" w:cs="Times New Roman"/>
                <w:sz w:val="21"/>
                <w:szCs w:val="21"/>
              </w:rPr>
              <w:t>主管通径</w:t>
            </w:r>
            <w:r>
              <w:rPr>
                <w:rFonts w:ascii="Times New Roman" w:hAnsi="Times New Roman" w:cs="Times New Roman"/>
                <w:sz w:val="21"/>
                <w:szCs w:val="21"/>
              </w:rPr>
              <w:t>DN</w:t>
            </w:r>
            <w:r>
              <w:rPr>
                <w:rFonts w:hint="default" w:ascii="Times New Roman" w:hAnsi="Times New Roman" w:cs="Times New Roman"/>
                <w:sz w:val="21"/>
                <w:szCs w:val="21"/>
              </w:rPr>
              <w:t>＞25</w:t>
            </w:r>
            <w:r>
              <w:rPr>
                <w:rFonts w:ascii="Times New Roman" w:hAnsi="Times New Roman" w:cs="Times New Roman"/>
                <w:sz w:val="21"/>
                <w:szCs w:val="21"/>
              </w:rPr>
              <w:t>0）</w:t>
            </w:r>
          </w:p>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12</w:t>
            </w:r>
            <w:r>
              <w:rPr>
                <w:rFonts w:ascii="Times New Roman" w:hAnsi="Times New Roman" w:cs="Times New Roman"/>
                <w:sz w:val="21"/>
                <w:szCs w:val="21"/>
              </w:rPr>
              <w:t>Cr1MoVG</w:t>
            </w:r>
            <w:r>
              <w:rPr>
                <w:rFonts w:hint="default" w:ascii="Times New Roman" w:hAnsi="Times New Roman" w:cs="Times New Roman"/>
                <w:sz w:val="21"/>
                <w:szCs w:val="21"/>
              </w:rPr>
              <w:t>，</w:t>
            </w:r>
            <w:r>
              <w:rPr>
                <w:rFonts w:ascii="Times New Roman" w:hAnsi="Times New Roman" w:cs="Times New Roman"/>
                <w:sz w:val="21"/>
                <w:szCs w:val="21"/>
              </w:rPr>
              <w:t>GD20</w:t>
            </w:r>
            <w:r>
              <w:rPr>
                <w:rFonts w:hint="default" w:ascii="Times New Roman" w:hAnsi="Times New Roman" w:cs="Times New Roman"/>
                <w:sz w:val="21"/>
                <w:szCs w:val="21"/>
              </w:rPr>
              <w:t>00，</w:t>
            </w:r>
            <w:r>
              <w:rPr>
                <w:rFonts w:ascii="Times New Roman" w:hAnsi="Times New Roman" w:cs="Times New Roman"/>
                <w:sz w:val="21"/>
                <w:szCs w:val="21"/>
              </w:rPr>
              <w:t>T9.81A13</w:t>
            </w:r>
            <w:r>
              <w:rPr>
                <w:rFonts w:hint="default" w:ascii="Times New Roman" w:hAnsi="Times New Roman" w:cs="Times New Roman"/>
                <w:sz w:val="21"/>
                <w:szCs w:val="21"/>
              </w:rPr>
              <w:t>S</w:t>
            </w:r>
            <w:r>
              <w:rPr>
                <w:rFonts w:ascii="Times New Roman" w:hAnsi="Times New Roman" w:cs="Times New Roman"/>
                <w:sz w:val="21"/>
                <w:szCs w:val="21"/>
              </w:rPr>
              <w:t>O</w:t>
            </w:r>
            <w:r>
              <w:rPr>
                <w:rFonts w:hint="default" w:ascii="Times New Roman" w:hAnsi="Times New Roman" w:cs="Times New Roman"/>
                <w:sz w:val="21"/>
                <w:szCs w:val="21"/>
              </w:rPr>
              <w:t xml:space="preserve"> H=100mm</w:t>
            </w:r>
          </w:p>
        </w:tc>
        <w:tc>
          <w:tcPr>
            <w:tcW w:w="359" w:type="pct"/>
            <w:vAlign w:val="center"/>
          </w:tcPr>
          <w:p>
            <w:pPr>
              <w:wordWrap/>
              <w:adjustRightInd w:val="0"/>
              <w:snapToGrid w:val="0"/>
              <w:ind w:firstLine="0" w:firstLineChars="0"/>
              <w:jc w:val="center"/>
              <w:rPr>
                <w:sz w:val="21"/>
                <w:szCs w:val="21"/>
              </w:rPr>
            </w:pPr>
            <w:r>
              <w:rPr>
                <w:rFonts w:hint="eastAsia"/>
                <w:sz w:val="21"/>
                <w:szCs w:val="21"/>
              </w:rPr>
              <w:t>个</w:t>
            </w:r>
          </w:p>
        </w:tc>
        <w:tc>
          <w:tcPr>
            <w:tcW w:w="556" w:type="pct"/>
            <w:vAlign w:val="center"/>
          </w:tcPr>
          <w:p>
            <w:pPr>
              <w:wordWrap/>
              <w:adjustRightInd w:val="0"/>
              <w:snapToGrid w:val="0"/>
              <w:ind w:firstLine="0" w:firstLineChars="0"/>
              <w:jc w:val="center"/>
              <w:rPr>
                <w:sz w:val="21"/>
                <w:szCs w:val="21"/>
              </w:rPr>
            </w:pPr>
            <w:r>
              <w:rPr>
                <w:rFonts w:hint="eastAsia"/>
                <w:sz w:val="21"/>
                <w:szCs w:val="21"/>
              </w:rPr>
              <w:t>15</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2.</w:t>
            </w:r>
            <w:r>
              <w:rPr>
                <w:rFonts w:hint="eastAsia"/>
                <w:sz w:val="21"/>
                <w:szCs w:val="21"/>
              </w:rPr>
              <w:t>15</w:t>
            </w:r>
          </w:p>
        </w:tc>
        <w:tc>
          <w:tcPr>
            <w:tcW w:w="691" w:type="pct"/>
            <w:vAlign w:val="center"/>
          </w:tcPr>
          <w:p>
            <w:pPr>
              <w:wordWrap/>
              <w:adjustRightInd w:val="0"/>
              <w:snapToGrid w:val="0"/>
              <w:ind w:firstLine="0" w:firstLineChars="0"/>
              <w:jc w:val="center"/>
              <w:rPr>
                <w:sz w:val="21"/>
                <w:szCs w:val="21"/>
              </w:rPr>
            </w:pPr>
            <w:r>
              <w:rPr>
                <w:rFonts w:hint="eastAsia"/>
                <w:sz w:val="21"/>
                <w:szCs w:val="21"/>
              </w:rPr>
              <w:t>45°接管座</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P=9.81MPa，t=545℃，接管Ф48</w:t>
            </w:r>
            <w:r>
              <w:rPr>
                <w:rFonts w:ascii="Times New Roman" w:hAnsi="Times New Roman" w:cs="Times New Roman"/>
                <w:sz w:val="21"/>
                <w:szCs w:val="21"/>
              </w:rPr>
              <w:t>×4</w:t>
            </w:r>
            <w:r>
              <w:rPr>
                <w:rFonts w:hint="default" w:ascii="Times New Roman" w:hAnsi="Times New Roman" w:cs="Times New Roman"/>
                <w:sz w:val="21"/>
                <w:szCs w:val="21"/>
              </w:rPr>
              <w:t>，</w:t>
            </w:r>
            <w:r>
              <w:rPr>
                <w:rFonts w:ascii="Times New Roman" w:hAnsi="Times New Roman" w:cs="Times New Roman"/>
                <w:sz w:val="21"/>
                <w:szCs w:val="21"/>
              </w:rPr>
              <w:t>DN</w:t>
            </w:r>
            <w:r>
              <w:rPr>
                <w:rFonts w:hint="default" w:ascii="Times New Roman" w:hAnsi="Times New Roman" w:cs="Times New Roman"/>
                <w:sz w:val="21"/>
                <w:szCs w:val="21"/>
              </w:rPr>
              <w:t>40</w:t>
            </w:r>
            <w:r>
              <w:rPr>
                <w:rFonts w:ascii="Times New Roman" w:hAnsi="Times New Roman" w:cs="Times New Roman"/>
                <w:sz w:val="21"/>
                <w:szCs w:val="21"/>
              </w:rPr>
              <w:t xml:space="preserve"> （</w:t>
            </w:r>
            <w:r>
              <w:rPr>
                <w:rFonts w:hint="default" w:ascii="Times New Roman" w:hAnsi="Times New Roman" w:cs="Times New Roman"/>
                <w:sz w:val="21"/>
                <w:szCs w:val="21"/>
              </w:rPr>
              <w:t>主管通径</w:t>
            </w:r>
            <w:r>
              <w:rPr>
                <w:rFonts w:ascii="Times New Roman" w:hAnsi="Times New Roman" w:cs="Times New Roman"/>
                <w:sz w:val="21"/>
                <w:szCs w:val="21"/>
              </w:rPr>
              <w:t>DN</w:t>
            </w:r>
            <w:r>
              <w:rPr>
                <w:rFonts w:hint="default" w:ascii="Times New Roman" w:hAnsi="Times New Roman" w:cs="Times New Roman"/>
                <w:sz w:val="21"/>
                <w:szCs w:val="21"/>
              </w:rPr>
              <w:t>≤25</w:t>
            </w:r>
            <w:r>
              <w:rPr>
                <w:rFonts w:ascii="Times New Roman" w:hAnsi="Times New Roman" w:cs="Times New Roman"/>
                <w:sz w:val="21"/>
                <w:szCs w:val="21"/>
              </w:rPr>
              <w:t>0）</w:t>
            </w:r>
          </w:p>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12</w:t>
            </w:r>
            <w:r>
              <w:rPr>
                <w:rFonts w:ascii="Times New Roman" w:hAnsi="Times New Roman" w:cs="Times New Roman"/>
                <w:sz w:val="21"/>
                <w:szCs w:val="21"/>
              </w:rPr>
              <w:t>Cr1MoVG</w:t>
            </w:r>
            <w:r>
              <w:rPr>
                <w:rFonts w:hint="default" w:ascii="Times New Roman" w:hAnsi="Times New Roman" w:cs="Times New Roman"/>
                <w:sz w:val="21"/>
                <w:szCs w:val="21"/>
              </w:rPr>
              <w:t>，</w:t>
            </w:r>
            <w:r>
              <w:rPr>
                <w:rFonts w:ascii="Times New Roman" w:hAnsi="Times New Roman" w:cs="Times New Roman"/>
                <w:sz w:val="21"/>
                <w:szCs w:val="21"/>
              </w:rPr>
              <w:t>GD20</w:t>
            </w:r>
            <w:r>
              <w:rPr>
                <w:rFonts w:hint="default" w:ascii="Times New Roman" w:hAnsi="Times New Roman" w:cs="Times New Roman"/>
                <w:sz w:val="21"/>
                <w:szCs w:val="21"/>
              </w:rPr>
              <w:t>00，</w:t>
            </w:r>
            <w:r>
              <w:rPr>
                <w:rFonts w:ascii="Times New Roman" w:hAnsi="Times New Roman" w:cs="Times New Roman"/>
                <w:sz w:val="21"/>
                <w:szCs w:val="21"/>
              </w:rPr>
              <w:t>T9.81A13</w:t>
            </w:r>
            <w:r>
              <w:rPr>
                <w:rFonts w:hint="default" w:ascii="Times New Roman" w:hAnsi="Times New Roman" w:cs="Times New Roman"/>
                <w:sz w:val="21"/>
                <w:szCs w:val="21"/>
              </w:rPr>
              <w:t>S</w:t>
            </w:r>
            <w:r>
              <w:rPr>
                <w:rFonts w:ascii="Times New Roman" w:hAnsi="Times New Roman" w:cs="Times New Roman"/>
                <w:sz w:val="21"/>
                <w:szCs w:val="21"/>
              </w:rPr>
              <w:t>O</w:t>
            </w:r>
            <w:r>
              <w:rPr>
                <w:rFonts w:hint="default" w:ascii="Times New Roman" w:hAnsi="Times New Roman" w:cs="Times New Roman"/>
                <w:sz w:val="21"/>
                <w:szCs w:val="21"/>
              </w:rPr>
              <w:t xml:space="preserve"> H=100mm</w:t>
            </w:r>
          </w:p>
        </w:tc>
        <w:tc>
          <w:tcPr>
            <w:tcW w:w="359" w:type="pct"/>
            <w:vAlign w:val="center"/>
          </w:tcPr>
          <w:p>
            <w:pPr>
              <w:wordWrap/>
              <w:adjustRightInd w:val="0"/>
              <w:snapToGrid w:val="0"/>
              <w:ind w:firstLine="0" w:firstLineChars="0"/>
              <w:jc w:val="center"/>
              <w:rPr>
                <w:sz w:val="21"/>
                <w:szCs w:val="21"/>
              </w:rPr>
            </w:pPr>
            <w:r>
              <w:rPr>
                <w:rFonts w:hint="eastAsia"/>
                <w:sz w:val="21"/>
                <w:szCs w:val="21"/>
              </w:rPr>
              <w:t>个</w:t>
            </w:r>
          </w:p>
        </w:tc>
        <w:tc>
          <w:tcPr>
            <w:tcW w:w="556" w:type="pct"/>
            <w:vAlign w:val="center"/>
          </w:tcPr>
          <w:p>
            <w:pPr>
              <w:wordWrap/>
              <w:adjustRightInd w:val="0"/>
              <w:snapToGrid w:val="0"/>
              <w:ind w:firstLine="0" w:firstLineChars="0"/>
              <w:jc w:val="center"/>
              <w:rPr>
                <w:sz w:val="21"/>
                <w:szCs w:val="21"/>
              </w:rPr>
            </w:pPr>
            <w:r>
              <w:rPr>
                <w:rFonts w:hint="eastAsia"/>
                <w:sz w:val="21"/>
                <w:szCs w:val="21"/>
              </w:rPr>
              <w:t>15</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2.</w:t>
            </w:r>
            <w:r>
              <w:rPr>
                <w:rFonts w:hint="eastAsia"/>
                <w:sz w:val="21"/>
                <w:szCs w:val="21"/>
              </w:rPr>
              <w:t>16</w:t>
            </w:r>
          </w:p>
        </w:tc>
        <w:tc>
          <w:tcPr>
            <w:tcW w:w="691" w:type="pct"/>
            <w:vAlign w:val="center"/>
          </w:tcPr>
          <w:p>
            <w:pPr>
              <w:wordWrap/>
              <w:adjustRightInd w:val="0"/>
              <w:snapToGrid w:val="0"/>
              <w:ind w:firstLine="0" w:firstLineChars="0"/>
              <w:jc w:val="center"/>
              <w:rPr>
                <w:sz w:val="21"/>
                <w:szCs w:val="21"/>
              </w:rPr>
            </w:pPr>
            <w:r>
              <w:rPr>
                <w:rFonts w:hint="eastAsia"/>
                <w:sz w:val="21"/>
                <w:szCs w:val="21"/>
              </w:rPr>
              <w:t>45°接管座</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P=9.81MPa，t=545℃，接管Ф38</w:t>
            </w:r>
            <w:r>
              <w:rPr>
                <w:rFonts w:ascii="Times New Roman" w:hAnsi="Times New Roman" w:cs="Times New Roman"/>
                <w:sz w:val="21"/>
                <w:szCs w:val="21"/>
              </w:rPr>
              <w:t>×</w:t>
            </w:r>
            <w:r>
              <w:rPr>
                <w:rFonts w:hint="default" w:ascii="Times New Roman" w:hAnsi="Times New Roman" w:cs="Times New Roman"/>
                <w:sz w:val="21"/>
                <w:szCs w:val="21"/>
              </w:rPr>
              <w:t>3，</w:t>
            </w:r>
            <w:r>
              <w:rPr>
                <w:rFonts w:ascii="Times New Roman" w:hAnsi="Times New Roman" w:cs="Times New Roman"/>
                <w:sz w:val="21"/>
                <w:szCs w:val="21"/>
              </w:rPr>
              <w:t>DN</w:t>
            </w:r>
            <w:r>
              <w:rPr>
                <w:rFonts w:hint="default" w:ascii="Times New Roman" w:hAnsi="Times New Roman" w:cs="Times New Roman"/>
                <w:sz w:val="21"/>
                <w:szCs w:val="21"/>
              </w:rPr>
              <w:t>40</w:t>
            </w:r>
            <w:r>
              <w:rPr>
                <w:rFonts w:ascii="Times New Roman" w:hAnsi="Times New Roman" w:cs="Times New Roman"/>
                <w:sz w:val="21"/>
                <w:szCs w:val="21"/>
              </w:rPr>
              <w:t xml:space="preserve"> （</w:t>
            </w:r>
            <w:r>
              <w:rPr>
                <w:rFonts w:hint="default" w:ascii="Times New Roman" w:hAnsi="Times New Roman" w:cs="Times New Roman"/>
                <w:sz w:val="21"/>
                <w:szCs w:val="21"/>
              </w:rPr>
              <w:t>主管通径</w:t>
            </w:r>
            <w:r>
              <w:rPr>
                <w:rFonts w:ascii="Times New Roman" w:hAnsi="Times New Roman" w:cs="Times New Roman"/>
                <w:sz w:val="21"/>
                <w:szCs w:val="21"/>
              </w:rPr>
              <w:t>DN</w:t>
            </w:r>
            <w:r>
              <w:rPr>
                <w:rFonts w:hint="default" w:ascii="Times New Roman" w:hAnsi="Times New Roman" w:cs="Times New Roman"/>
                <w:sz w:val="21"/>
                <w:szCs w:val="21"/>
              </w:rPr>
              <w:t>＞25</w:t>
            </w:r>
            <w:r>
              <w:rPr>
                <w:rFonts w:ascii="Times New Roman" w:hAnsi="Times New Roman" w:cs="Times New Roman"/>
                <w:sz w:val="21"/>
                <w:szCs w:val="21"/>
              </w:rPr>
              <w:t>0）</w:t>
            </w:r>
          </w:p>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12</w:t>
            </w:r>
            <w:r>
              <w:rPr>
                <w:rFonts w:ascii="Times New Roman" w:hAnsi="Times New Roman" w:cs="Times New Roman"/>
                <w:sz w:val="21"/>
                <w:szCs w:val="21"/>
              </w:rPr>
              <w:t>Cr1MoVG</w:t>
            </w:r>
            <w:r>
              <w:rPr>
                <w:rFonts w:hint="default" w:ascii="Times New Roman" w:hAnsi="Times New Roman" w:cs="Times New Roman"/>
                <w:sz w:val="21"/>
                <w:szCs w:val="21"/>
              </w:rPr>
              <w:t>，</w:t>
            </w:r>
            <w:r>
              <w:rPr>
                <w:rFonts w:ascii="Times New Roman" w:hAnsi="Times New Roman" w:cs="Times New Roman"/>
                <w:sz w:val="21"/>
                <w:szCs w:val="21"/>
              </w:rPr>
              <w:t>GD20</w:t>
            </w:r>
            <w:r>
              <w:rPr>
                <w:rFonts w:hint="default" w:ascii="Times New Roman" w:hAnsi="Times New Roman" w:cs="Times New Roman"/>
                <w:sz w:val="21"/>
                <w:szCs w:val="21"/>
              </w:rPr>
              <w:t>00，</w:t>
            </w:r>
            <w:r>
              <w:rPr>
                <w:rFonts w:ascii="Times New Roman" w:hAnsi="Times New Roman" w:cs="Times New Roman"/>
                <w:sz w:val="21"/>
                <w:szCs w:val="21"/>
              </w:rPr>
              <w:t>T9.81A13</w:t>
            </w:r>
            <w:r>
              <w:rPr>
                <w:rFonts w:hint="default" w:ascii="Times New Roman" w:hAnsi="Times New Roman" w:cs="Times New Roman"/>
                <w:sz w:val="21"/>
                <w:szCs w:val="21"/>
              </w:rPr>
              <w:t>S</w:t>
            </w:r>
            <w:r>
              <w:rPr>
                <w:rFonts w:ascii="Times New Roman" w:hAnsi="Times New Roman" w:cs="Times New Roman"/>
                <w:sz w:val="21"/>
                <w:szCs w:val="21"/>
              </w:rPr>
              <w:t>O</w:t>
            </w:r>
            <w:r>
              <w:rPr>
                <w:rFonts w:hint="default" w:ascii="Times New Roman" w:hAnsi="Times New Roman" w:cs="Times New Roman"/>
                <w:sz w:val="21"/>
                <w:szCs w:val="21"/>
              </w:rPr>
              <w:t xml:space="preserve"> H=100mm</w:t>
            </w:r>
          </w:p>
        </w:tc>
        <w:tc>
          <w:tcPr>
            <w:tcW w:w="359" w:type="pct"/>
            <w:vAlign w:val="center"/>
          </w:tcPr>
          <w:p>
            <w:pPr>
              <w:wordWrap/>
              <w:adjustRightInd w:val="0"/>
              <w:snapToGrid w:val="0"/>
              <w:ind w:firstLine="0" w:firstLineChars="0"/>
              <w:jc w:val="center"/>
              <w:rPr>
                <w:sz w:val="21"/>
                <w:szCs w:val="21"/>
              </w:rPr>
            </w:pPr>
            <w:r>
              <w:rPr>
                <w:rFonts w:hint="eastAsia"/>
                <w:sz w:val="21"/>
                <w:szCs w:val="21"/>
              </w:rPr>
              <w:t>个</w:t>
            </w:r>
          </w:p>
        </w:tc>
        <w:tc>
          <w:tcPr>
            <w:tcW w:w="556" w:type="pct"/>
            <w:vAlign w:val="center"/>
          </w:tcPr>
          <w:p>
            <w:pPr>
              <w:wordWrap/>
              <w:adjustRightInd w:val="0"/>
              <w:snapToGrid w:val="0"/>
              <w:ind w:firstLine="0" w:firstLineChars="0"/>
              <w:jc w:val="center"/>
              <w:rPr>
                <w:sz w:val="21"/>
                <w:szCs w:val="21"/>
              </w:rPr>
            </w:pPr>
            <w:r>
              <w:rPr>
                <w:rFonts w:hint="eastAsia"/>
                <w:sz w:val="21"/>
                <w:szCs w:val="21"/>
              </w:rPr>
              <w:t>16</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2.</w:t>
            </w:r>
            <w:r>
              <w:rPr>
                <w:rFonts w:hint="eastAsia"/>
                <w:sz w:val="21"/>
                <w:szCs w:val="21"/>
              </w:rPr>
              <w:t>17</w:t>
            </w:r>
          </w:p>
        </w:tc>
        <w:tc>
          <w:tcPr>
            <w:tcW w:w="691" w:type="pct"/>
            <w:vAlign w:val="center"/>
          </w:tcPr>
          <w:p>
            <w:pPr>
              <w:wordWrap/>
              <w:adjustRightInd w:val="0"/>
              <w:snapToGrid w:val="0"/>
              <w:ind w:firstLine="0" w:firstLineChars="0"/>
              <w:jc w:val="center"/>
              <w:rPr>
                <w:sz w:val="21"/>
                <w:szCs w:val="21"/>
              </w:rPr>
            </w:pPr>
            <w:r>
              <w:rPr>
                <w:rFonts w:hint="eastAsia"/>
                <w:sz w:val="21"/>
                <w:szCs w:val="21"/>
              </w:rPr>
              <w:t>45°接管座</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P=9.81MPa，t=545℃，接管Ф38</w:t>
            </w:r>
            <w:r>
              <w:rPr>
                <w:rFonts w:ascii="Times New Roman" w:hAnsi="Times New Roman" w:cs="Times New Roman"/>
                <w:sz w:val="21"/>
                <w:szCs w:val="21"/>
              </w:rPr>
              <w:t>×</w:t>
            </w:r>
            <w:r>
              <w:rPr>
                <w:rFonts w:hint="default" w:ascii="Times New Roman" w:hAnsi="Times New Roman" w:cs="Times New Roman"/>
                <w:sz w:val="21"/>
                <w:szCs w:val="21"/>
              </w:rPr>
              <w:t>3，</w:t>
            </w:r>
            <w:r>
              <w:rPr>
                <w:rFonts w:ascii="Times New Roman" w:hAnsi="Times New Roman" w:cs="Times New Roman"/>
                <w:sz w:val="21"/>
                <w:szCs w:val="21"/>
              </w:rPr>
              <w:t>DN</w:t>
            </w:r>
            <w:r>
              <w:rPr>
                <w:rFonts w:hint="default" w:ascii="Times New Roman" w:hAnsi="Times New Roman" w:cs="Times New Roman"/>
                <w:sz w:val="21"/>
                <w:szCs w:val="21"/>
              </w:rPr>
              <w:t>40</w:t>
            </w:r>
            <w:r>
              <w:rPr>
                <w:rFonts w:ascii="Times New Roman" w:hAnsi="Times New Roman" w:cs="Times New Roman"/>
                <w:sz w:val="21"/>
                <w:szCs w:val="21"/>
              </w:rPr>
              <w:t xml:space="preserve"> （</w:t>
            </w:r>
            <w:r>
              <w:rPr>
                <w:rFonts w:hint="default" w:ascii="Times New Roman" w:hAnsi="Times New Roman" w:cs="Times New Roman"/>
                <w:sz w:val="21"/>
                <w:szCs w:val="21"/>
              </w:rPr>
              <w:t>主管通径</w:t>
            </w:r>
            <w:r>
              <w:rPr>
                <w:rFonts w:ascii="Times New Roman" w:hAnsi="Times New Roman" w:cs="Times New Roman"/>
                <w:sz w:val="21"/>
                <w:szCs w:val="21"/>
              </w:rPr>
              <w:t>DN</w:t>
            </w:r>
            <w:r>
              <w:rPr>
                <w:rFonts w:hint="default" w:ascii="Times New Roman" w:hAnsi="Times New Roman" w:cs="Times New Roman"/>
                <w:sz w:val="21"/>
                <w:szCs w:val="21"/>
              </w:rPr>
              <w:t>≤25</w:t>
            </w:r>
            <w:r>
              <w:rPr>
                <w:rFonts w:ascii="Times New Roman" w:hAnsi="Times New Roman" w:cs="Times New Roman"/>
                <w:sz w:val="21"/>
                <w:szCs w:val="21"/>
              </w:rPr>
              <w:t>0）</w:t>
            </w:r>
          </w:p>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12</w:t>
            </w:r>
            <w:r>
              <w:rPr>
                <w:rFonts w:ascii="Times New Roman" w:hAnsi="Times New Roman" w:cs="Times New Roman"/>
                <w:sz w:val="21"/>
                <w:szCs w:val="21"/>
              </w:rPr>
              <w:t>Cr1MoVG</w:t>
            </w:r>
            <w:r>
              <w:rPr>
                <w:rFonts w:hint="default" w:ascii="Times New Roman" w:hAnsi="Times New Roman" w:cs="Times New Roman"/>
                <w:sz w:val="21"/>
                <w:szCs w:val="21"/>
              </w:rPr>
              <w:t>，</w:t>
            </w:r>
            <w:r>
              <w:rPr>
                <w:rFonts w:ascii="Times New Roman" w:hAnsi="Times New Roman" w:cs="Times New Roman"/>
                <w:sz w:val="21"/>
                <w:szCs w:val="21"/>
              </w:rPr>
              <w:t>GD20</w:t>
            </w:r>
            <w:r>
              <w:rPr>
                <w:rFonts w:hint="default" w:ascii="Times New Roman" w:hAnsi="Times New Roman" w:cs="Times New Roman"/>
                <w:sz w:val="21"/>
                <w:szCs w:val="21"/>
              </w:rPr>
              <w:t>00，</w:t>
            </w:r>
            <w:r>
              <w:rPr>
                <w:rFonts w:ascii="Times New Roman" w:hAnsi="Times New Roman" w:cs="Times New Roman"/>
                <w:sz w:val="21"/>
                <w:szCs w:val="21"/>
              </w:rPr>
              <w:t>T9.81A13</w:t>
            </w:r>
            <w:r>
              <w:rPr>
                <w:rFonts w:hint="default" w:ascii="Times New Roman" w:hAnsi="Times New Roman" w:cs="Times New Roman"/>
                <w:sz w:val="21"/>
                <w:szCs w:val="21"/>
              </w:rPr>
              <w:t>S</w:t>
            </w:r>
            <w:r>
              <w:rPr>
                <w:rFonts w:ascii="Times New Roman" w:hAnsi="Times New Roman" w:cs="Times New Roman"/>
                <w:sz w:val="21"/>
                <w:szCs w:val="21"/>
              </w:rPr>
              <w:t>O</w:t>
            </w:r>
            <w:r>
              <w:rPr>
                <w:rFonts w:hint="default" w:ascii="Times New Roman" w:hAnsi="Times New Roman" w:cs="Times New Roman"/>
                <w:sz w:val="21"/>
                <w:szCs w:val="21"/>
              </w:rPr>
              <w:t xml:space="preserve"> H=100mm</w:t>
            </w:r>
          </w:p>
        </w:tc>
        <w:tc>
          <w:tcPr>
            <w:tcW w:w="359" w:type="pct"/>
            <w:vAlign w:val="center"/>
          </w:tcPr>
          <w:p>
            <w:pPr>
              <w:wordWrap/>
              <w:adjustRightInd w:val="0"/>
              <w:snapToGrid w:val="0"/>
              <w:ind w:firstLine="0" w:firstLineChars="0"/>
              <w:jc w:val="center"/>
              <w:rPr>
                <w:sz w:val="21"/>
                <w:szCs w:val="21"/>
              </w:rPr>
            </w:pPr>
            <w:r>
              <w:rPr>
                <w:rFonts w:hint="eastAsia"/>
                <w:sz w:val="21"/>
                <w:szCs w:val="21"/>
              </w:rPr>
              <w:t>个</w:t>
            </w:r>
          </w:p>
        </w:tc>
        <w:tc>
          <w:tcPr>
            <w:tcW w:w="556" w:type="pct"/>
            <w:vAlign w:val="center"/>
          </w:tcPr>
          <w:p>
            <w:pPr>
              <w:wordWrap/>
              <w:adjustRightInd w:val="0"/>
              <w:snapToGrid w:val="0"/>
              <w:ind w:firstLine="0" w:firstLineChars="0"/>
              <w:jc w:val="center"/>
              <w:rPr>
                <w:sz w:val="21"/>
                <w:szCs w:val="21"/>
              </w:rPr>
            </w:pPr>
            <w:r>
              <w:rPr>
                <w:rFonts w:hint="eastAsia"/>
                <w:sz w:val="21"/>
                <w:szCs w:val="21"/>
              </w:rPr>
              <w:t>15</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2.</w:t>
            </w:r>
            <w:r>
              <w:rPr>
                <w:rFonts w:hint="eastAsia"/>
                <w:sz w:val="21"/>
                <w:szCs w:val="21"/>
              </w:rPr>
              <w:t>18</w:t>
            </w:r>
          </w:p>
        </w:tc>
        <w:tc>
          <w:tcPr>
            <w:tcW w:w="691" w:type="pct"/>
            <w:vAlign w:val="center"/>
          </w:tcPr>
          <w:p>
            <w:pPr>
              <w:wordWrap/>
              <w:adjustRightInd w:val="0"/>
              <w:snapToGrid w:val="0"/>
              <w:ind w:firstLine="0" w:firstLineChars="0"/>
              <w:jc w:val="center"/>
              <w:rPr>
                <w:sz w:val="21"/>
                <w:szCs w:val="21"/>
              </w:rPr>
            </w:pPr>
            <w:r>
              <w:rPr>
                <w:rFonts w:hint="eastAsia"/>
                <w:sz w:val="21"/>
                <w:szCs w:val="21"/>
              </w:rPr>
              <w:t>钢管模压异径管</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P=9.81MPa，t=545℃，接管Ф325</w:t>
            </w:r>
            <w:r>
              <w:rPr>
                <w:rFonts w:ascii="Times New Roman" w:hAnsi="Times New Roman" w:cs="Times New Roman"/>
                <w:sz w:val="21"/>
                <w:szCs w:val="21"/>
              </w:rPr>
              <w:t>×</w:t>
            </w:r>
            <w:r>
              <w:rPr>
                <w:rFonts w:hint="default" w:ascii="Times New Roman" w:hAnsi="Times New Roman" w:cs="Times New Roman"/>
                <w:sz w:val="21"/>
                <w:szCs w:val="21"/>
              </w:rPr>
              <w:t>25/Ф273</w:t>
            </w:r>
            <w:r>
              <w:rPr>
                <w:rFonts w:ascii="Times New Roman" w:hAnsi="Times New Roman" w:cs="Times New Roman"/>
                <w:sz w:val="21"/>
                <w:szCs w:val="21"/>
              </w:rPr>
              <w:t>x</w:t>
            </w:r>
            <w:r>
              <w:rPr>
                <w:rFonts w:hint="default" w:ascii="Times New Roman" w:hAnsi="Times New Roman" w:cs="Times New Roman"/>
                <w:sz w:val="21"/>
                <w:szCs w:val="21"/>
              </w:rPr>
              <w:t>20，DN275/DN225</w:t>
            </w:r>
          </w:p>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12</w:t>
            </w:r>
            <w:r>
              <w:rPr>
                <w:rFonts w:ascii="Times New Roman" w:hAnsi="Times New Roman" w:cs="Times New Roman"/>
                <w:sz w:val="21"/>
                <w:szCs w:val="21"/>
              </w:rPr>
              <w:t>Cr1MoVG</w:t>
            </w:r>
            <w:r>
              <w:rPr>
                <w:rFonts w:hint="default" w:ascii="Times New Roman" w:hAnsi="Times New Roman" w:cs="Times New Roman"/>
                <w:sz w:val="21"/>
                <w:szCs w:val="21"/>
              </w:rPr>
              <w:t>，</w:t>
            </w:r>
            <w:r>
              <w:rPr>
                <w:rFonts w:ascii="Times New Roman" w:hAnsi="Times New Roman" w:cs="Times New Roman"/>
                <w:sz w:val="21"/>
                <w:szCs w:val="21"/>
              </w:rPr>
              <w:t>GD20</w:t>
            </w:r>
            <w:r>
              <w:rPr>
                <w:rFonts w:hint="default" w:ascii="Times New Roman" w:hAnsi="Times New Roman" w:cs="Times New Roman"/>
                <w:sz w:val="21"/>
                <w:szCs w:val="21"/>
              </w:rPr>
              <w:t>00，</w:t>
            </w:r>
            <w:r>
              <w:rPr>
                <w:rFonts w:ascii="Times New Roman" w:hAnsi="Times New Roman" w:cs="Times New Roman"/>
                <w:sz w:val="21"/>
                <w:szCs w:val="21"/>
              </w:rPr>
              <w:t>R9.81A13SO</w:t>
            </w:r>
            <w:r>
              <w:rPr>
                <w:rFonts w:hint="default" w:ascii="Times New Roman" w:hAnsi="Times New Roman" w:cs="Times New Roman"/>
                <w:sz w:val="21"/>
                <w:szCs w:val="21"/>
              </w:rPr>
              <w:t>，L=264</w:t>
            </w:r>
          </w:p>
        </w:tc>
        <w:tc>
          <w:tcPr>
            <w:tcW w:w="359" w:type="pct"/>
            <w:vAlign w:val="center"/>
          </w:tcPr>
          <w:p>
            <w:pPr>
              <w:wordWrap/>
              <w:adjustRightInd w:val="0"/>
              <w:snapToGrid w:val="0"/>
              <w:ind w:firstLine="0" w:firstLineChars="0"/>
              <w:jc w:val="center"/>
              <w:rPr>
                <w:sz w:val="21"/>
                <w:szCs w:val="21"/>
              </w:rPr>
            </w:pPr>
            <w:r>
              <w:rPr>
                <w:rFonts w:hint="eastAsia"/>
                <w:sz w:val="21"/>
                <w:szCs w:val="21"/>
              </w:rPr>
              <w:t>个</w:t>
            </w:r>
          </w:p>
        </w:tc>
        <w:tc>
          <w:tcPr>
            <w:tcW w:w="556" w:type="pct"/>
            <w:vAlign w:val="center"/>
          </w:tcPr>
          <w:p>
            <w:pPr>
              <w:wordWrap/>
              <w:adjustRightInd w:val="0"/>
              <w:snapToGrid w:val="0"/>
              <w:ind w:firstLine="0" w:firstLineChars="0"/>
              <w:jc w:val="center"/>
              <w:rPr>
                <w:sz w:val="21"/>
                <w:szCs w:val="21"/>
              </w:rPr>
            </w:pPr>
            <w:r>
              <w:rPr>
                <w:rFonts w:hint="eastAsia"/>
                <w:sz w:val="21"/>
                <w:szCs w:val="21"/>
              </w:rPr>
              <w:t>2</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2.</w:t>
            </w:r>
            <w:r>
              <w:rPr>
                <w:rFonts w:hint="eastAsia"/>
                <w:sz w:val="21"/>
                <w:szCs w:val="21"/>
              </w:rPr>
              <w:t>19</w:t>
            </w:r>
          </w:p>
        </w:tc>
        <w:tc>
          <w:tcPr>
            <w:tcW w:w="691" w:type="pct"/>
            <w:vAlign w:val="center"/>
          </w:tcPr>
          <w:p>
            <w:pPr>
              <w:wordWrap/>
              <w:adjustRightInd w:val="0"/>
              <w:snapToGrid w:val="0"/>
              <w:ind w:firstLine="0" w:firstLineChars="0"/>
              <w:jc w:val="center"/>
              <w:rPr>
                <w:sz w:val="21"/>
                <w:szCs w:val="21"/>
              </w:rPr>
            </w:pPr>
            <w:r>
              <w:rPr>
                <w:rFonts w:hint="eastAsia"/>
                <w:sz w:val="21"/>
                <w:szCs w:val="21"/>
              </w:rPr>
              <w:t>90°热压弯头</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DN275，12</w:t>
            </w:r>
            <w:r>
              <w:rPr>
                <w:rFonts w:ascii="Times New Roman" w:hAnsi="Times New Roman" w:cs="Times New Roman"/>
                <w:sz w:val="21"/>
                <w:szCs w:val="21"/>
              </w:rPr>
              <w:t>Cr1MoVG</w:t>
            </w:r>
            <w:r>
              <w:rPr>
                <w:rFonts w:hint="default" w:ascii="Times New Roman" w:hAnsi="Times New Roman" w:cs="Times New Roman"/>
                <w:sz w:val="21"/>
                <w:szCs w:val="21"/>
              </w:rPr>
              <w:t>，接管Ф325</w:t>
            </w:r>
            <w:r>
              <w:rPr>
                <w:rFonts w:ascii="Times New Roman" w:hAnsi="Times New Roman" w:cs="Times New Roman"/>
                <w:sz w:val="21"/>
                <w:szCs w:val="21"/>
              </w:rPr>
              <w:t>×</w:t>
            </w:r>
            <w:r>
              <w:rPr>
                <w:rFonts w:hint="default" w:ascii="Times New Roman" w:hAnsi="Times New Roman" w:cs="Times New Roman"/>
                <w:sz w:val="21"/>
                <w:szCs w:val="21"/>
              </w:rPr>
              <w:t xml:space="preserve">25，无缝热压弯头，GD2000 </w:t>
            </w:r>
            <w:r>
              <w:rPr>
                <w:rFonts w:ascii="Times New Roman" w:hAnsi="Times New Roman" w:cs="Times New Roman"/>
                <w:sz w:val="21"/>
                <w:szCs w:val="21"/>
              </w:rPr>
              <w:t>E9.81A13SO</w:t>
            </w:r>
            <w:r>
              <w:rPr>
                <w:rFonts w:hint="default" w:ascii="Times New Roman" w:hAnsi="Times New Roman" w:cs="Times New Roman"/>
                <w:sz w:val="21"/>
                <w:szCs w:val="21"/>
              </w:rPr>
              <w:t>，R=457</w:t>
            </w:r>
          </w:p>
        </w:tc>
        <w:tc>
          <w:tcPr>
            <w:tcW w:w="359" w:type="pct"/>
            <w:vAlign w:val="center"/>
          </w:tcPr>
          <w:p>
            <w:pPr>
              <w:wordWrap/>
              <w:adjustRightInd w:val="0"/>
              <w:snapToGrid w:val="0"/>
              <w:ind w:firstLine="0" w:firstLineChars="0"/>
              <w:jc w:val="center"/>
              <w:rPr>
                <w:sz w:val="21"/>
                <w:szCs w:val="21"/>
              </w:rPr>
            </w:pPr>
            <w:r>
              <w:rPr>
                <w:rFonts w:hint="eastAsia"/>
                <w:sz w:val="21"/>
                <w:szCs w:val="21"/>
              </w:rPr>
              <w:t>个</w:t>
            </w:r>
          </w:p>
        </w:tc>
        <w:tc>
          <w:tcPr>
            <w:tcW w:w="556" w:type="pct"/>
            <w:vAlign w:val="center"/>
          </w:tcPr>
          <w:p>
            <w:pPr>
              <w:wordWrap/>
              <w:adjustRightInd w:val="0"/>
              <w:snapToGrid w:val="0"/>
              <w:ind w:firstLine="0" w:firstLineChars="0"/>
              <w:jc w:val="center"/>
              <w:rPr>
                <w:sz w:val="21"/>
                <w:szCs w:val="21"/>
              </w:rPr>
            </w:pPr>
            <w:r>
              <w:rPr>
                <w:rFonts w:hint="eastAsia"/>
                <w:sz w:val="21"/>
                <w:szCs w:val="21"/>
              </w:rPr>
              <w:t>35</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2.</w:t>
            </w:r>
            <w:r>
              <w:rPr>
                <w:rFonts w:hint="eastAsia"/>
                <w:sz w:val="21"/>
                <w:szCs w:val="21"/>
              </w:rPr>
              <w:t>20</w:t>
            </w:r>
          </w:p>
        </w:tc>
        <w:tc>
          <w:tcPr>
            <w:tcW w:w="691" w:type="pct"/>
            <w:vAlign w:val="center"/>
          </w:tcPr>
          <w:p>
            <w:pPr>
              <w:wordWrap/>
              <w:adjustRightInd w:val="0"/>
              <w:snapToGrid w:val="0"/>
              <w:ind w:firstLine="0" w:firstLineChars="0"/>
              <w:jc w:val="center"/>
              <w:rPr>
                <w:sz w:val="21"/>
                <w:szCs w:val="21"/>
              </w:rPr>
            </w:pPr>
            <w:r>
              <w:rPr>
                <w:rFonts w:hint="eastAsia"/>
                <w:sz w:val="21"/>
                <w:szCs w:val="21"/>
              </w:rPr>
              <w:t>45°热压弯头</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DN275，12</w:t>
            </w:r>
            <w:r>
              <w:rPr>
                <w:rFonts w:ascii="Times New Roman" w:hAnsi="Times New Roman" w:cs="Times New Roman"/>
                <w:sz w:val="21"/>
                <w:szCs w:val="21"/>
              </w:rPr>
              <w:t>Cr1MoVG</w:t>
            </w:r>
            <w:r>
              <w:rPr>
                <w:rFonts w:hint="default" w:ascii="Times New Roman" w:hAnsi="Times New Roman" w:cs="Times New Roman"/>
                <w:sz w:val="21"/>
                <w:szCs w:val="21"/>
              </w:rPr>
              <w:t>，接管Ф325</w:t>
            </w:r>
            <w:r>
              <w:rPr>
                <w:rFonts w:ascii="Times New Roman" w:hAnsi="Times New Roman" w:cs="Times New Roman"/>
                <w:sz w:val="21"/>
                <w:szCs w:val="21"/>
              </w:rPr>
              <w:t>×</w:t>
            </w:r>
            <w:r>
              <w:rPr>
                <w:rFonts w:hint="default" w:ascii="Times New Roman" w:hAnsi="Times New Roman" w:cs="Times New Roman"/>
                <w:sz w:val="21"/>
                <w:szCs w:val="21"/>
              </w:rPr>
              <w:t xml:space="preserve">25，无缝热压弯头，GD2000 </w:t>
            </w:r>
            <w:r>
              <w:rPr>
                <w:rFonts w:ascii="Times New Roman" w:hAnsi="Times New Roman" w:cs="Times New Roman"/>
                <w:sz w:val="21"/>
                <w:szCs w:val="21"/>
              </w:rPr>
              <w:t>E9.81A13SO</w:t>
            </w:r>
            <w:r>
              <w:rPr>
                <w:rFonts w:hint="default" w:ascii="Times New Roman" w:hAnsi="Times New Roman" w:cs="Times New Roman"/>
                <w:sz w:val="21"/>
                <w:szCs w:val="21"/>
              </w:rPr>
              <w:t>，R=457</w:t>
            </w:r>
          </w:p>
        </w:tc>
        <w:tc>
          <w:tcPr>
            <w:tcW w:w="359" w:type="pct"/>
            <w:vAlign w:val="center"/>
          </w:tcPr>
          <w:p>
            <w:pPr>
              <w:wordWrap/>
              <w:adjustRightInd w:val="0"/>
              <w:snapToGrid w:val="0"/>
              <w:ind w:firstLine="0" w:firstLineChars="0"/>
              <w:jc w:val="center"/>
              <w:rPr>
                <w:sz w:val="21"/>
                <w:szCs w:val="21"/>
              </w:rPr>
            </w:pPr>
            <w:r>
              <w:rPr>
                <w:rFonts w:hint="eastAsia"/>
                <w:sz w:val="21"/>
                <w:szCs w:val="21"/>
              </w:rPr>
              <w:t>个</w:t>
            </w:r>
          </w:p>
        </w:tc>
        <w:tc>
          <w:tcPr>
            <w:tcW w:w="556" w:type="pct"/>
            <w:vAlign w:val="center"/>
          </w:tcPr>
          <w:p>
            <w:pPr>
              <w:wordWrap/>
              <w:adjustRightInd w:val="0"/>
              <w:snapToGrid w:val="0"/>
              <w:ind w:firstLine="0" w:firstLineChars="0"/>
              <w:jc w:val="center"/>
              <w:rPr>
                <w:sz w:val="21"/>
                <w:szCs w:val="21"/>
              </w:rPr>
            </w:pPr>
            <w:r>
              <w:rPr>
                <w:rFonts w:hint="eastAsia"/>
                <w:sz w:val="21"/>
                <w:szCs w:val="21"/>
              </w:rPr>
              <w:t>18</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2.</w:t>
            </w:r>
            <w:r>
              <w:rPr>
                <w:rFonts w:hint="eastAsia"/>
                <w:sz w:val="21"/>
                <w:szCs w:val="21"/>
              </w:rPr>
              <w:t>21</w:t>
            </w:r>
          </w:p>
        </w:tc>
        <w:tc>
          <w:tcPr>
            <w:tcW w:w="691" w:type="pct"/>
            <w:vAlign w:val="center"/>
          </w:tcPr>
          <w:p>
            <w:pPr>
              <w:wordWrap/>
              <w:adjustRightInd w:val="0"/>
              <w:snapToGrid w:val="0"/>
              <w:ind w:firstLine="0" w:firstLineChars="0"/>
              <w:jc w:val="center"/>
              <w:rPr>
                <w:sz w:val="21"/>
                <w:szCs w:val="21"/>
              </w:rPr>
            </w:pPr>
            <w:r>
              <w:rPr>
                <w:rFonts w:hint="eastAsia"/>
                <w:sz w:val="21"/>
                <w:szCs w:val="21"/>
              </w:rPr>
              <w:t>90°热压弯头</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DN225，12</w:t>
            </w:r>
            <w:r>
              <w:rPr>
                <w:rFonts w:ascii="Times New Roman" w:hAnsi="Times New Roman" w:cs="Times New Roman"/>
                <w:sz w:val="21"/>
                <w:szCs w:val="21"/>
              </w:rPr>
              <w:t>Cr1MoVG</w:t>
            </w:r>
            <w:r>
              <w:rPr>
                <w:rFonts w:hint="default" w:ascii="Times New Roman" w:hAnsi="Times New Roman" w:cs="Times New Roman"/>
                <w:sz w:val="21"/>
                <w:szCs w:val="21"/>
              </w:rPr>
              <w:t>，接管Ф273</w:t>
            </w:r>
            <w:r>
              <w:rPr>
                <w:rFonts w:ascii="Times New Roman" w:hAnsi="Times New Roman" w:cs="Times New Roman"/>
                <w:sz w:val="21"/>
                <w:szCs w:val="21"/>
              </w:rPr>
              <w:t>×</w:t>
            </w:r>
            <w:r>
              <w:rPr>
                <w:rFonts w:hint="default" w:ascii="Times New Roman" w:hAnsi="Times New Roman" w:cs="Times New Roman"/>
                <w:sz w:val="21"/>
                <w:szCs w:val="21"/>
              </w:rPr>
              <w:t xml:space="preserve">20，无缝热压弯头，GD2000 </w:t>
            </w:r>
            <w:r>
              <w:rPr>
                <w:rFonts w:ascii="Times New Roman" w:hAnsi="Times New Roman" w:cs="Times New Roman"/>
                <w:sz w:val="21"/>
                <w:szCs w:val="21"/>
              </w:rPr>
              <w:t>E9.81A13SO</w:t>
            </w:r>
            <w:r>
              <w:rPr>
                <w:rFonts w:hint="default" w:ascii="Times New Roman" w:hAnsi="Times New Roman" w:cs="Times New Roman"/>
                <w:sz w:val="21"/>
                <w:szCs w:val="21"/>
              </w:rPr>
              <w:t>，R=381</w:t>
            </w:r>
          </w:p>
        </w:tc>
        <w:tc>
          <w:tcPr>
            <w:tcW w:w="359" w:type="pct"/>
            <w:vAlign w:val="center"/>
          </w:tcPr>
          <w:p>
            <w:pPr>
              <w:wordWrap/>
              <w:adjustRightInd w:val="0"/>
              <w:snapToGrid w:val="0"/>
              <w:ind w:firstLine="0" w:firstLineChars="0"/>
              <w:jc w:val="center"/>
              <w:rPr>
                <w:sz w:val="21"/>
                <w:szCs w:val="21"/>
              </w:rPr>
            </w:pPr>
            <w:r>
              <w:rPr>
                <w:rFonts w:hint="eastAsia"/>
                <w:sz w:val="21"/>
                <w:szCs w:val="21"/>
              </w:rPr>
              <w:t>个</w:t>
            </w:r>
          </w:p>
        </w:tc>
        <w:tc>
          <w:tcPr>
            <w:tcW w:w="556" w:type="pct"/>
            <w:vAlign w:val="center"/>
          </w:tcPr>
          <w:p>
            <w:pPr>
              <w:wordWrap/>
              <w:adjustRightInd w:val="0"/>
              <w:snapToGrid w:val="0"/>
              <w:ind w:firstLine="0" w:firstLineChars="0"/>
              <w:jc w:val="center"/>
              <w:rPr>
                <w:sz w:val="21"/>
                <w:szCs w:val="21"/>
              </w:rPr>
            </w:pPr>
            <w:r>
              <w:rPr>
                <w:rFonts w:hint="eastAsia"/>
                <w:sz w:val="21"/>
                <w:szCs w:val="21"/>
              </w:rPr>
              <w:t>14</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2.</w:t>
            </w:r>
            <w:r>
              <w:rPr>
                <w:rFonts w:hint="eastAsia"/>
                <w:sz w:val="21"/>
                <w:szCs w:val="21"/>
              </w:rPr>
              <w:t>22</w:t>
            </w:r>
          </w:p>
        </w:tc>
        <w:tc>
          <w:tcPr>
            <w:tcW w:w="691" w:type="pct"/>
            <w:vAlign w:val="center"/>
          </w:tcPr>
          <w:p>
            <w:pPr>
              <w:wordWrap/>
              <w:adjustRightInd w:val="0"/>
              <w:snapToGrid w:val="0"/>
              <w:ind w:firstLine="0" w:firstLineChars="0"/>
              <w:jc w:val="center"/>
              <w:rPr>
                <w:sz w:val="21"/>
                <w:szCs w:val="21"/>
              </w:rPr>
            </w:pPr>
            <w:r>
              <w:rPr>
                <w:rFonts w:hint="eastAsia"/>
                <w:sz w:val="21"/>
                <w:szCs w:val="21"/>
              </w:rPr>
              <w:t>45°热压弯头</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DN225，12</w:t>
            </w:r>
            <w:r>
              <w:rPr>
                <w:rFonts w:ascii="Times New Roman" w:hAnsi="Times New Roman" w:cs="Times New Roman"/>
                <w:sz w:val="21"/>
                <w:szCs w:val="21"/>
              </w:rPr>
              <w:t>Cr1MoVG</w:t>
            </w:r>
            <w:r>
              <w:rPr>
                <w:rFonts w:hint="default" w:ascii="Times New Roman" w:hAnsi="Times New Roman" w:cs="Times New Roman"/>
                <w:sz w:val="21"/>
                <w:szCs w:val="21"/>
              </w:rPr>
              <w:t>，接管Ф273</w:t>
            </w:r>
            <w:r>
              <w:rPr>
                <w:rFonts w:ascii="Times New Roman" w:hAnsi="Times New Roman" w:cs="Times New Roman"/>
                <w:sz w:val="21"/>
                <w:szCs w:val="21"/>
              </w:rPr>
              <w:t>×</w:t>
            </w:r>
            <w:r>
              <w:rPr>
                <w:rFonts w:hint="default" w:ascii="Times New Roman" w:hAnsi="Times New Roman" w:cs="Times New Roman"/>
                <w:sz w:val="21"/>
                <w:szCs w:val="21"/>
              </w:rPr>
              <w:t xml:space="preserve">20，无缝热压弯头，GD2000 </w:t>
            </w:r>
            <w:r>
              <w:rPr>
                <w:rFonts w:ascii="Times New Roman" w:hAnsi="Times New Roman" w:cs="Times New Roman"/>
                <w:sz w:val="21"/>
                <w:szCs w:val="21"/>
              </w:rPr>
              <w:t>E9.81A13SO</w:t>
            </w:r>
            <w:r>
              <w:rPr>
                <w:rFonts w:hint="default" w:ascii="Times New Roman" w:hAnsi="Times New Roman" w:cs="Times New Roman"/>
                <w:sz w:val="21"/>
                <w:szCs w:val="21"/>
              </w:rPr>
              <w:t>，R=381</w:t>
            </w:r>
          </w:p>
        </w:tc>
        <w:tc>
          <w:tcPr>
            <w:tcW w:w="359" w:type="pct"/>
            <w:vAlign w:val="center"/>
          </w:tcPr>
          <w:p>
            <w:pPr>
              <w:wordWrap/>
              <w:adjustRightInd w:val="0"/>
              <w:snapToGrid w:val="0"/>
              <w:ind w:firstLine="0" w:firstLineChars="0"/>
              <w:jc w:val="center"/>
              <w:rPr>
                <w:sz w:val="21"/>
                <w:szCs w:val="21"/>
              </w:rPr>
            </w:pPr>
            <w:r>
              <w:rPr>
                <w:rFonts w:hint="eastAsia"/>
                <w:sz w:val="21"/>
                <w:szCs w:val="21"/>
              </w:rPr>
              <w:t>个</w:t>
            </w:r>
          </w:p>
        </w:tc>
        <w:tc>
          <w:tcPr>
            <w:tcW w:w="556" w:type="pct"/>
            <w:vAlign w:val="center"/>
          </w:tcPr>
          <w:p>
            <w:pPr>
              <w:wordWrap/>
              <w:adjustRightInd w:val="0"/>
              <w:snapToGrid w:val="0"/>
              <w:ind w:firstLine="0" w:firstLineChars="0"/>
              <w:jc w:val="center"/>
              <w:rPr>
                <w:sz w:val="21"/>
                <w:szCs w:val="21"/>
              </w:rPr>
            </w:pPr>
            <w:r>
              <w:rPr>
                <w:rFonts w:hint="eastAsia"/>
                <w:sz w:val="21"/>
                <w:szCs w:val="21"/>
              </w:rPr>
              <w:t>5</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2.</w:t>
            </w:r>
            <w:r>
              <w:rPr>
                <w:rFonts w:hint="eastAsia"/>
                <w:sz w:val="21"/>
                <w:szCs w:val="21"/>
              </w:rPr>
              <w:t>23</w:t>
            </w:r>
          </w:p>
        </w:tc>
        <w:tc>
          <w:tcPr>
            <w:tcW w:w="691" w:type="pct"/>
            <w:vAlign w:val="center"/>
          </w:tcPr>
          <w:p>
            <w:pPr>
              <w:wordWrap/>
              <w:adjustRightInd w:val="0"/>
              <w:snapToGrid w:val="0"/>
              <w:ind w:firstLine="0" w:firstLineChars="0"/>
              <w:jc w:val="center"/>
              <w:rPr>
                <w:sz w:val="21"/>
                <w:szCs w:val="21"/>
              </w:rPr>
            </w:pPr>
            <w:r>
              <w:rPr>
                <w:rFonts w:hint="eastAsia"/>
                <w:sz w:val="21"/>
                <w:szCs w:val="21"/>
              </w:rPr>
              <w:t>90</w:t>
            </w:r>
            <w:r>
              <w:rPr>
                <w:rFonts w:hint="eastAsia"/>
                <w:sz w:val="21"/>
                <w:szCs w:val="21"/>
                <w:lang w:val="en-US" w:eastAsia="zh-CN"/>
              </w:rPr>
              <w:t>°</w:t>
            </w:r>
            <w:r>
              <w:rPr>
                <w:rFonts w:hint="eastAsia"/>
                <w:sz w:val="21"/>
                <w:szCs w:val="21"/>
              </w:rPr>
              <w:t>热压弯头</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DN175，12</w:t>
            </w:r>
            <w:r>
              <w:rPr>
                <w:rFonts w:ascii="Times New Roman" w:hAnsi="Times New Roman" w:cs="Times New Roman"/>
                <w:sz w:val="21"/>
                <w:szCs w:val="21"/>
              </w:rPr>
              <w:t>Cr1MoVG</w:t>
            </w:r>
            <w:r>
              <w:rPr>
                <w:rFonts w:hint="default" w:ascii="Times New Roman" w:hAnsi="Times New Roman" w:cs="Times New Roman"/>
                <w:sz w:val="21"/>
                <w:szCs w:val="21"/>
              </w:rPr>
              <w:t>，接管Ф219</w:t>
            </w:r>
            <w:r>
              <w:rPr>
                <w:rFonts w:ascii="Times New Roman" w:hAnsi="Times New Roman" w:cs="Times New Roman"/>
                <w:sz w:val="21"/>
                <w:szCs w:val="21"/>
              </w:rPr>
              <w:t>×</w:t>
            </w:r>
            <w:r>
              <w:rPr>
                <w:rFonts w:hint="default" w:ascii="Times New Roman" w:hAnsi="Times New Roman" w:cs="Times New Roman"/>
                <w:sz w:val="21"/>
                <w:szCs w:val="21"/>
              </w:rPr>
              <w:t xml:space="preserve">16，无缝热压弯头，GD2000 </w:t>
            </w:r>
            <w:r>
              <w:rPr>
                <w:rFonts w:ascii="Times New Roman" w:hAnsi="Times New Roman" w:cs="Times New Roman"/>
                <w:sz w:val="21"/>
                <w:szCs w:val="21"/>
              </w:rPr>
              <w:t>E9.81A13SO</w:t>
            </w:r>
            <w:r>
              <w:rPr>
                <w:rFonts w:hint="default" w:ascii="Times New Roman" w:hAnsi="Times New Roman" w:cs="Times New Roman"/>
                <w:sz w:val="21"/>
                <w:szCs w:val="21"/>
              </w:rPr>
              <w:t>，R=305，含疏水集管弯头、减温减压器入口管道改造</w:t>
            </w:r>
          </w:p>
        </w:tc>
        <w:tc>
          <w:tcPr>
            <w:tcW w:w="359" w:type="pct"/>
            <w:vAlign w:val="center"/>
          </w:tcPr>
          <w:p>
            <w:pPr>
              <w:wordWrap/>
              <w:adjustRightInd w:val="0"/>
              <w:snapToGrid w:val="0"/>
              <w:ind w:firstLine="0" w:firstLineChars="0"/>
              <w:jc w:val="center"/>
              <w:rPr>
                <w:sz w:val="21"/>
                <w:szCs w:val="21"/>
              </w:rPr>
            </w:pPr>
            <w:r>
              <w:rPr>
                <w:rFonts w:hint="eastAsia"/>
                <w:sz w:val="21"/>
                <w:szCs w:val="21"/>
              </w:rPr>
              <w:t>个</w:t>
            </w:r>
          </w:p>
        </w:tc>
        <w:tc>
          <w:tcPr>
            <w:tcW w:w="556" w:type="pct"/>
            <w:vAlign w:val="center"/>
          </w:tcPr>
          <w:p>
            <w:pPr>
              <w:wordWrap/>
              <w:adjustRightInd w:val="0"/>
              <w:snapToGrid w:val="0"/>
              <w:ind w:firstLine="0" w:firstLineChars="0"/>
              <w:jc w:val="center"/>
              <w:rPr>
                <w:sz w:val="21"/>
                <w:szCs w:val="21"/>
              </w:rPr>
            </w:pPr>
            <w:r>
              <w:rPr>
                <w:rFonts w:hint="eastAsia"/>
                <w:sz w:val="21"/>
                <w:szCs w:val="21"/>
              </w:rPr>
              <w:t>10</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2.</w:t>
            </w:r>
            <w:r>
              <w:rPr>
                <w:rFonts w:hint="eastAsia"/>
                <w:sz w:val="21"/>
                <w:szCs w:val="21"/>
              </w:rPr>
              <w:t>24</w:t>
            </w:r>
          </w:p>
        </w:tc>
        <w:tc>
          <w:tcPr>
            <w:tcW w:w="691" w:type="pct"/>
            <w:vAlign w:val="center"/>
          </w:tcPr>
          <w:p>
            <w:pPr>
              <w:wordWrap/>
              <w:adjustRightInd w:val="0"/>
              <w:snapToGrid w:val="0"/>
              <w:ind w:firstLine="0" w:firstLineChars="0"/>
              <w:jc w:val="center"/>
              <w:rPr>
                <w:sz w:val="21"/>
                <w:szCs w:val="21"/>
              </w:rPr>
            </w:pPr>
            <w:r>
              <w:rPr>
                <w:rFonts w:hint="eastAsia"/>
                <w:sz w:val="21"/>
                <w:szCs w:val="21"/>
              </w:rPr>
              <w:t>90°热压弯头</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DN50，20号钢，接管Ф57</w:t>
            </w:r>
            <w:r>
              <w:rPr>
                <w:rFonts w:ascii="Times New Roman" w:hAnsi="Times New Roman" w:cs="Times New Roman"/>
                <w:sz w:val="21"/>
                <w:szCs w:val="21"/>
              </w:rPr>
              <w:t>×</w:t>
            </w:r>
            <w:r>
              <w:rPr>
                <w:rFonts w:hint="default" w:ascii="Times New Roman" w:hAnsi="Times New Roman" w:cs="Times New Roman"/>
                <w:sz w:val="21"/>
                <w:szCs w:val="21"/>
              </w:rPr>
              <w:t>3，无缝热压弯头</w:t>
            </w:r>
          </w:p>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调整灭火蒸汽管道布置</w:t>
            </w:r>
          </w:p>
        </w:tc>
        <w:tc>
          <w:tcPr>
            <w:tcW w:w="359" w:type="pct"/>
            <w:vAlign w:val="center"/>
          </w:tcPr>
          <w:p>
            <w:pPr>
              <w:wordWrap/>
              <w:adjustRightInd w:val="0"/>
              <w:snapToGrid w:val="0"/>
              <w:ind w:firstLine="0" w:firstLineChars="0"/>
              <w:jc w:val="center"/>
              <w:rPr>
                <w:sz w:val="21"/>
                <w:szCs w:val="21"/>
              </w:rPr>
            </w:pPr>
            <w:r>
              <w:rPr>
                <w:rFonts w:hint="eastAsia"/>
                <w:sz w:val="21"/>
                <w:szCs w:val="21"/>
              </w:rPr>
              <w:t>个</w:t>
            </w:r>
          </w:p>
        </w:tc>
        <w:tc>
          <w:tcPr>
            <w:tcW w:w="556" w:type="pct"/>
            <w:vAlign w:val="center"/>
          </w:tcPr>
          <w:p>
            <w:pPr>
              <w:wordWrap/>
              <w:adjustRightInd w:val="0"/>
              <w:snapToGrid w:val="0"/>
              <w:ind w:firstLine="0" w:firstLineChars="0"/>
              <w:jc w:val="center"/>
              <w:rPr>
                <w:sz w:val="21"/>
                <w:szCs w:val="21"/>
              </w:rPr>
            </w:pPr>
            <w:r>
              <w:rPr>
                <w:rFonts w:hint="eastAsia"/>
                <w:sz w:val="21"/>
                <w:szCs w:val="21"/>
              </w:rPr>
              <w:t>8</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2.</w:t>
            </w:r>
            <w:r>
              <w:rPr>
                <w:rFonts w:hint="eastAsia"/>
                <w:sz w:val="21"/>
                <w:szCs w:val="21"/>
              </w:rPr>
              <w:t>25</w:t>
            </w:r>
          </w:p>
        </w:tc>
        <w:tc>
          <w:tcPr>
            <w:tcW w:w="691" w:type="pct"/>
            <w:vAlign w:val="center"/>
          </w:tcPr>
          <w:p>
            <w:pPr>
              <w:wordWrap/>
              <w:adjustRightInd w:val="0"/>
              <w:snapToGrid w:val="0"/>
              <w:ind w:firstLine="0" w:firstLineChars="0"/>
              <w:jc w:val="center"/>
              <w:rPr>
                <w:sz w:val="21"/>
                <w:szCs w:val="21"/>
              </w:rPr>
            </w:pPr>
            <w:r>
              <w:rPr>
                <w:rFonts w:hint="eastAsia"/>
                <w:sz w:val="21"/>
                <w:szCs w:val="21"/>
              </w:rPr>
              <w:t>椭圆形封头</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ascii="Times New Roman" w:hAnsi="Times New Roman" w:cs="Times New Roman"/>
                <w:sz w:val="21"/>
                <w:szCs w:val="21"/>
              </w:rPr>
              <w:t>P=9.80MPa.g，T=545</w:t>
            </w:r>
            <w:r>
              <w:rPr>
                <w:rFonts w:hint="default" w:ascii="Times New Roman" w:hAnsi="Times New Roman" w:cs="Times New Roman"/>
                <w:sz w:val="21"/>
                <w:szCs w:val="21"/>
              </w:rPr>
              <w:t>℃；接管Ф</w:t>
            </w:r>
            <w:r>
              <w:rPr>
                <w:rFonts w:ascii="Times New Roman" w:hAnsi="Times New Roman" w:cs="Times New Roman"/>
                <w:sz w:val="21"/>
                <w:szCs w:val="21"/>
              </w:rPr>
              <w:t>325×25</w:t>
            </w:r>
            <w:r>
              <w:rPr>
                <w:rFonts w:hint="default" w:ascii="Times New Roman" w:hAnsi="Times New Roman" w:cs="Times New Roman"/>
                <w:sz w:val="21"/>
                <w:szCs w:val="21"/>
              </w:rPr>
              <w:t>；参</w:t>
            </w:r>
            <w:r>
              <w:rPr>
                <w:rFonts w:ascii="Times New Roman" w:hAnsi="Times New Roman" w:cs="Times New Roman"/>
                <w:sz w:val="21"/>
                <w:szCs w:val="21"/>
              </w:rPr>
              <w:t>H9.81T545A42EL</w:t>
            </w:r>
          </w:p>
        </w:tc>
        <w:tc>
          <w:tcPr>
            <w:tcW w:w="359" w:type="pct"/>
            <w:vAlign w:val="center"/>
          </w:tcPr>
          <w:p>
            <w:pPr>
              <w:wordWrap/>
              <w:adjustRightInd w:val="0"/>
              <w:snapToGrid w:val="0"/>
              <w:ind w:firstLine="0" w:firstLineChars="0"/>
              <w:jc w:val="center"/>
              <w:rPr>
                <w:sz w:val="21"/>
                <w:szCs w:val="21"/>
              </w:rPr>
            </w:pPr>
            <w:r>
              <w:rPr>
                <w:rFonts w:hint="eastAsia"/>
                <w:sz w:val="21"/>
                <w:szCs w:val="21"/>
              </w:rPr>
              <w:t>个</w:t>
            </w:r>
          </w:p>
        </w:tc>
        <w:tc>
          <w:tcPr>
            <w:tcW w:w="556" w:type="pct"/>
            <w:vAlign w:val="center"/>
          </w:tcPr>
          <w:p>
            <w:pPr>
              <w:wordWrap/>
              <w:adjustRightInd w:val="0"/>
              <w:snapToGrid w:val="0"/>
              <w:ind w:firstLine="0" w:firstLineChars="0"/>
              <w:jc w:val="center"/>
              <w:rPr>
                <w:sz w:val="21"/>
                <w:szCs w:val="21"/>
              </w:rPr>
            </w:pPr>
            <w:r>
              <w:rPr>
                <w:rFonts w:hint="eastAsia"/>
                <w:sz w:val="21"/>
                <w:szCs w:val="21"/>
              </w:rPr>
              <w:t>1</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2.</w:t>
            </w:r>
            <w:r>
              <w:rPr>
                <w:rFonts w:hint="eastAsia"/>
                <w:sz w:val="21"/>
                <w:szCs w:val="21"/>
              </w:rPr>
              <w:t>26</w:t>
            </w:r>
          </w:p>
        </w:tc>
        <w:tc>
          <w:tcPr>
            <w:tcW w:w="691" w:type="pct"/>
            <w:vAlign w:val="center"/>
          </w:tcPr>
          <w:p>
            <w:pPr>
              <w:wordWrap/>
              <w:adjustRightInd w:val="0"/>
              <w:snapToGrid w:val="0"/>
              <w:ind w:firstLine="0" w:firstLineChars="0"/>
              <w:jc w:val="center"/>
              <w:rPr>
                <w:sz w:val="21"/>
                <w:szCs w:val="21"/>
              </w:rPr>
            </w:pPr>
            <w:r>
              <w:rPr>
                <w:rFonts w:hint="eastAsia"/>
                <w:sz w:val="21"/>
                <w:szCs w:val="21"/>
              </w:rPr>
              <w:t>椭圆形封头</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ascii="Times New Roman" w:hAnsi="Times New Roman" w:cs="Times New Roman"/>
                <w:sz w:val="21"/>
                <w:szCs w:val="21"/>
              </w:rPr>
              <w:t>P=9.80MPa.g，T=545</w:t>
            </w:r>
            <w:r>
              <w:rPr>
                <w:rFonts w:hint="default" w:ascii="Times New Roman" w:hAnsi="Times New Roman" w:cs="Times New Roman"/>
                <w:sz w:val="21"/>
                <w:szCs w:val="21"/>
              </w:rPr>
              <w:t>℃；接管Ф273</w:t>
            </w:r>
            <w:r>
              <w:rPr>
                <w:rFonts w:ascii="Times New Roman" w:hAnsi="Times New Roman" w:cs="Times New Roman"/>
                <w:sz w:val="21"/>
                <w:szCs w:val="21"/>
              </w:rPr>
              <w:t>×2</w:t>
            </w:r>
            <w:r>
              <w:rPr>
                <w:rFonts w:hint="default" w:ascii="Times New Roman" w:hAnsi="Times New Roman" w:cs="Times New Roman"/>
                <w:sz w:val="21"/>
                <w:szCs w:val="21"/>
              </w:rPr>
              <w:t>0；参</w:t>
            </w:r>
            <w:r>
              <w:rPr>
                <w:rFonts w:ascii="Times New Roman" w:hAnsi="Times New Roman" w:cs="Times New Roman"/>
                <w:sz w:val="21"/>
                <w:szCs w:val="21"/>
              </w:rPr>
              <w:t>H9.81T545A42EL</w:t>
            </w:r>
          </w:p>
        </w:tc>
        <w:tc>
          <w:tcPr>
            <w:tcW w:w="359" w:type="pct"/>
            <w:vAlign w:val="center"/>
          </w:tcPr>
          <w:p>
            <w:pPr>
              <w:wordWrap/>
              <w:adjustRightInd w:val="0"/>
              <w:snapToGrid w:val="0"/>
              <w:ind w:firstLine="0" w:firstLineChars="0"/>
              <w:jc w:val="center"/>
              <w:rPr>
                <w:sz w:val="21"/>
                <w:szCs w:val="21"/>
              </w:rPr>
            </w:pPr>
            <w:r>
              <w:rPr>
                <w:rFonts w:hint="eastAsia"/>
                <w:sz w:val="21"/>
                <w:szCs w:val="21"/>
              </w:rPr>
              <w:t>个</w:t>
            </w:r>
          </w:p>
        </w:tc>
        <w:tc>
          <w:tcPr>
            <w:tcW w:w="556" w:type="pct"/>
            <w:vAlign w:val="center"/>
          </w:tcPr>
          <w:p>
            <w:pPr>
              <w:wordWrap/>
              <w:adjustRightInd w:val="0"/>
              <w:snapToGrid w:val="0"/>
              <w:ind w:firstLine="0" w:firstLineChars="0"/>
              <w:jc w:val="center"/>
              <w:rPr>
                <w:sz w:val="21"/>
                <w:szCs w:val="21"/>
              </w:rPr>
            </w:pPr>
            <w:r>
              <w:rPr>
                <w:rFonts w:hint="eastAsia"/>
                <w:sz w:val="21"/>
                <w:szCs w:val="21"/>
              </w:rPr>
              <w:t>3</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2.</w:t>
            </w:r>
            <w:r>
              <w:rPr>
                <w:rFonts w:hint="eastAsia"/>
                <w:sz w:val="21"/>
                <w:szCs w:val="21"/>
              </w:rPr>
              <w:t>27</w:t>
            </w:r>
          </w:p>
        </w:tc>
        <w:tc>
          <w:tcPr>
            <w:tcW w:w="691" w:type="pct"/>
            <w:vAlign w:val="center"/>
          </w:tcPr>
          <w:p>
            <w:pPr>
              <w:wordWrap/>
              <w:adjustRightInd w:val="0"/>
              <w:snapToGrid w:val="0"/>
              <w:ind w:firstLine="0" w:firstLineChars="0"/>
              <w:jc w:val="center"/>
              <w:rPr>
                <w:sz w:val="21"/>
                <w:szCs w:val="21"/>
              </w:rPr>
            </w:pPr>
            <w:r>
              <w:rPr>
                <w:rFonts w:hint="eastAsia"/>
                <w:sz w:val="21"/>
                <w:szCs w:val="21"/>
              </w:rPr>
              <w:t>椭圆形封头</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ascii="Times New Roman" w:hAnsi="Times New Roman" w:cs="Times New Roman"/>
                <w:sz w:val="21"/>
                <w:szCs w:val="21"/>
              </w:rPr>
              <w:t>P=9.80MPa.g，T=545</w:t>
            </w:r>
            <w:r>
              <w:rPr>
                <w:rFonts w:hint="default" w:ascii="Times New Roman" w:hAnsi="Times New Roman" w:cs="Times New Roman"/>
                <w:sz w:val="21"/>
                <w:szCs w:val="21"/>
              </w:rPr>
              <w:t>℃；接管Ф219</w:t>
            </w:r>
            <w:r>
              <w:rPr>
                <w:rFonts w:ascii="Times New Roman" w:hAnsi="Times New Roman" w:cs="Times New Roman"/>
                <w:sz w:val="21"/>
                <w:szCs w:val="21"/>
              </w:rPr>
              <w:t>×</w:t>
            </w:r>
            <w:r>
              <w:rPr>
                <w:rFonts w:hint="default" w:ascii="Times New Roman" w:hAnsi="Times New Roman" w:cs="Times New Roman"/>
                <w:sz w:val="21"/>
                <w:szCs w:val="21"/>
              </w:rPr>
              <w:t>16；参</w:t>
            </w:r>
            <w:r>
              <w:rPr>
                <w:rFonts w:ascii="Times New Roman" w:hAnsi="Times New Roman" w:cs="Times New Roman"/>
                <w:sz w:val="21"/>
                <w:szCs w:val="21"/>
              </w:rPr>
              <w:t>H9.81T545A42EL</w:t>
            </w:r>
          </w:p>
        </w:tc>
        <w:tc>
          <w:tcPr>
            <w:tcW w:w="359" w:type="pct"/>
            <w:vAlign w:val="center"/>
          </w:tcPr>
          <w:p>
            <w:pPr>
              <w:wordWrap/>
              <w:adjustRightInd w:val="0"/>
              <w:snapToGrid w:val="0"/>
              <w:ind w:firstLine="0" w:firstLineChars="0"/>
              <w:jc w:val="center"/>
              <w:rPr>
                <w:sz w:val="21"/>
                <w:szCs w:val="21"/>
              </w:rPr>
            </w:pPr>
            <w:r>
              <w:rPr>
                <w:rFonts w:hint="eastAsia"/>
                <w:sz w:val="21"/>
                <w:szCs w:val="21"/>
              </w:rPr>
              <w:t>个</w:t>
            </w:r>
          </w:p>
        </w:tc>
        <w:tc>
          <w:tcPr>
            <w:tcW w:w="556" w:type="pct"/>
            <w:vAlign w:val="center"/>
          </w:tcPr>
          <w:p>
            <w:pPr>
              <w:wordWrap/>
              <w:adjustRightInd w:val="0"/>
              <w:snapToGrid w:val="0"/>
              <w:ind w:firstLine="0" w:firstLineChars="0"/>
              <w:jc w:val="center"/>
              <w:rPr>
                <w:sz w:val="21"/>
                <w:szCs w:val="21"/>
              </w:rPr>
            </w:pPr>
            <w:r>
              <w:rPr>
                <w:rFonts w:hint="eastAsia"/>
                <w:sz w:val="21"/>
                <w:szCs w:val="21"/>
              </w:rPr>
              <w:t>1</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2.</w:t>
            </w:r>
            <w:r>
              <w:rPr>
                <w:rFonts w:hint="eastAsia"/>
                <w:sz w:val="21"/>
                <w:szCs w:val="21"/>
              </w:rPr>
              <w:t>2</w:t>
            </w:r>
            <w:r>
              <w:rPr>
                <w:sz w:val="21"/>
                <w:szCs w:val="21"/>
              </w:rPr>
              <w:t>8</w:t>
            </w:r>
          </w:p>
        </w:tc>
        <w:tc>
          <w:tcPr>
            <w:tcW w:w="691" w:type="pct"/>
            <w:vAlign w:val="center"/>
          </w:tcPr>
          <w:p>
            <w:pPr>
              <w:wordWrap/>
              <w:adjustRightInd w:val="0"/>
              <w:snapToGrid w:val="0"/>
              <w:ind w:firstLine="0" w:firstLineChars="0"/>
              <w:jc w:val="center"/>
              <w:rPr>
                <w:sz w:val="21"/>
                <w:szCs w:val="21"/>
              </w:rPr>
            </w:pPr>
            <w:r>
              <w:rPr>
                <w:rFonts w:hint="eastAsia"/>
                <w:sz w:val="21"/>
                <w:szCs w:val="21"/>
              </w:rPr>
              <w:t>带盖圆形漏斗</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ascii="Times New Roman" w:hAnsi="Times New Roman" w:cs="Times New Roman"/>
                <w:sz w:val="21"/>
                <w:szCs w:val="21"/>
              </w:rPr>
              <w:t>MT02C14</w:t>
            </w:r>
            <w:r>
              <w:rPr>
                <w:rFonts w:hint="default" w:ascii="Times New Roman" w:hAnsi="Times New Roman" w:cs="Times New Roman"/>
                <w:sz w:val="21"/>
                <w:szCs w:val="21"/>
              </w:rPr>
              <w:t>，接管Ф38</w:t>
            </w:r>
            <w:r>
              <w:rPr>
                <w:rFonts w:ascii="Times New Roman" w:hAnsi="Times New Roman" w:cs="Times New Roman"/>
                <w:sz w:val="21"/>
                <w:szCs w:val="21"/>
              </w:rPr>
              <w:t>×</w:t>
            </w:r>
            <w:r>
              <w:rPr>
                <w:rFonts w:hint="default" w:ascii="Times New Roman" w:hAnsi="Times New Roman" w:cs="Times New Roman"/>
                <w:sz w:val="21"/>
                <w:szCs w:val="21"/>
              </w:rPr>
              <w:t>2.5</w:t>
            </w:r>
          </w:p>
        </w:tc>
        <w:tc>
          <w:tcPr>
            <w:tcW w:w="359" w:type="pct"/>
            <w:vAlign w:val="center"/>
          </w:tcPr>
          <w:p>
            <w:pPr>
              <w:wordWrap/>
              <w:adjustRightInd w:val="0"/>
              <w:snapToGrid w:val="0"/>
              <w:ind w:firstLine="0" w:firstLineChars="0"/>
              <w:jc w:val="center"/>
              <w:rPr>
                <w:sz w:val="21"/>
                <w:szCs w:val="21"/>
              </w:rPr>
            </w:pPr>
            <w:r>
              <w:rPr>
                <w:rFonts w:hint="eastAsia"/>
                <w:sz w:val="21"/>
                <w:szCs w:val="21"/>
              </w:rPr>
              <w:t>个</w:t>
            </w:r>
          </w:p>
        </w:tc>
        <w:tc>
          <w:tcPr>
            <w:tcW w:w="556" w:type="pct"/>
            <w:vAlign w:val="center"/>
          </w:tcPr>
          <w:p>
            <w:pPr>
              <w:wordWrap/>
              <w:adjustRightInd w:val="0"/>
              <w:snapToGrid w:val="0"/>
              <w:ind w:firstLine="0" w:firstLineChars="0"/>
              <w:jc w:val="center"/>
              <w:rPr>
                <w:sz w:val="21"/>
                <w:szCs w:val="21"/>
              </w:rPr>
            </w:pPr>
            <w:r>
              <w:rPr>
                <w:rFonts w:hint="eastAsia"/>
                <w:sz w:val="21"/>
                <w:szCs w:val="21"/>
              </w:rPr>
              <w:t>8</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rFonts w:hint="eastAsia"/>
                <w:sz w:val="21"/>
                <w:szCs w:val="21"/>
              </w:rPr>
              <w:t>2.2</w:t>
            </w:r>
            <w:r>
              <w:rPr>
                <w:sz w:val="21"/>
                <w:szCs w:val="21"/>
              </w:rPr>
              <w:t>9</w:t>
            </w:r>
          </w:p>
        </w:tc>
        <w:tc>
          <w:tcPr>
            <w:tcW w:w="691" w:type="pct"/>
            <w:vAlign w:val="center"/>
          </w:tcPr>
          <w:p>
            <w:pPr>
              <w:wordWrap/>
              <w:adjustRightInd w:val="0"/>
              <w:snapToGrid w:val="0"/>
              <w:ind w:firstLine="0" w:firstLineChars="0"/>
              <w:jc w:val="center"/>
              <w:rPr>
                <w:sz w:val="21"/>
                <w:szCs w:val="21"/>
              </w:rPr>
            </w:pPr>
            <w:r>
              <w:rPr>
                <w:rFonts w:hint="eastAsia"/>
                <w:sz w:val="21"/>
                <w:szCs w:val="21"/>
              </w:rPr>
              <w:t>蠕胀测点用钢带尺</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p>
        </w:tc>
        <w:tc>
          <w:tcPr>
            <w:tcW w:w="359" w:type="pct"/>
            <w:vAlign w:val="center"/>
          </w:tcPr>
          <w:p>
            <w:pPr>
              <w:wordWrap/>
              <w:adjustRightInd w:val="0"/>
              <w:snapToGrid w:val="0"/>
              <w:ind w:firstLine="0" w:firstLineChars="0"/>
              <w:jc w:val="center"/>
              <w:rPr>
                <w:sz w:val="21"/>
                <w:szCs w:val="21"/>
              </w:rPr>
            </w:pPr>
            <w:r>
              <w:rPr>
                <w:rFonts w:hint="eastAsia"/>
                <w:sz w:val="21"/>
                <w:szCs w:val="21"/>
              </w:rPr>
              <w:t>个</w:t>
            </w:r>
          </w:p>
        </w:tc>
        <w:tc>
          <w:tcPr>
            <w:tcW w:w="556" w:type="pct"/>
            <w:vAlign w:val="center"/>
          </w:tcPr>
          <w:p>
            <w:pPr>
              <w:wordWrap/>
              <w:adjustRightInd w:val="0"/>
              <w:snapToGrid w:val="0"/>
              <w:ind w:firstLine="0" w:firstLineChars="0"/>
              <w:jc w:val="center"/>
              <w:rPr>
                <w:sz w:val="21"/>
                <w:szCs w:val="21"/>
              </w:rPr>
            </w:pPr>
            <w:r>
              <w:rPr>
                <w:rFonts w:hint="eastAsia"/>
                <w:sz w:val="21"/>
                <w:szCs w:val="21"/>
              </w:rPr>
              <w:t>8</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rFonts w:hint="eastAsia"/>
                <w:sz w:val="21"/>
                <w:szCs w:val="21"/>
              </w:rPr>
              <w:t>3</w:t>
            </w:r>
          </w:p>
        </w:tc>
        <w:tc>
          <w:tcPr>
            <w:tcW w:w="691" w:type="pct"/>
            <w:vAlign w:val="center"/>
          </w:tcPr>
          <w:p>
            <w:pPr>
              <w:wordWrap/>
              <w:adjustRightInd w:val="0"/>
              <w:snapToGrid w:val="0"/>
              <w:ind w:firstLine="0" w:firstLineChars="0"/>
              <w:jc w:val="center"/>
              <w:rPr>
                <w:sz w:val="21"/>
                <w:szCs w:val="21"/>
              </w:rPr>
            </w:pPr>
            <w:r>
              <w:rPr>
                <w:rFonts w:hint="eastAsia"/>
                <w:sz w:val="21"/>
                <w:szCs w:val="21"/>
              </w:rPr>
              <w:t>支吊架</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主蒸汽管道、疏水管道、减温减压器前新增支架等</w:t>
            </w:r>
          </w:p>
        </w:tc>
        <w:tc>
          <w:tcPr>
            <w:tcW w:w="359" w:type="pct"/>
            <w:vAlign w:val="center"/>
          </w:tcPr>
          <w:p>
            <w:pPr>
              <w:wordWrap/>
              <w:adjustRightInd w:val="0"/>
              <w:snapToGrid w:val="0"/>
              <w:ind w:firstLine="0" w:firstLineChars="0"/>
              <w:jc w:val="center"/>
              <w:rPr>
                <w:sz w:val="21"/>
                <w:szCs w:val="21"/>
              </w:rPr>
            </w:pPr>
            <w:r>
              <w:rPr>
                <w:rFonts w:hint="eastAsia"/>
                <w:sz w:val="21"/>
                <w:szCs w:val="21"/>
              </w:rPr>
              <w:t>kg</w:t>
            </w:r>
          </w:p>
        </w:tc>
        <w:tc>
          <w:tcPr>
            <w:tcW w:w="556" w:type="pct"/>
            <w:vAlign w:val="center"/>
          </w:tcPr>
          <w:p>
            <w:pPr>
              <w:wordWrap/>
              <w:adjustRightInd w:val="0"/>
              <w:snapToGrid w:val="0"/>
              <w:ind w:firstLine="0" w:firstLineChars="0"/>
              <w:jc w:val="center"/>
              <w:rPr>
                <w:sz w:val="21"/>
                <w:szCs w:val="21"/>
              </w:rPr>
            </w:pPr>
            <w:r>
              <w:rPr>
                <w:rFonts w:hint="eastAsia"/>
                <w:sz w:val="21"/>
                <w:szCs w:val="21"/>
              </w:rPr>
              <w:t>6000</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4</w:t>
            </w:r>
          </w:p>
        </w:tc>
        <w:tc>
          <w:tcPr>
            <w:tcW w:w="691" w:type="pct"/>
            <w:vAlign w:val="center"/>
          </w:tcPr>
          <w:p>
            <w:pPr>
              <w:wordWrap/>
              <w:adjustRightInd w:val="0"/>
              <w:snapToGrid w:val="0"/>
              <w:ind w:firstLine="0" w:firstLineChars="0"/>
              <w:jc w:val="center"/>
              <w:rPr>
                <w:sz w:val="21"/>
                <w:szCs w:val="21"/>
              </w:rPr>
            </w:pPr>
            <w:r>
              <w:rPr>
                <w:rFonts w:hint="eastAsia"/>
                <w:sz w:val="21"/>
                <w:szCs w:val="21"/>
              </w:rPr>
              <w:t>保温</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p>
        </w:tc>
        <w:tc>
          <w:tcPr>
            <w:tcW w:w="359" w:type="pct"/>
            <w:vAlign w:val="center"/>
          </w:tcPr>
          <w:p>
            <w:pPr>
              <w:wordWrap/>
              <w:adjustRightInd w:val="0"/>
              <w:snapToGrid w:val="0"/>
              <w:jc w:val="center"/>
              <w:rPr>
                <w:sz w:val="21"/>
                <w:szCs w:val="21"/>
              </w:rPr>
            </w:pPr>
          </w:p>
        </w:tc>
        <w:tc>
          <w:tcPr>
            <w:tcW w:w="556" w:type="pct"/>
            <w:vAlign w:val="center"/>
          </w:tcPr>
          <w:p>
            <w:pPr>
              <w:wordWrap/>
              <w:adjustRightInd w:val="0"/>
              <w:snapToGrid w:val="0"/>
              <w:jc w:val="center"/>
              <w:rPr>
                <w:sz w:val="21"/>
                <w:szCs w:val="21"/>
              </w:rPr>
            </w:pP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4</w:t>
            </w:r>
            <w:r>
              <w:rPr>
                <w:rFonts w:hint="eastAsia"/>
                <w:sz w:val="21"/>
                <w:szCs w:val="21"/>
              </w:rPr>
              <w:t>.1</w:t>
            </w:r>
          </w:p>
        </w:tc>
        <w:tc>
          <w:tcPr>
            <w:tcW w:w="691" w:type="pct"/>
            <w:vAlign w:val="center"/>
          </w:tcPr>
          <w:p>
            <w:pPr>
              <w:wordWrap/>
              <w:adjustRightInd w:val="0"/>
              <w:snapToGrid w:val="0"/>
              <w:jc w:val="center"/>
              <w:rPr>
                <w:sz w:val="21"/>
                <w:szCs w:val="21"/>
              </w:rPr>
            </w:pP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硅酸铝</w:t>
            </w:r>
          </w:p>
        </w:tc>
        <w:tc>
          <w:tcPr>
            <w:tcW w:w="359" w:type="pct"/>
            <w:vAlign w:val="center"/>
          </w:tcPr>
          <w:p>
            <w:pPr>
              <w:wordWrap/>
              <w:adjustRightInd w:val="0"/>
              <w:snapToGrid w:val="0"/>
              <w:ind w:firstLine="0" w:firstLineChars="0"/>
              <w:jc w:val="center"/>
              <w:rPr>
                <w:sz w:val="21"/>
                <w:szCs w:val="21"/>
              </w:rPr>
            </w:pPr>
            <w:r>
              <w:rPr>
                <w:rFonts w:hint="eastAsia"/>
                <w:sz w:val="21"/>
                <w:szCs w:val="21"/>
              </w:rPr>
              <w:t>m³</w:t>
            </w:r>
          </w:p>
        </w:tc>
        <w:tc>
          <w:tcPr>
            <w:tcW w:w="556" w:type="pct"/>
            <w:vAlign w:val="center"/>
          </w:tcPr>
          <w:p>
            <w:pPr>
              <w:wordWrap/>
              <w:adjustRightInd w:val="0"/>
              <w:snapToGrid w:val="0"/>
              <w:ind w:firstLine="0" w:firstLineChars="0"/>
              <w:jc w:val="center"/>
              <w:rPr>
                <w:sz w:val="21"/>
                <w:szCs w:val="21"/>
              </w:rPr>
            </w:pPr>
            <w:r>
              <w:rPr>
                <w:rFonts w:hint="eastAsia"/>
                <w:sz w:val="21"/>
                <w:szCs w:val="21"/>
              </w:rPr>
              <w:t>35</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4</w:t>
            </w:r>
            <w:r>
              <w:rPr>
                <w:rFonts w:hint="eastAsia"/>
                <w:sz w:val="21"/>
                <w:szCs w:val="21"/>
              </w:rPr>
              <w:t>.2</w:t>
            </w:r>
          </w:p>
        </w:tc>
        <w:tc>
          <w:tcPr>
            <w:tcW w:w="691" w:type="pct"/>
            <w:vAlign w:val="center"/>
          </w:tcPr>
          <w:p>
            <w:pPr>
              <w:wordWrap/>
              <w:adjustRightInd w:val="0"/>
              <w:snapToGrid w:val="0"/>
              <w:jc w:val="center"/>
              <w:rPr>
                <w:sz w:val="21"/>
                <w:szCs w:val="21"/>
              </w:rPr>
            </w:pP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ascii="Times New Roman" w:hAnsi="Times New Roman" w:cs="Times New Roman"/>
                <w:sz w:val="21"/>
                <w:szCs w:val="21"/>
              </w:rPr>
              <w:t>高温玻璃棉</w:t>
            </w:r>
          </w:p>
        </w:tc>
        <w:tc>
          <w:tcPr>
            <w:tcW w:w="359" w:type="pct"/>
            <w:vAlign w:val="center"/>
          </w:tcPr>
          <w:p>
            <w:pPr>
              <w:wordWrap/>
              <w:adjustRightInd w:val="0"/>
              <w:snapToGrid w:val="0"/>
              <w:ind w:firstLine="0" w:firstLineChars="0"/>
              <w:jc w:val="center"/>
              <w:rPr>
                <w:sz w:val="21"/>
                <w:szCs w:val="21"/>
              </w:rPr>
            </w:pPr>
            <w:r>
              <w:rPr>
                <w:rFonts w:hint="eastAsia"/>
                <w:sz w:val="21"/>
                <w:szCs w:val="21"/>
              </w:rPr>
              <w:t>㎡</w:t>
            </w:r>
          </w:p>
        </w:tc>
        <w:tc>
          <w:tcPr>
            <w:tcW w:w="556" w:type="pct"/>
            <w:vAlign w:val="center"/>
          </w:tcPr>
          <w:p>
            <w:pPr>
              <w:wordWrap/>
              <w:adjustRightInd w:val="0"/>
              <w:snapToGrid w:val="0"/>
              <w:ind w:firstLine="0" w:firstLineChars="0"/>
              <w:jc w:val="center"/>
              <w:rPr>
                <w:sz w:val="21"/>
                <w:szCs w:val="21"/>
              </w:rPr>
            </w:pPr>
            <w:r>
              <w:rPr>
                <w:rFonts w:hint="eastAsia"/>
                <w:sz w:val="21"/>
                <w:szCs w:val="21"/>
              </w:rPr>
              <w:t>80</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4</w:t>
            </w:r>
            <w:r>
              <w:rPr>
                <w:rFonts w:hint="eastAsia"/>
                <w:sz w:val="21"/>
                <w:szCs w:val="21"/>
              </w:rPr>
              <w:t>.3</w:t>
            </w:r>
          </w:p>
        </w:tc>
        <w:tc>
          <w:tcPr>
            <w:tcW w:w="691" w:type="pct"/>
            <w:vAlign w:val="center"/>
          </w:tcPr>
          <w:p>
            <w:pPr>
              <w:wordWrap/>
              <w:adjustRightInd w:val="0"/>
              <w:snapToGrid w:val="0"/>
              <w:jc w:val="center"/>
              <w:rPr>
                <w:sz w:val="21"/>
                <w:szCs w:val="21"/>
              </w:rPr>
            </w:pP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彩钢板</w:t>
            </w:r>
          </w:p>
        </w:tc>
        <w:tc>
          <w:tcPr>
            <w:tcW w:w="359" w:type="pct"/>
            <w:vAlign w:val="center"/>
          </w:tcPr>
          <w:p>
            <w:pPr>
              <w:wordWrap/>
              <w:adjustRightInd w:val="0"/>
              <w:snapToGrid w:val="0"/>
              <w:ind w:firstLine="0" w:firstLineChars="0"/>
              <w:jc w:val="center"/>
              <w:rPr>
                <w:sz w:val="21"/>
                <w:szCs w:val="21"/>
              </w:rPr>
            </w:pPr>
            <w:r>
              <w:rPr>
                <w:rFonts w:hint="eastAsia"/>
                <w:sz w:val="21"/>
                <w:szCs w:val="21"/>
              </w:rPr>
              <w:t>㎡</w:t>
            </w:r>
          </w:p>
        </w:tc>
        <w:tc>
          <w:tcPr>
            <w:tcW w:w="556" w:type="pct"/>
            <w:vAlign w:val="center"/>
          </w:tcPr>
          <w:p>
            <w:pPr>
              <w:wordWrap/>
              <w:adjustRightInd w:val="0"/>
              <w:snapToGrid w:val="0"/>
              <w:ind w:firstLine="0" w:firstLineChars="0"/>
              <w:jc w:val="center"/>
              <w:rPr>
                <w:sz w:val="21"/>
                <w:szCs w:val="21"/>
              </w:rPr>
            </w:pPr>
            <w:r>
              <w:rPr>
                <w:rFonts w:hint="eastAsia"/>
                <w:sz w:val="21"/>
                <w:szCs w:val="21"/>
              </w:rPr>
              <w:t>800</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5</w:t>
            </w:r>
          </w:p>
        </w:tc>
        <w:tc>
          <w:tcPr>
            <w:tcW w:w="691" w:type="pct"/>
            <w:vAlign w:val="center"/>
          </w:tcPr>
          <w:p>
            <w:pPr>
              <w:wordWrap/>
              <w:adjustRightInd w:val="0"/>
              <w:snapToGrid w:val="0"/>
              <w:ind w:firstLine="0" w:firstLineChars="0"/>
              <w:jc w:val="center"/>
              <w:rPr>
                <w:sz w:val="21"/>
                <w:szCs w:val="21"/>
              </w:rPr>
            </w:pPr>
            <w:r>
              <w:rPr>
                <w:rFonts w:hint="eastAsia"/>
                <w:sz w:val="21"/>
                <w:szCs w:val="21"/>
              </w:rPr>
              <w:t>油漆</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p>
        </w:tc>
        <w:tc>
          <w:tcPr>
            <w:tcW w:w="359" w:type="pct"/>
            <w:vAlign w:val="center"/>
          </w:tcPr>
          <w:p>
            <w:pPr>
              <w:wordWrap/>
              <w:adjustRightInd w:val="0"/>
              <w:snapToGrid w:val="0"/>
              <w:jc w:val="center"/>
              <w:rPr>
                <w:sz w:val="21"/>
                <w:szCs w:val="21"/>
              </w:rPr>
            </w:pPr>
          </w:p>
        </w:tc>
        <w:tc>
          <w:tcPr>
            <w:tcW w:w="556" w:type="pct"/>
            <w:vAlign w:val="center"/>
          </w:tcPr>
          <w:p>
            <w:pPr>
              <w:wordWrap/>
              <w:adjustRightInd w:val="0"/>
              <w:snapToGrid w:val="0"/>
              <w:jc w:val="center"/>
              <w:rPr>
                <w:sz w:val="21"/>
                <w:szCs w:val="21"/>
              </w:rPr>
            </w:pP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5</w:t>
            </w:r>
            <w:r>
              <w:rPr>
                <w:rFonts w:hint="eastAsia"/>
                <w:sz w:val="21"/>
                <w:szCs w:val="21"/>
              </w:rPr>
              <w:t>.1</w:t>
            </w:r>
          </w:p>
        </w:tc>
        <w:tc>
          <w:tcPr>
            <w:tcW w:w="691" w:type="pct"/>
            <w:vAlign w:val="center"/>
          </w:tcPr>
          <w:p>
            <w:pPr>
              <w:wordWrap/>
              <w:adjustRightInd w:val="0"/>
              <w:snapToGrid w:val="0"/>
              <w:jc w:val="center"/>
              <w:rPr>
                <w:sz w:val="21"/>
                <w:szCs w:val="21"/>
              </w:rPr>
            </w:pP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环氧富锌底漆</w:t>
            </w:r>
          </w:p>
        </w:tc>
        <w:tc>
          <w:tcPr>
            <w:tcW w:w="359" w:type="pct"/>
            <w:vAlign w:val="center"/>
          </w:tcPr>
          <w:p>
            <w:pPr>
              <w:wordWrap/>
              <w:adjustRightInd w:val="0"/>
              <w:snapToGrid w:val="0"/>
              <w:ind w:firstLine="0" w:firstLineChars="0"/>
              <w:jc w:val="center"/>
              <w:rPr>
                <w:sz w:val="21"/>
                <w:szCs w:val="21"/>
              </w:rPr>
            </w:pPr>
            <w:r>
              <w:rPr>
                <w:rFonts w:hint="eastAsia"/>
                <w:sz w:val="21"/>
                <w:szCs w:val="21"/>
              </w:rPr>
              <w:t>L</w:t>
            </w:r>
          </w:p>
        </w:tc>
        <w:tc>
          <w:tcPr>
            <w:tcW w:w="556" w:type="pct"/>
            <w:vAlign w:val="center"/>
          </w:tcPr>
          <w:p>
            <w:pPr>
              <w:wordWrap/>
              <w:adjustRightInd w:val="0"/>
              <w:snapToGrid w:val="0"/>
              <w:ind w:firstLine="0" w:firstLineChars="0"/>
              <w:jc w:val="center"/>
              <w:rPr>
                <w:sz w:val="21"/>
                <w:szCs w:val="21"/>
              </w:rPr>
            </w:pPr>
            <w:r>
              <w:rPr>
                <w:rFonts w:hint="eastAsia"/>
                <w:sz w:val="21"/>
                <w:szCs w:val="21"/>
              </w:rPr>
              <w:t>25</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5</w:t>
            </w:r>
            <w:r>
              <w:rPr>
                <w:rFonts w:hint="eastAsia"/>
                <w:sz w:val="21"/>
                <w:szCs w:val="21"/>
              </w:rPr>
              <w:t>.2</w:t>
            </w:r>
          </w:p>
        </w:tc>
        <w:tc>
          <w:tcPr>
            <w:tcW w:w="691" w:type="pct"/>
            <w:vAlign w:val="center"/>
          </w:tcPr>
          <w:p>
            <w:pPr>
              <w:wordWrap/>
              <w:adjustRightInd w:val="0"/>
              <w:snapToGrid w:val="0"/>
              <w:jc w:val="center"/>
              <w:rPr>
                <w:sz w:val="21"/>
                <w:szCs w:val="21"/>
              </w:rPr>
            </w:pP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环氧云铁中间漆</w:t>
            </w:r>
          </w:p>
        </w:tc>
        <w:tc>
          <w:tcPr>
            <w:tcW w:w="359" w:type="pct"/>
            <w:vAlign w:val="center"/>
          </w:tcPr>
          <w:p>
            <w:pPr>
              <w:wordWrap/>
              <w:adjustRightInd w:val="0"/>
              <w:snapToGrid w:val="0"/>
              <w:ind w:firstLine="0" w:firstLineChars="0"/>
              <w:jc w:val="center"/>
              <w:rPr>
                <w:sz w:val="21"/>
                <w:szCs w:val="21"/>
              </w:rPr>
            </w:pPr>
            <w:r>
              <w:rPr>
                <w:rFonts w:hint="eastAsia"/>
                <w:sz w:val="21"/>
                <w:szCs w:val="21"/>
              </w:rPr>
              <w:t>L</w:t>
            </w:r>
          </w:p>
        </w:tc>
        <w:tc>
          <w:tcPr>
            <w:tcW w:w="556" w:type="pct"/>
            <w:vAlign w:val="center"/>
          </w:tcPr>
          <w:p>
            <w:pPr>
              <w:wordWrap/>
              <w:adjustRightInd w:val="0"/>
              <w:snapToGrid w:val="0"/>
              <w:ind w:firstLine="0" w:firstLineChars="0"/>
              <w:jc w:val="center"/>
              <w:rPr>
                <w:sz w:val="21"/>
                <w:szCs w:val="21"/>
              </w:rPr>
            </w:pPr>
            <w:r>
              <w:rPr>
                <w:rFonts w:hint="eastAsia"/>
                <w:sz w:val="21"/>
                <w:szCs w:val="21"/>
              </w:rPr>
              <w:t>12</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sz w:val="21"/>
                <w:szCs w:val="21"/>
              </w:rPr>
              <w:t>5</w:t>
            </w:r>
            <w:r>
              <w:rPr>
                <w:rFonts w:hint="eastAsia"/>
                <w:sz w:val="21"/>
                <w:szCs w:val="21"/>
              </w:rPr>
              <w:t>.3</w:t>
            </w:r>
          </w:p>
        </w:tc>
        <w:tc>
          <w:tcPr>
            <w:tcW w:w="691" w:type="pct"/>
            <w:vAlign w:val="center"/>
          </w:tcPr>
          <w:p>
            <w:pPr>
              <w:wordWrap/>
              <w:adjustRightInd w:val="0"/>
              <w:snapToGrid w:val="0"/>
              <w:jc w:val="center"/>
              <w:rPr>
                <w:sz w:val="21"/>
                <w:szCs w:val="21"/>
              </w:rPr>
            </w:pP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环氧面漆</w:t>
            </w:r>
          </w:p>
        </w:tc>
        <w:tc>
          <w:tcPr>
            <w:tcW w:w="359" w:type="pct"/>
            <w:vAlign w:val="center"/>
          </w:tcPr>
          <w:p>
            <w:pPr>
              <w:wordWrap/>
              <w:adjustRightInd w:val="0"/>
              <w:snapToGrid w:val="0"/>
              <w:ind w:firstLine="0" w:firstLineChars="0"/>
              <w:jc w:val="center"/>
              <w:rPr>
                <w:sz w:val="21"/>
                <w:szCs w:val="21"/>
              </w:rPr>
            </w:pPr>
            <w:r>
              <w:rPr>
                <w:rFonts w:hint="eastAsia"/>
                <w:sz w:val="21"/>
                <w:szCs w:val="21"/>
              </w:rPr>
              <w:t>L</w:t>
            </w:r>
          </w:p>
        </w:tc>
        <w:tc>
          <w:tcPr>
            <w:tcW w:w="556" w:type="pct"/>
            <w:vAlign w:val="center"/>
          </w:tcPr>
          <w:p>
            <w:pPr>
              <w:wordWrap/>
              <w:adjustRightInd w:val="0"/>
              <w:snapToGrid w:val="0"/>
              <w:ind w:firstLine="0" w:firstLineChars="0"/>
              <w:jc w:val="center"/>
              <w:rPr>
                <w:sz w:val="21"/>
                <w:szCs w:val="21"/>
              </w:rPr>
            </w:pPr>
            <w:r>
              <w:rPr>
                <w:rFonts w:hint="eastAsia"/>
                <w:sz w:val="21"/>
                <w:szCs w:val="21"/>
              </w:rPr>
              <w:t>25</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000" w:type="pct"/>
            <w:gridSpan w:val="6"/>
            <w:vAlign w:val="center"/>
          </w:tcPr>
          <w:p>
            <w:pPr>
              <w:wordWrap/>
              <w:adjustRightInd w:val="0"/>
              <w:snapToGrid w:val="0"/>
              <w:ind w:firstLine="0" w:firstLineChars="0"/>
              <w:jc w:val="left"/>
              <w:rPr>
                <w:sz w:val="21"/>
                <w:szCs w:val="21"/>
              </w:rPr>
            </w:pPr>
            <w:r>
              <w:rPr>
                <w:rFonts w:cs="宋体"/>
                <w:snapToGrid w:val="0"/>
                <w:color w:val="auto"/>
                <w:sz w:val="21"/>
                <w:szCs w:val="21"/>
              </w:rPr>
              <w:t>二、</w:t>
            </w:r>
            <w:r>
              <w:rPr>
                <w:rFonts w:hint="eastAsia" w:cs="宋体"/>
                <w:snapToGrid w:val="0"/>
                <w:color w:val="auto"/>
                <w:sz w:val="21"/>
                <w:szCs w:val="21"/>
              </w:rPr>
              <w:t>主给水系统管道材料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sz w:val="21"/>
                <w:szCs w:val="21"/>
              </w:rPr>
            </w:pPr>
            <w:r>
              <w:rPr>
                <w:rFonts w:hint="eastAsia"/>
                <w:sz w:val="21"/>
                <w:szCs w:val="21"/>
              </w:rPr>
              <w:t>1</w:t>
            </w:r>
          </w:p>
        </w:tc>
        <w:tc>
          <w:tcPr>
            <w:tcW w:w="691" w:type="pct"/>
            <w:vAlign w:val="center"/>
          </w:tcPr>
          <w:p>
            <w:pPr>
              <w:wordWrap/>
              <w:adjustRightInd w:val="0"/>
              <w:snapToGrid w:val="0"/>
              <w:ind w:firstLine="0" w:firstLineChars="0"/>
              <w:jc w:val="center"/>
              <w:rPr>
                <w:sz w:val="21"/>
                <w:szCs w:val="21"/>
              </w:rPr>
            </w:pPr>
            <w:r>
              <w:rPr>
                <w:rFonts w:hint="eastAsia"/>
                <w:sz w:val="21"/>
                <w:szCs w:val="21"/>
              </w:rPr>
              <w:t>阀门</w:t>
            </w:r>
          </w:p>
        </w:tc>
        <w:tc>
          <w:tcPr>
            <w:tcW w:w="2287" w:type="pct"/>
            <w:vAlign w:val="center"/>
          </w:tcPr>
          <w:p>
            <w:pPr>
              <w:wordWrap/>
              <w:adjustRightInd w:val="0"/>
              <w:snapToGrid w:val="0"/>
              <w:jc w:val="left"/>
              <w:rPr>
                <w:sz w:val="21"/>
                <w:szCs w:val="21"/>
              </w:rPr>
            </w:pPr>
          </w:p>
        </w:tc>
        <w:tc>
          <w:tcPr>
            <w:tcW w:w="359" w:type="pct"/>
            <w:vAlign w:val="center"/>
          </w:tcPr>
          <w:p>
            <w:pPr>
              <w:wordWrap/>
              <w:adjustRightInd w:val="0"/>
              <w:snapToGrid w:val="0"/>
              <w:jc w:val="center"/>
              <w:rPr>
                <w:sz w:val="21"/>
                <w:szCs w:val="21"/>
              </w:rPr>
            </w:pPr>
          </w:p>
        </w:tc>
        <w:tc>
          <w:tcPr>
            <w:tcW w:w="556" w:type="pct"/>
            <w:vAlign w:val="center"/>
          </w:tcPr>
          <w:p>
            <w:pPr>
              <w:wordWrap/>
              <w:adjustRightInd w:val="0"/>
              <w:snapToGrid w:val="0"/>
              <w:jc w:val="center"/>
              <w:rPr>
                <w:sz w:val="21"/>
                <w:szCs w:val="21"/>
              </w:rPr>
            </w:pP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1.</w:t>
            </w:r>
            <w:r>
              <w:rPr>
                <w:rFonts w:hint="default" w:ascii="Times New Roman" w:hAnsi="Times New Roman" w:cs="Times New Roman"/>
                <w:sz w:val="21"/>
                <w:szCs w:val="21"/>
              </w:rPr>
              <w:t>1</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电动闸阀</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型号Z962Y</w:t>
            </w:r>
            <w:r>
              <w:rPr>
                <w:rFonts w:ascii="Times New Roman" w:hAnsi="Times New Roman" w:cs="Times New Roman"/>
                <w:sz w:val="21"/>
                <w:szCs w:val="21"/>
              </w:rPr>
              <w:t>-200</w:t>
            </w:r>
            <w:r>
              <w:rPr>
                <w:rFonts w:hint="default" w:ascii="Times New Roman" w:hAnsi="Times New Roman" w:cs="Times New Roman"/>
                <w:sz w:val="21"/>
                <w:szCs w:val="21"/>
              </w:rPr>
              <w:t>，P=16.811MPa，.g，t=225.3℃，</w:t>
            </w:r>
            <w:r>
              <w:rPr>
                <w:rFonts w:ascii="Times New Roman" w:hAnsi="Times New Roman" w:cs="Times New Roman"/>
                <w:sz w:val="21"/>
                <w:szCs w:val="21"/>
              </w:rPr>
              <w:t>DN</w:t>
            </w:r>
            <w:r>
              <w:rPr>
                <w:rFonts w:hint="default" w:ascii="Times New Roman" w:hAnsi="Times New Roman" w:cs="Times New Roman"/>
                <w:sz w:val="21"/>
                <w:szCs w:val="21"/>
              </w:rPr>
              <w:t>225，</w:t>
            </w:r>
          </w:p>
          <w:p>
            <w:pPr>
              <w:wordWrap/>
              <w:adjustRightInd w:val="0"/>
              <w:snapToGrid w:val="0"/>
              <w:ind w:firstLine="0" w:firstLineChars="0"/>
              <w:jc w:val="left"/>
              <w:rPr>
                <w:rFonts w:ascii="Times New Roman" w:hAnsi="Times New Roman" w:cs="Times New Roman"/>
                <w:sz w:val="21"/>
                <w:szCs w:val="21"/>
              </w:rPr>
            </w:pPr>
            <w:r>
              <w:rPr>
                <w:rFonts w:ascii="Times New Roman" w:hAnsi="Times New Roman" w:cs="Times New Roman"/>
                <w:sz w:val="21"/>
                <w:szCs w:val="21"/>
              </w:rPr>
              <w:t>连接管道规格</w:t>
            </w:r>
            <w:r>
              <w:rPr>
                <w:rFonts w:hint="default" w:ascii="Times New Roman" w:hAnsi="Times New Roman" w:cs="Times New Roman"/>
                <w:sz w:val="21"/>
                <w:szCs w:val="21"/>
              </w:rPr>
              <w:t>Ф273</w:t>
            </w:r>
            <w:r>
              <w:rPr>
                <w:rFonts w:ascii="Times New Roman" w:hAnsi="Times New Roman" w:cs="Times New Roman"/>
                <w:sz w:val="21"/>
                <w:szCs w:val="21"/>
              </w:rPr>
              <w:t>×</w:t>
            </w:r>
            <w:r>
              <w:rPr>
                <w:rFonts w:hint="default" w:ascii="Times New Roman" w:hAnsi="Times New Roman" w:cs="Times New Roman"/>
                <w:sz w:val="21"/>
                <w:szCs w:val="21"/>
              </w:rPr>
              <w:t>20，20</w:t>
            </w:r>
            <w:r>
              <w:rPr>
                <w:rFonts w:ascii="Times New Roman" w:hAnsi="Times New Roman" w:cs="Times New Roman"/>
                <w:sz w:val="21"/>
                <w:szCs w:val="21"/>
              </w:rPr>
              <w:t>G</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台</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2</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1.</w:t>
            </w:r>
            <w:r>
              <w:rPr>
                <w:rFonts w:hint="default" w:ascii="Times New Roman" w:hAnsi="Times New Roman" w:cs="Times New Roman"/>
                <w:sz w:val="21"/>
                <w:szCs w:val="21"/>
              </w:rPr>
              <w:t>2</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电动闸阀</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型号Z962Y</w:t>
            </w:r>
            <w:r>
              <w:rPr>
                <w:rFonts w:ascii="Times New Roman" w:hAnsi="Times New Roman" w:cs="Times New Roman"/>
                <w:sz w:val="21"/>
                <w:szCs w:val="21"/>
              </w:rPr>
              <w:t>-200</w:t>
            </w:r>
            <w:r>
              <w:rPr>
                <w:rFonts w:hint="default" w:ascii="Times New Roman" w:hAnsi="Times New Roman" w:cs="Times New Roman"/>
                <w:sz w:val="21"/>
                <w:szCs w:val="21"/>
              </w:rPr>
              <w:t>，P=16.811MPa，.g，t=225.3℃，</w:t>
            </w:r>
            <w:r>
              <w:rPr>
                <w:rFonts w:ascii="Times New Roman" w:hAnsi="Times New Roman" w:cs="Times New Roman"/>
                <w:sz w:val="21"/>
                <w:szCs w:val="21"/>
              </w:rPr>
              <w:t>DN</w:t>
            </w:r>
            <w:r>
              <w:rPr>
                <w:rFonts w:hint="default" w:ascii="Times New Roman" w:hAnsi="Times New Roman" w:cs="Times New Roman"/>
                <w:sz w:val="21"/>
                <w:szCs w:val="21"/>
              </w:rPr>
              <w:t>175，</w:t>
            </w:r>
          </w:p>
          <w:p>
            <w:pPr>
              <w:wordWrap/>
              <w:adjustRightInd w:val="0"/>
              <w:snapToGrid w:val="0"/>
              <w:ind w:firstLine="0" w:firstLineChars="0"/>
              <w:jc w:val="left"/>
              <w:rPr>
                <w:rFonts w:ascii="Times New Roman" w:hAnsi="Times New Roman" w:cs="Times New Roman"/>
                <w:sz w:val="21"/>
                <w:szCs w:val="21"/>
              </w:rPr>
            </w:pPr>
            <w:r>
              <w:rPr>
                <w:rFonts w:ascii="Times New Roman" w:hAnsi="Times New Roman" w:cs="Times New Roman"/>
                <w:sz w:val="21"/>
                <w:szCs w:val="21"/>
              </w:rPr>
              <w:t>连接管道规格</w:t>
            </w:r>
            <w:r>
              <w:rPr>
                <w:rFonts w:hint="default" w:ascii="Times New Roman" w:hAnsi="Times New Roman" w:cs="Times New Roman"/>
                <w:sz w:val="21"/>
                <w:szCs w:val="21"/>
              </w:rPr>
              <w:t>Ф219</w:t>
            </w:r>
            <w:r>
              <w:rPr>
                <w:rFonts w:ascii="Times New Roman" w:hAnsi="Times New Roman" w:cs="Times New Roman"/>
                <w:sz w:val="21"/>
                <w:szCs w:val="21"/>
              </w:rPr>
              <w:t>×</w:t>
            </w:r>
            <w:r>
              <w:rPr>
                <w:rFonts w:hint="default" w:ascii="Times New Roman" w:hAnsi="Times New Roman" w:cs="Times New Roman"/>
                <w:sz w:val="21"/>
                <w:szCs w:val="21"/>
              </w:rPr>
              <w:t>16，20</w:t>
            </w:r>
            <w:r>
              <w:rPr>
                <w:rFonts w:ascii="Times New Roman" w:hAnsi="Times New Roman" w:cs="Times New Roman"/>
                <w:sz w:val="21"/>
                <w:szCs w:val="21"/>
              </w:rPr>
              <w:t>G</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台</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4</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1.</w:t>
            </w:r>
            <w:r>
              <w:rPr>
                <w:rFonts w:hint="default" w:ascii="Times New Roman" w:hAnsi="Times New Roman" w:cs="Times New Roman"/>
                <w:sz w:val="21"/>
                <w:szCs w:val="21"/>
              </w:rPr>
              <w:t>3</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闸阀</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型号Z61Y</w:t>
            </w:r>
            <w:r>
              <w:rPr>
                <w:rFonts w:ascii="Times New Roman" w:hAnsi="Times New Roman" w:cs="Times New Roman"/>
                <w:sz w:val="21"/>
                <w:szCs w:val="21"/>
              </w:rPr>
              <w:t>-200</w:t>
            </w:r>
            <w:r>
              <w:rPr>
                <w:rFonts w:hint="default" w:ascii="Times New Roman" w:hAnsi="Times New Roman" w:cs="Times New Roman"/>
                <w:sz w:val="21"/>
                <w:szCs w:val="21"/>
              </w:rPr>
              <w:t>，P=16.811MPa，.g，t=225.3℃，</w:t>
            </w:r>
            <w:r>
              <w:rPr>
                <w:rFonts w:ascii="Times New Roman" w:hAnsi="Times New Roman" w:cs="Times New Roman"/>
                <w:sz w:val="21"/>
                <w:szCs w:val="21"/>
              </w:rPr>
              <w:t>DN</w:t>
            </w:r>
            <w:r>
              <w:rPr>
                <w:rFonts w:hint="default" w:ascii="Times New Roman" w:hAnsi="Times New Roman" w:cs="Times New Roman"/>
                <w:sz w:val="21"/>
                <w:szCs w:val="21"/>
              </w:rPr>
              <w:t>225，</w:t>
            </w:r>
          </w:p>
          <w:p>
            <w:pPr>
              <w:wordWrap/>
              <w:adjustRightInd w:val="0"/>
              <w:snapToGrid w:val="0"/>
              <w:ind w:firstLine="0" w:firstLineChars="0"/>
              <w:jc w:val="left"/>
              <w:rPr>
                <w:rFonts w:ascii="Times New Roman" w:hAnsi="Times New Roman" w:cs="Times New Roman"/>
                <w:sz w:val="21"/>
                <w:szCs w:val="21"/>
              </w:rPr>
            </w:pPr>
            <w:r>
              <w:rPr>
                <w:rFonts w:ascii="Times New Roman" w:hAnsi="Times New Roman" w:cs="Times New Roman"/>
                <w:sz w:val="21"/>
                <w:szCs w:val="21"/>
              </w:rPr>
              <w:t>连接管道规格</w:t>
            </w:r>
            <w:r>
              <w:rPr>
                <w:rFonts w:hint="default" w:ascii="Times New Roman" w:hAnsi="Times New Roman" w:cs="Times New Roman"/>
                <w:sz w:val="21"/>
                <w:szCs w:val="21"/>
              </w:rPr>
              <w:t>Ф273</w:t>
            </w:r>
            <w:r>
              <w:rPr>
                <w:rFonts w:ascii="Times New Roman" w:hAnsi="Times New Roman" w:cs="Times New Roman"/>
                <w:sz w:val="21"/>
                <w:szCs w:val="21"/>
              </w:rPr>
              <w:t>×2</w:t>
            </w:r>
            <w:r>
              <w:rPr>
                <w:rFonts w:hint="default" w:ascii="Times New Roman" w:hAnsi="Times New Roman" w:cs="Times New Roman"/>
                <w:sz w:val="21"/>
                <w:szCs w:val="21"/>
              </w:rPr>
              <w:t>0，20</w:t>
            </w:r>
            <w:r>
              <w:rPr>
                <w:rFonts w:ascii="Times New Roman" w:hAnsi="Times New Roman" w:cs="Times New Roman"/>
                <w:sz w:val="21"/>
                <w:szCs w:val="21"/>
              </w:rPr>
              <w:t>G</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台</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2</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1.</w:t>
            </w:r>
            <w:r>
              <w:rPr>
                <w:rFonts w:hint="default" w:ascii="Times New Roman" w:hAnsi="Times New Roman" w:cs="Times New Roman"/>
                <w:sz w:val="21"/>
                <w:szCs w:val="21"/>
              </w:rPr>
              <w:t>4</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止回阀</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型号H61Y</w:t>
            </w:r>
            <w:r>
              <w:rPr>
                <w:rFonts w:ascii="Times New Roman" w:hAnsi="Times New Roman" w:cs="Times New Roman"/>
                <w:sz w:val="21"/>
                <w:szCs w:val="21"/>
              </w:rPr>
              <w:t>-200</w:t>
            </w:r>
            <w:r>
              <w:rPr>
                <w:rFonts w:hint="default" w:ascii="Times New Roman" w:hAnsi="Times New Roman" w:cs="Times New Roman"/>
                <w:sz w:val="21"/>
                <w:szCs w:val="21"/>
              </w:rPr>
              <w:t>，P=16.811MPa，.g，t=225.3℃，</w:t>
            </w:r>
            <w:r>
              <w:rPr>
                <w:rFonts w:ascii="Times New Roman" w:hAnsi="Times New Roman" w:cs="Times New Roman"/>
                <w:sz w:val="21"/>
                <w:szCs w:val="21"/>
              </w:rPr>
              <w:t>DN</w:t>
            </w:r>
            <w:r>
              <w:rPr>
                <w:rFonts w:hint="default" w:ascii="Times New Roman" w:hAnsi="Times New Roman" w:cs="Times New Roman"/>
                <w:sz w:val="21"/>
                <w:szCs w:val="21"/>
              </w:rPr>
              <w:t>225，</w:t>
            </w:r>
          </w:p>
          <w:p>
            <w:pPr>
              <w:wordWrap/>
              <w:adjustRightInd w:val="0"/>
              <w:snapToGrid w:val="0"/>
              <w:ind w:firstLine="0" w:firstLineChars="0"/>
              <w:jc w:val="left"/>
              <w:rPr>
                <w:rFonts w:ascii="Times New Roman" w:hAnsi="Times New Roman" w:cs="Times New Roman"/>
                <w:sz w:val="21"/>
                <w:szCs w:val="21"/>
              </w:rPr>
            </w:pPr>
            <w:r>
              <w:rPr>
                <w:rFonts w:ascii="Times New Roman" w:hAnsi="Times New Roman" w:cs="Times New Roman"/>
                <w:sz w:val="21"/>
                <w:szCs w:val="21"/>
              </w:rPr>
              <w:t>连接管道规格</w:t>
            </w:r>
            <w:r>
              <w:rPr>
                <w:rFonts w:hint="default" w:ascii="Times New Roman" w:hAnsi="Times New Roman" w:cs="Times New Roman"/>
                <w:sz w:val="21"/>
                <w:szCs w:val="21"/>
              </w:rPr>
              <w:t>Ф273</w:t>
            </w:r>
            <w:r>
              <w:rPr>
                <w:rFonts w:ascii="Times New Roman" w:hAnsi="Times New Roman" w:cs="Times New Roman"/>
                <w:sz w:val="21"/>
                <w:szCs w:val="21"/>
              </w:rPr>
              <w:t>×</w:t>
            </w:r>
            <w:r>
              <w:rPr>
                <w:rFonts w:hint="default" w:ascii="Times New Roman" w:hAnsi="Times New Roman" w:cs="Times New Roman"/>
                <w:sz w:val="21"/>
                <w:szCs w:val="21"/>
              </w:rPr>
              <w:t>20，20</w:t>
            </w:r>
            <w:r>
              <w:rPr>
                <w:rFonts w:ascii="Times New Roman" w:hAnsi="Times New Roman" w:cs="Times New Roman"/>
                <w:sz w:val="21"/>
                <w:szCs w:val="21"/>
              </w:rPr>
              <w:t>G</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台</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4</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1.</w:t>
            </w:r>
            <w:r>
              <w:rPr>
                <w:rFonts w:hint="default" w:ascii="Times New Roman" w:hAnsi="Times New Roman" w:cs="Times New Roman"/>
                <w:sz w:val="21"/>
                <w:szCs w:val="21"/>
              </w:rPr>
              <w:t>5</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止回阀</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型号H61Y</w:t>
            </w:r>
            <w:r>
              <w:rPr>
                <w:rFonts w:ascii="Times New Roman" w:hAnsi="Times New Roman" w:cs="Times New Roman"/>
                <w:sz w:val="21"/>
                <w:szCs w:val="21"/>
              </w:rPr>
              <w:t>-200</w:t>
            </w:r>
            <w:r>
              <w:rPr>
                <w:rFonts w:hint="default" w:ascii="Times New Roman" w:hAnsi="Times New Roman" w:cs="Times New Roman"/>
                <w:sz w:val="21"/>
                <w:szCs w:val="21"/>
              </w:rPr>
              <w:t>，P=16.811MPa，.g，t=225.3℃，</w:t>
            </w:r>
            <w:r>
              <w:rPr>
                <w:rFonts w:ascii="Times New Roman" w:hAnsi="Times New Roman" w:cs="Times New Roman"/>
                <w:sz w:val="21"/>
                <w:szCs w:val="21"/>
              </w:rPr>
              <w:t>DN</w:t>
            </w:r>
            <w:r>
              <w:rPr>
                <w:rFonts w:hint="default" w:ascii="Times New Roman" w:hAnsi="Times New Roman" w:cs="Times New Roman"/>
                <w:sz w:val="21"/>
                <w:szCs w:val="21"/>
              </w:rPr>
              <w:t>175，</w:t>
            </w:r>
          </w:p>
          <w:p>
            <w:pPr>
              <w:wordWrap/>
              <w:adjustRightInd w:val="0"/>
              <w:snapToGrid w:val="0"/>
              <w:ind w:firstLine="0" w:firstLineChars="0"/>
              <w:jc w:val="left"/>
              <w:rPr>
                <w:rFonts w:ascii="Times New Roman" w:hAnsi="Times New Roman" w:cs="Times New Roman"/>
                <w:sz w:val="21"/>
                <w:szCs w:val="21"/>
              </w:rPr>
            </w:pPr>
            <w:r>
              <w:rPr>
                <w:rFonts w:ascii="Times New Roman" w:hAnsi="Times New Roman" w:cs="Times New Roman"/>
                <w:sz w:val="21"/>
                <w:szCs w:val="21"/>
              </w:rPr>
              <w:t>连接管道规格</w:t>
            </w:r>
            <w:r>
              <w:rPr>
                <w:rFonts w:hint="default" w:ascii="Times New Roman" w:hAnsi="Times New Roman" w:cs="Times New Roman"/>
                <w:sz w:val="21"/>
                <w:szCs w:val="21"/>
              </w:rPr>
              <w:t>Ф219</w:t>
            </w:r>
            <w:r>
              <w:rPr>
                <w:rFonts w:ascii="Times New Roman" w:hAnsi="Times New Roman" w:cs="Times New Roman"/>
                <w:sz w:val="21"/>
                <w:szCs w:val="21"/>
              </w:rPr>
              <w:t>×</w:t>
            </w:r>
            <w:r>
              <w:rPr>
                <w:rFonts w:hint="default" w:ascii="Times New Roman" w:hAnsi="Times New Roman" w:cs="Times New Roman"/>
                <w:sz w:val="21"/>
                <w:szCs w:val="21"/>
              </w:rPr>
              <w:t>16，20</w:t>
            </w:r>
            <w:r>
              <w:rPr>
                <w:rFonts w:ascii="Times New Roman" w:hAnsi="Times New Roman" w:cs="Times New Roman"/>
                <w:sz w:val="21"/>
                <w:szCs w:val="21"/>
              </w:rPr>
              <w:t>G</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台</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6</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1.</w:t>
            </w:r>
            <w:r>
              <w:rPr>
                <w:rFonts w:hint="default" w:ascii="Times New Roman" w:hAnsi="Times New Roman" w:cs="Times New Roman"/>
                <w:sz w:val="21"/>
                <w:szCs w:val="21"/>
              </w:rPr>
              <w:t>6</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截止阀</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型号J61Y</w:t>
            </w:r>
            <w:r>
              <w:rPr>
                <w:rFonts w:ascii="Times New Roman" w:hAnsi="Times New Roman" w:cs="Times New Roman"/>
                <w:sz w:val="21"/>
                <w:szCs w:val="21"/>
              </w:rPr>
              <w:t>-200</w:t>
            </w:r>
            <w:r>
              <w:rPr>
                <w:rFonts w:hint="default" w:ascii="Times New Roman" w:hAnsi="Times New Roman" w:cs="Times New Roman"/>
                <w:sz w:val="21"/>
                <w:szCs w:val="21"/>
              </w:rPr>
              <w:t>，P=16.811MPa，.g，t=225.3℃，</w:t>
            </w:r>
            <w:r>
              <w:rPr>
                <w:rFonts w:ascii="Times New Roman" w:hAnsi="Times New Roman" w:cs="Times New Roman"/>
                <w:sz w:val="21"/>
                <w:szCs w:val="21"/>
              </w:rPr>
              <w:t>DN</w:t>
            </w:r>
            <w:r>
              <w:rPr>
                <w:rFonts w:hint="default" w:ascii="Times New Roman" w:hAnsi="Times New Roman" w:cs="Times New Roman"/>
                <w:sz w:val="21"/>
                <w:szCs w:val="21"/>
              </w:rPr>
              <w:t>20，</w:t>
            </w:r>
          </w:p>
          <w:p>
            <w:pPr>
              <w:wordWrap/>
              <w:adjustRightInd w:val="0"/>
              <w:snapToGrid w:val="0"/>
              <w:ind w:firstLine="0" w:firstLineChars="0"/>
              <w:jc w:val="left"/>
              <w:rPr>
                <w:rFonts w:ascii="Times New Roman" w:hAnsi="Times New Roman" w:cs="Times New Roman"/>
                <w:sz w:val="21"/>
                <w:szCs w:val="21"/>
              </w:rPr>
            </w:pPr>
            <w:r>
              <w:rPr>
                <w:rFonts w:ascii="Times New Roman" w:hAnsi="Times New Roman" w:cs="Times New Roman"/>
                <w:sz w:val="21"/>
                <w:szCs w:val="21"/>
              </w:rPr>
              <w:t>连接管道规格</w:t>
            </w:r>
            <w:r>
              <w:rPr>
                <w:rFonts w:hint="default" w:ascii="Times New Roman" w:hAnsi="Times New Roman" w:cs="Times New Roman"/>
                <w:sz w:val="21"/>
                <w:szCs w:val="21"/>
              </w:rPr>
              <w:t>Ф28</w:t>
            </w:r>
            <w:r>
              <w:rPr>
                <w:rFonts w:ascii="Times New Roman" w:hAnsi="Times New Roman" w:cs="Times New Roman"/>
                <w:sz w:val="21"/>
                <w:szCs w:val="21"/>
              </w:rPr>
              <w:t>×</w:t>
            </w:r>
            <w:r>
              <w:rPr>
                <w:rFonts w:hint="default" w:ascii="Times New Roman" w:hAnsi="Times New Roman" w:cs="Times New Roman"/>
                <w:sz w:val="21"/>
                <w:szCs w:val="21"/>
              </w:rPr>
              <w:t>4，20</w:t>
            </w:r>
            <w:r>
              <w:rPr>
                <w:rFonts w:ascii="Times New Roman" w:hAnsi="Times New Roman" w:cs="Times New Roman"/>
                <w:sz w:val="21"/>
                <w:szCs w:val="21"/>
              </w:rPr>
              <w:t>G</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台</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50</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2</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管道、管件</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2.</w:t>
            </w:r>
            <w:r>
              <w:rPr>
                <w:rFonts w:hint="default" w:ascii="Times New Roman" w:hAnsi="Times New Roman" w:cs="Times New Roman"/>
                <w:sz w:val="21"/>
                <w:szCs w:val="21"/>
              </w:rPr>
              <w:t>1</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无缝钢管</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ascii="Times New Roman" w:hAnsi="Times New Roman" w:cs="Times New Roman"/>
                <w:sz w:val="21"/>
                <w:szCs w:val="21"/>
              </w:rPr>
              <w:t>Ф</w:t>
            </w:r>
            <w:r>
              <w:rPr>
                <w:rFonts w:hint="default" w:ascii="Times New Roman" w:hAnsi="Times New Roman" w:cs="Times New Roman"/>
                <w:sz w:val="21"/>
                <w:szCs w:val="21"/>
              </w:rPr>
              <w:t>273</w:t>
            </w:r>
            <w:r>
              <w:rPr>
                <w:rFonts w:ascii="Times New Roman" w:hAnsi="Times New Roman" w:cs="Times New Roman"/>
                <w:sz w:val="21"/>
                <w:szCs w:val="21"/>
              </w:rPr>
              <w:t>×</w:t>
            </w:r>
            <w:r>
              <w:rPr>
                <w:rFonts w:hint="default" w:ascii="Times New Roman" w:hAnsi="Times New Roman" w:cs="Times New Roman"/>
                <w:sz w:val="21"/>
                <w:szCs w:val="21"/>
              </w:rPr>
              <w:t>20，20</w:t>
            </w:r>
            <w:r>
              <w:rPr>
                <w:rFonts w:ascii="Times New Roman" w:hAnsi="Times New Roman" w:cs="Times New Roman"/>
                <w:sz w:val="21"/>
                <w:szCs w:val="21"/>
              </w:rPr>
              <w:t>G</w:t>
            </w:r>
            <w:r>
              <w:rPr>
                <w:rFonts w:hint="default" w:ascii="Times New Roman" w:hAnsi="Times New Roman" w:cs="Times New Roman"/>
                <w:sz w:val="21"/>
                <w:szCs w:val="21"/>
              </w:rPr>
              <w:t>，</w:t>
            </w:r>
            <w:r>
              <w:rPr>
                <w:rFonts w:ascii="Times New Roman" w:hAnsi="Times New Roman" w:cs="Times New Roman"/>
                <w:sz w:val="21"/>
                <w:szCs w:val="21"/>
              </w:rPr>
              <w:t>GB/T 5310-2017</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m</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90</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2.</w:t>
            </w:r>
            <w:r>
              <w:rPr>
                <w:rFonts w:hint="default" w:ascii="Times New Roman" w:hAnsi="Times New Roman" w:cs="Times New Roman"/>
                <w:sz w:val="21"/>
                <w:szCs w:val="21"/>
              </w:rPr>
              <w:t>2</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无缝钢管</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ascii="Times New Roman" w:hAnsi="Times New Roman" w:cs="Times New Roman"/>
                <w:sz w:val="21"/>
                <w:szCs w:val="21"/>
              </w:rPr>
              <w:t>Ф</w:t>
            </w:r>
            <w:r>
              <w:rPr>
                <w:rFonts w:hint="default" w:ascii="Times New Roman" w:hAnsi="Times New Roman" w:cs="Times New Roman"/>
                <w:sz w:val="21"/>
                <w:szCs w:val="21"/>
              </w:rPr>
              <w:t>219</w:t>
            </w:r>
            <w:r>
              <w:rPr>
                <w:rFonts w:ascii="Times New Roman" w:hAnsi="Times New Roman" w:cs="Times New Roman"/>
                <w:sz w:val="21"/>
                <w:szCs w:val="21"/>
              </w:rPr>
              <w:t>×</w:t>
            </w:r>
            <w:r>
              <w:rPr>
                <w:rFonts w:hint="default" w:ascii="Times New Roman" w:hAnsi="Times New Roman" w:cs="Times New Roman"/>
                <w:sz w:val="21"/>
                <w:szCs w:val="21"/>
              </w:rPr>
              <w:t>16，20</w:t>
            </w:r>
            <w:r>
              <w:rPr>
                <w:rFonts w:ascii="Times New Roman" w:hAnsi="Times New Roman" w:cs="Times New Roman"/>
                <w:sz w:val="21"/>
                <w:szCs w:val="21"/>
              </w:rPr>
              <w:t>G</w:t>
            </w:r>
            <w:r>
              <w:rPr>
                <w:rFonts w:hint="default" w:ascii="Times New Roman" w:hAnsi="Times New Roman" w:cs="Times New Roman"/>
                <w:sz w:val="21"/>
                <w:szCs w:val="21"/>
              </w:rPr>
              <w:t>，</w:t>
            </w:r>
            <w:r>
              <w:rPr>
                <w:rFonts w:ascii="Times New Roman" w:hAnsi="Times New Roman" w:cs="Times New Roman"/>
                <w:sz w:val="21"/>
                <w:szCs w:val="21"/>
              </w:rPr>
              <w:t>GB/T 5310-2017</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m</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105</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2.</w:t>
            </w:r>
            <w:r>
              <w:rPr>
                <w:rFonts w:hint="default" w:ascii="Times New Roman" w:hAnsi="Times New Roman" w:cs="Times New Roman"/>
                <w:sz w:val="21"/>
                <w:szCs w:val="21"/>
              </w:rPr>
              <w:t>3</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无缝钢管</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ascii="Times New Roman" w:hAnsi="Times New Roman" w:cs="Times New Roman"/>
                <w:sz w:val="21"/>
                <w:szCs w:val="21"/>
              </w:rPr>
              <w:t>Ф</w:t>
            </w:r>
            <w:r>
              <w:rPr>
                <w:rFonts w:hint="default" w:ascii="Times New Roman" w:hAnsi="Times New Roman" w:cs="Times New Roman"/>
                <w:sz w:val="21"/>
                <w:szCs w:val="21"/>
              </w:rPr>
              <w:t>76</w:t>
            </w:r>
            <w:r>
              <w:rPr>
                <w:rFonts w:ascii="Times New Roman" w:hAnsi="Times New Roman" w:cs="Times New Roman"/>
                <w:sz w:val="21"/>
                <w:szCs w:val="21"/>
              </w:rPr>
              <w:t>×</w:t>
            </w:r>
            <w:r>
              <w:rPr>
                <w:rFonts w:hint="default" w:ascii="Times New Roman" w:hAnsi="Times New Roman" w:cs="Times New Roman"/>
                <w:sz w:val="21"/>
                <w:szCs w:val="21"/>
              </w:rPr>
              <w:t>6，20</w:t>
            </w:r>
            <w:r>
              <w:rPr>
                <w:rFonts w:ascii="Times New Roman" w:hAnsi="Times New Roman" w:cs="Times New Roman"/>
                <w:sz w:val="21"/>
                <w:szCs w:val="21"/>
              </w:rPr>
              <w:t>G</w:t>
            </w:r>
            <w:r>
              <w:rPr>
                <w:rFonts w:hint="default" w:ascii="Times New Roman" w:hAnsi="Times New Roman" w:cs="Times New Roman"/>
                <w:sz w:val="21"/>
                <w:szCs w:val="21"/>
              </w:rPr>
              <w:t>，</w:t>
            </w:r>
            <w:r>
              <w:rPr>
                <w:rFonts w:ascii="Times New Roman" w:hAnsi="Times New Roman" w:cs="Times New Roman"/>
                <w:sz w:val="21"/>
                <w:szCs w:val="21"/>
              </w:rPr>
              <w:t>GB/T 5310-2017</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m</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120</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2.</w:t>
            </w:r>
            <w:r>
              <w:rPr>
                <w:rFonts w:hint="default" w:ascii="Times New Roman" w:hAnsi="Times New Roman" w:cs="Times New Roman"/>
                <w:sz w:val="21"/>
                <w:szCs w:val="21"/>
              </w:rPr>
              <w:t>4</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无缝钢管</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ascii="Times New Roman" w:hAnsi="Times New Roman" w:cs="Times New Roman"/>
                <w:sz w:val="21"/>
                <w:szCs w:val="21"/>
              </w:rPr>
              <w:t>Ф</w:t>
            </w:r>
            <w:r>
              <w:rPr>
                <w:rFonts w:hint="default" w:ascii="Times New Roman" w:hAnsi="Times New Roman" w:cs="Times New Roman"/>
                <w:sz w:val="21"/>
                <w:szCs w:val="21"/>
              </w:rPr>
              <w:t>38</w:t>
            </w:r>
            <w:r>
              <w:rPr>
                <w:rFonts w:ascii="Times New Roman" w:hAnsi="Times New Roman" w:cs="Times New Roman"/>
                <w:sz w:val="21"/>
                <w:szCs w:val="21"/>
              </w:rPr>
              <w:t>×</w:t>
            </w:r>
            <w:r>
              <w:rPr>
                <w:rFonts w:hint="default" w:ascii="Times New Roman" w:hAnsi="Times New Roman" w:cs="Times New Roman"/>
                <w:sz w:val="21"/>
                <w:szCs w:val="21"/>
              </w:rPr>
              <w:t>2.5，20号钢，</w:t>
            </w:r>
            <w:r>
              <w:rPr>
                <w:rFonts w:ascii="Times New Roman" w:hAnsi="Times New Roman" w:cs="Times New Roman"/>
                <w:sz w:val="21"/>
                <w:szCs w:val="21"/>
              </w:rPr>
              <w:t>GB</w:t>
            </w:r>
            <w:r>
              <w:rPr>
                <w:rFonts w:hint="default" w:ascii="Times New Roman" w:hAnsi="Times New Roman" w:cs="Times New Roman"/>
                <w:sz w:val="21"/>
                <w:szCs w:val="21"/>
              </w:rPr>
              <w:t>3087</w:t>
            </w:r>
            <w:r>
              <w:rPr>
                <w:rFonts w:ascii="Times New Roman" w:hAnsi="Times New Roman" w:cs="Times New Roman"/>
                <w:sz w:val="21"/>
                <w:szCs w:val="21"/>
              </w:rPr>
              <w:t>-20</w:t>
            </w:r>
            <w:r>
              <w:rPr>
                <w:rFonts w:hint="default" w:ascii="Times New Roman" w:hAnsi="Times New Roman" w:cs="Times New Roman"/>
                <w:sz w:val="21"/>
                <w:szCs w:val="21"/>
              </w:rPr>
              <w:t>08</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m</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50</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2.</w:t>
            </w:r>
            <w:r>
              <w:rPr>
                <w:rFonts w:hint="default" w:ascii="Times New Roman" w:hAnsi="Times New Roman" w:cs="Times New Roman"/>
                <w:sz w:val="21"/>
                <w:szCs w:val="21"/>
              </w:rPr>
              <w:t>5</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无缝钢管</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ascii="Times New Roman" w:hAnsi="Times New Roman" w:cs="Times New Roman"/>
                <w:sz w:val="21"/>
                <w:szCs w:val="21"/>
              </w:rPr>
              <w:t>Ф</w:t>
            </w:r>
            <w:r>
              <w:rPr>
                <w:rFonts w:hint="default" w:ascii="Times New Roman" w:hAnsi="Times New Roman" w:cs="Times New Roman"/>
                <w:sz w:val="21"/>
                <w:szCs w:val="21"/>
              </w:rPr>
              <w:t>28</w:t>
            </w:r>
            <w:r>
              <w:rPr>
                <w:rFonts w:ascii="Times New Roman" w:hAnsi="Times New Roman" w:cs="Times New Roman"/>
                <w:sz w:val="21"/>
                <w:szCs w:val="21"/>
              </w:rPr>
              <w:t>×</w:t>
            </w:r>
            <w:r>
              <w:rPr>
                <w:rFonts w:hint="default" w:ascii="Times New Roman" w:hAnsi="Times New Roman" w:cs="Times New Roman"/>
                <w:sz w:val="21"/>
                <w:szCs w:val="21"/>
              </w:rPr>
              <w:t>4，20</w:t>
            </w:r>
            <w:r>
              <w:rPr>
                <w:rFonts w:ascii="Times New Roman" w:hAnsi="Times New Roman" w:cs="Times New Roman"/>
                <w:sz w:val="21"/>
                <w:szCs w:val="21"/>
              </w:rPr>
              <w:t>G</w:t>
            </w:r>
            <w:r>
              <w:rPr>
                <w:rFonts w:hint="default" w:ascii="Times New Roman" w:hAnsi="Times New Roman" w:cs="Times New Roman"/>
                <w:sz w:val="21"/>
                <w:szCs w:val="21"/>
              </w:rPr>
              <w:t>，</w:t>
            </w:r>
            <w:r>
              <w:rPr>
                <w:rFonts w:ascii="Times New Roman" w:hAnsi="Times New Roman" w:cs="Times New Roman"/>
                <w:sz w:val="21"/>
                <w:szCs w:val="21"/>
              </w:rPr>
              <w:t>GB/T 5310-2017</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m</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750</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2.</w:t>
            </w:r>
            <w:r>
              <w:rPr>
                <w:rFonts w:hint="default" w:ascii="Times New Roman" w:hAnsi="Times New Roman" w:cs="Times New Roman"/>
                <w:sz w:val="21"/>
                <w:szCs w:val="21"/>
              </w:rPr>
              <w:t>6</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热压等径三通</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P=16.811MPa.g，t=225.3℃，接管Ф273</w:t>
            </w:r>
            <w:r>
              <w:rPr>
                <w:rFonts w:ascii="Times New Roman" w:hAnsi="Times New Roman" w:cs="Times New Roman"/>
                <w:sz w:val="21"/>
                <w:szCs w:val="21"/>
              </w:rPr>
              <w:t>×</w:t>
            </w:r>
            <w:r>
              <w:rPr>
                <w:rFonts w:hint="default" w:ascii="Times New Roman" w:hAnsi="Times New Roman" w:cs="Times New Roman"/>
                <w:sz w:val="21"/>
                <w:szCs w:val="21"/>
              </w:rPr>
              <w:t>20/Ф273</w:t>
            </w:r>
            <w:r>
              <w:rPr>
                <w:rFonts w:ascii="Times New Roman" w:hAnsi="Times New Roman" w:cs="Times New Roman"/>
                <w:sz w:val="21"/>
                <w:szCs w:val="21"/>
              </w:rPr>
              <w:t>×</w:t>
            </w:r>
            <w:r>
              <w:rPr>
                <w:rFonts w:hint="default" w:ascii="Times New Roman" w:hAnsi="Times New Roman" w:cs="Times New Roman"/>
                <w:sz w:val="21"/>
                <w:szCs w:val="21"/>
              </w:rPr>
              <w:t>20，DN225/DN225</w:t>
            </w:r>
          </w:p>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20</w:t>
            </w:r>
            <w:r>
              <w:rPr>
                <w:rFonts w:ascii="Times New Roman" w:hAnsi="Times New Roman" w:cs="Times New Roman"/>
                <w:sz w:val="21"/>
                <w:szCs w:val="21"/>
              </w:rPr>
              <w:t>G</w:t>
            </w:r>
            <w:r>
              <w:rPr>
                <w:rFonts w:hint="default" w:ascii="Times New Roman" w:hAnsi="Times New Roman" w:cs="Times New Roman"/>
                <w:sz w:val="21"/>
                <w:szCs w:val="21"/>
              </w:rPr>
              <w:t>，</w:t>
            </w:r>
            <w:r>
              <w:rPr>
                <w:rFonts w:ascii="Times New Roman" w:hAnsi="Times New Roman" w:cs="Times New Roman"/>
                <w:sz w:val="21"/>
                <w:szCs w:val="21"/>
              </w:rPr>
              <w:t>GD20</w:t>
            </w:r>
            <w:r>
              <w:rPr>
                <w:rFonts w:hint="default" w:ascii="Times New Roman" w:hAnsi="Times New Roman" w:cs="Times New Roman"/>
                <w:sz w:val="21"/>
                <w:szCs w:val="21"/>
              </w:rPr>
              <w:t>00，</w:t>
            </w:r>
            <w:r>
              <w:rPr>
                <w:rFonts w:ascii="Times New Roman" w:hAnsi="Times New Roman" w:cs="Times New Roman"/>
                <w:sz w:val="21"/>
                <w:szCs w:val="21"/>
              </w:rPr>
              <w:t>T17.15C13EO</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个</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3</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2.</w:t>
            </w:r>
            <w:r>
              <w:rPr>
                <w:rFonts w:hint="default" w:ascii="Times New Roman" w:hAnsi="Times New Roman" w:cs="Times New Roman"/>
                <w:sz w:val="21"/>
                <w:szCs w:val="21"/>
              </w:rPr>
              <w:t>7</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热压异径三通</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P=16.811MPa.g，t=225.3℃，接管Ф273</w:t>
            </w:r>
            <w:r>
              <w:rPr>
                <w:rFonts w:ascii="Times New Roman" w:hAnsi="Times New Roman" w:cs="Times New Roman"/>
                <w:sz w:val="21"/>
                <w:szCs w:val="21"/>
              </w:rPr>
              <w:t>×</w:t>
            </w:r>
            <w:r>
              <w:rPr>
                <w:rFonts w:hint="default" w:ascii="Times New Roman" w:hAnsi="Times New Roman" w:cs="Times New Roman"/>
                <w:sz w:val="21"/>
                <w:szCs w:val="21"/>
              </w:rPr>
              <w:t>20/Ф219</w:t>
            </w:r>
            <w:r>
              <w:rPr>
                <w:rFonts w:ascii="Times New Roman" w:hAnsi="Times New Roman" w:cs="Times New Roman"/>
                <w:sz w:val="21"/>
                <w:szCs w:val="21"/>
              </w:rPr>
              <w:t>×</w:t>
            </w:r>
            <w:r>
              <w:rPr>
                <w:rFonts w:hint="default" w:ascii="Times New Roman" w:hAnsi="Times New Roman" w:cs="Times New Roman"/>
                <w:sz w:val="21"/>
                <w:szCs w:val="21"/>
              </w:rPr>
              <w:t>16，DN225/DN175</w:t>
            </w:r>
          </w:p>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20</w:t>
            </w:r>
            <w:r>
              <w:rPr>
                <w:rFonts w:ascii="Times New Roman" w:hAnsi="Times New Roman" w:cs="Times New Roman"/>
                <w:sz w:val="21"/>
                <w:szCs w:val="21"/>
              </w:rPr>
              <w:t>G</w:t>
            </w:r>
            <w:r>
              <w:rPr>
                <w:rFonts w:hint="default" w:ascii="Times New Roman" w:hAnsi="Times New Roman" w:cs="Times New Roman"/>
                <w:sz w:val="21"/>
                <w:szCs w:val="21"/>
              </w:rPr>
              <w:t>，</w:t>
            </w:r>
            <w:r>
              <w:rPr>
                <w:rFonts w:ascii="Times New Roman" w:hAnsi="Times New Roman" w:cs="Times New Roman"/>
                <w:sz w:val="21"/>
                <w:szCs w:val="21"/>
              </w:rPr>
              <w:t>GD20</w:t>
            </w:r>
            <w:r>
              <w:rPr>
                <w:rFonts w:hint="default" w:ascii="Times New Roman" w:hAnsi="Times New Roman" w:cs="Times New Roman"/>
                <w:sz w:val="21"/>
                <w:szCs w:val="21"/>
              </w:rPr>
              <w:t>00，</w:t>
            </w:r>
            <w:r>
              <w:rPr>
                <w:rFonts w:ascii="Times New Roman" w:hAnsi="Times New Roman" w:cs="Times New Roman"/>
                <w:sz w:val="21"/>
                <w:szCs w:val="21"/>
              </w:rPr>
              <w:t>T17.15C13EO</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个</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2</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2.</w:t>
            </w:r>
            <w:r>
              <w:rPr>
                <w:rFonts w:hint="default" w:ascii="Times New Roman" w:hAnsi="Times New Roman" w:cs="Times New Roman"/>
                <w:sz w:val="21"/>
                <w:szCs w:val="21"/>
              </w:rPr>
              <w:t>8</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热压等径三通</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P=16.811MPa.g，t=225.3℃，接管Ф219</w:t>
            </w:r>
            <w:r>
              <w:rPr>
                <w:rFonts w:ascii="Times New Roman" w:hAnsi="Times New Roman" w:cs="Times New Roman"/>
                <w:sz w:val="21"/>
                <w:szCs w:val="21"/>
              </w:rPr>
              <w:t>×</w:t>
            </w:r>
            <w:r>
              <w:rPr>
                <w:rFonts w:hint="default" w:ascii="Times New Roman" w:hAnsi="Times New Roman" w:cs="Times New Roman"/>
                <w:sz w:val="21"/>
                <w:szCs w:val="21"/>
              </w:rPr>
              <w:t>16/Ф219</w:t>
            </w:r>
            <w:r>
              <w:rPr>
                <w:rFonts w:ascii="Times New Roman" w:hAnsi="Times New Roman" w:cs="Times New Roman"/>
                <w:sz w:val="21"/>
                <w:szCs w:val="21"/>
              </w:rPr>
              <w:t>×</w:t>
            </w:r>
            <w:r>
              <w:rPr>
                <w:rFonts w:hint="default" w:ascii="Times New Roman" w:hAnsi="Times New Roman" w:cs="Times New Roman"/>
                <w:sz w:val="21"/>
                <w:szCs w:val="21"/>
              </w:rPr>
              <w:t>16，DN175/DN175</w:t>
            </w:r>
          </w:p>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20</w:t>
            </w:r>
            <w:r>
              <w:rPr>
                <w:rFonts w:ascii="Times New Roman" w:hAnsi="Times New Roman" w:cs="Times New Roman"/>
                <w:sz w:val="21"/>
                <w:szCs w:val="21"/>
              </w:rPr>
              <w:t>G</w:t>
            </w:r>
            <w:r>
              <w:rPr>
                <w:rFonts w:hint="default" w:ascii="Times New Roman" w:hAnsi="Times New Roman" w:cs="Times New Roman"/>
                <w:sz w:val="21"/>
                <w:szCs w:val="21"/>
              </w:rPr>
              <w:t>，</w:t>
            </w:r>
            <w:r>
              <w:rPr>
                <w:rFonts w:ascii="Times New Roman" w:hAnsi="Times New Roman" w:cs="Times New Roman"/>
                <w:sz w:val="21"/>
                <w:szCs w:val="21"/>
              </w:rPr>
              <w:t>GD20</w:t>
            </w:r>
            <w:r>
              <w:rPr>
                <w:rFonts w:hint="default" w:ascii="Times New Roman" w:hAnsi="Times New Roman" w:cs="Times New Roman"/>
                <w:sz w:val="21"/>
                <w:szCs w:val="21"/>
              </w:rPr>
              <w:t>00，</w:t>
            </w:r>
            <w:r>
              <w:rPr>
                <w:rFonts w:ascii="Times New Roman" w:hAnsi="Times New Roman" w:cs="Times New Roman"/>
                <w:sz w:val="21"/>
                <w:szCs w:val="21"/>
              </w:rPr>
              <w:t>T17.15C13EO</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个</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5</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2.</w:t>
            </w:r>
            <w:r>
              <w:rPr>
                <w:rFonts w:hint="default" w:ascii="Times New Roman" w:hAnsi="Times New Roman" w:cs="Times New Roman"/>
                <w:sz w:val="21"/>
                <w:szCs w:val="21"/>
              </w:rPr>
              <w:t>9</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锻制等径三通</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P=16.811MPa.g，t=225.3℃，接管Ф76</w:t>
            </w:r>
            <w:r>
              <w:rPr>
                <w:rFonts w:ascii="Times New Roman" w:hAnsi="Times New Roman" w:cs="Times New Roman"/>
                <w:sz w:val="21"/>
                <w:szCs w:val="21"/>
              </w:rPr>
              <w:t>×</w:t>
            </w:r>
            <w:r>
              <w:rPr>
                <w:rFonts w:hint="default" w:ascii="Times New Roman" w:hAnsi="Times New Roman" w:cs="Times New Roman"/>
                <w:sz w:val="21"/>
                <w:szCs w:val="21"/>
              </w:rPr>
              <w:t>6/Ф76</w:t>
            </w:r>
            <w:r>
              <w:rPr>
                <w:rFonts w:ascii="Times New Roman" w:hAnsi="Times New Roman" w:cs="Times New Roman"/>
                <w:sz w:val="21"/>
                <w:szCs w:val="21"/>
              </w:rPr>
              <w:t>×</w:t>
            </w:r>
            <w:r>
              <w:rPr>
                <w:rFonts w:hint="default" w:ascii="Times New Roman" w:hAnsi="Times New Roman" w:cs="Times New Roman"/>
                <w:sz w:val="21"/>
                <w:szCs w:val="21"/>
              </w:rPr>
              <w:t>6，DN65/DN65</w:t>
            </w:r>
          </w:p>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20</w:t>
            </w:r>
            <w:r>
              <w:rPr>
                <w:rFonts w:ascii="Times New Roman" w:hAnsi="Times New Roman" w:cs="Times New Roman"/>
                <w:sz w:val="21"/>
                <w:szCs w:val="21"/>
              </w:rPr>
              <w:t>G</w:t>
            </w:r>
            <w:r>
              <w:rPr>
                <w:rFonts w:hint="default" w:ascii="Times New Roman" w:hAnsi="Times New Roman" w:cs="Times New Roman"/>
                <w:sz w:val="21"/>
                <w:szCs w:val="21"/>
              </w:rPr>
              <w:t>，</w:t>
            </w:r>
            <w:r>
              <w:rPr>
                <w:rFonts w:ascii="Times New Roman" w:hAnsi="Times New Roman" w:cs="Times New Roman"/>
                <w:sz w:val="21"/>
                <w:szCs w:val="21"/>
              </w:rPr>
              <w:t>GD20</w:t>
            </w:r>
            <w:r>
              <w:rPr>
                <w:rFonts w:hint="default" w:ascii="Times New Roman" w:hAnsi="Times New Roman" w:cs="Times New Roman"/>
                <w:sz w:val="21"/>
                <w:szCs w:val="21"/>
              </w:rPr>
              <w:t>00，</w:t>
            </w:r>
            <w:r>
              <w:rPr>
                <w:rFonts w:ascii="Times New Roman" w:hAnsi="Times New Roman" w:cs="Times New Roman"/>
                <w:sz w:val="21"/>
                <w:szCs w:val="21"/>
              </w:rPr>
              <w:t>T17.15C13</w:t>
            </w:r>
            <w:r>
              <w:rPr>
                <w:rFonts w:hint="default" w:ascii="Times New Roman" w:hAnsi="Times New Roman" w:cs="Times New Roman"/>
                <w:sz w:val="21"/>
                <w:szCs w:val="21"/>
              </w:rPr>
              <w:t>F</w:t>
            </w:r>
            <w:r>
              <w:rPr>
                <w:rFonts w:ascii="Times New Roman" w:hAnsi="Times New Roman" w:cs="Times New Roman"/>
                <w:sz w:val="21"/>
                <w:szCs w:val="21"/>
              </w:rPr>
              <w:t>O</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个</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9</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2.</w:t>
            </w:r>
            <w:r>
              <w:rPr>
                <w:rFonts w:hint="default" w:ascii="Times New Roman" w:hAnsi="Times New Roman" w:cs="Times New Roman"/>
                <w:sz w:val="21"/>
                <w:szCs w:val="21"/>
              </w:rPr>
              <w:t>10</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锻制等径三通</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P=16.811MPa.g，t=225.3℃，接管Ф28</w:t>
            </w:r>
            <w:r>
              <w:rPr>
                <w:rFonts w:ascii="Times New Roman" w:hAnsi="Times New Roman" w:cs="Times New Roman"/>
                <w:sz w:val="21"/>
                <w:szCs w:val="21"/>
              </w:rPr>
              <w:t>×</w:t>
            </w:r>
            <w:r>
              <w:rPr>
                <w:rFonts w:hint="default" w:ascii="Times New Roman" w:hAnsi="Times New Roman" w:cs="Times New Roman"/>
                <w:sz w:val="21"/>
                <w:szCs w:val="21"/>
              </w:rPr>
              <w:t>4/Ф28</w:t>
            </w:r>
            <w:r>
              <w:rPr>
                <w:rFonts w:ascii="Times New Roman" w:hAnsi="Times New Roman" w:cs="Times New Roman"/>
                <w:sz w:val="21"/>
                <w:szCs w:val="21"/>
              </w:rPr>
              <w:t>×</w:t>
            </w:r>
            <w:r>
              <w:rPr>
                <w:rFonts w:hint="default" w:ascii="Times New Roman" w:hAnsi="Times New Roman" w:cs="Times New Roman"/>
                <w:sz w:val="21"/>
                <w:szCs w:val="21"/>
              </w:rPr>
              <w:t>4，DN20/DN20</w:t>
            </w:r>
          </w:p>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20</w:t>
            </w:r>
            <w:r>
              <w:rPr>
                <w:rFonts w:ascii="Times New Roman" w:hAnsi="Times New Roman" w:cs="Times New Roman"/>
                <w:sz w:val="21"/>
                <w:szCs w:val="21"/>
              </w:rPr>
              <w:t>G</w:t>
            </w:r>
            <w:r>
              <w:rPr>
                <w:rFonts w:hint="default" w:ascii="Times New Roman" w:hAnsi="Times New Roman" w:cs="Times New Roman"/>
                <w:sz w:val="21"/>
                <w:szCs w:val="21"/>
              </w:rPr>
              <w:t>，</w:t>
            </w:r>
            <w:r>
              <w:rPr>
                <w:rFonts w:ascii="Times New Roman" w:hAnsi="Times New Roman" w:cs="Times New Roman"/>
                <w:sz w:val="21"/>
                <w:szCs w:val="21"/>
              </w:rPr>
              <w:t>GD20</w:t>
            </w:r>
            <w:r>
              <w:rPr>
                <w:rFonts w:hint="default" w:ascii="Times New Roman" w:hAnsi="Times New Roman" w:cs="Times New Roman"/>
                <w:sz w:val="21"/>
                <w:szCs w:val="21"/>
              </w:rPr>
              <w:t>00，</w:t>
            </w:r>
            <w:r>
              <w:rPr>
                <w:rFonts w:ascii="Times New Roman" w:hAnsi="Times New Roman" w:cs="Times New Roman"/>
                <w:sz w:val="21"/>
                <w:szCs w:val="21"/>
              </w:rPr>
              <w:t>T17.15C13FO</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个</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24</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2.</w:t>
            </w:r>
            <w:r>
              <w:rPr>
                <w:rFonts w:hint="default" w:ascii="Times New Roman" w:hAnsi="Times New Roman" w:cs="Times New Roman"/>
                <w:sz w:val="21"/>
                <w:szCs w:val="21"/>
              </w:rPr>
              <w:t>11</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接管座</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P=16.811MPa.g，t=225.3℃，接管Ф76</w:t>
            </w:r>
            <w:r>
              <w:rPr>
                <w:rFonts w:ascii="Times New Roman" w:hAnsi="Times New Roman" w:cs="Times New Roman"/>
                <w:sz w:val="21"/>
                <w:szCs w:val="21"/>
              </w:rPr>
              <w:t>×</w:t>
            </w:r>
            <w:r>
              <w:rPr>
                <w:rFonts w:hint="default" w:ascii="Times New Roman" w:hAnsi="Times New Roman" w:cs="Times New Roman"/>
                <w:sz w:val="21"/>
                <w:szCs w:val="21"/>
              </w:rPr>
              <w:t>6，</w:t>
            </w:r>
            <w:r>
              <w:rPr>
                <w:rFonts w:ascii="Times New Roman" w:hAnsi="Times New Roman" w:cs="Times New Roman"/>
                <w:sz w:val="21"/>
                <w:szCs w:val="21"/>
              </w:rPr>
              <w:t>DN</w:t>
            </w:r>
            <w:r>
              <w:rPr>
                <w:rFonts w:hint="default" w:ascii="Times New Roman" w:hAnsi="Times New Roman" w:cs="Times New Roman"/>
                <w:sz w:val="21"/>
                <w:szCs w:val="21"/>
              </w:rPr>
              <w:t>65</w:t>
            </w:r>
            <w:r>
              <w:rPr>
                <w:rFonts w:ascii="Times New Roman" w:hAnsi="Times New Roman" w:cs="Times New Roman"/>
                <w:sz w:val="21"/>
                <w:szCs w:val="21"/>
              </w:rPr>
              <w:t>（</w:t>
            </w:r>
            <w:r>
              <w:rPr>
                <w:rFonts w:hint="default" w:ascii="Times New Roman" w:hAnsi="Times New Roman" w:cs="Times New Roman"/>
                <w:sz w:val="21"/>
                <w:szCs w:val="21"/>
              </w:rPr>
              <w:t>主管通径</w:t>
            </w:r>
            <w:r>
              <w:rPr>
                <w:rFonts w:ascii="Times New Roman" w:hAnsi="Times New Roman" w:cs="Times New Roman"/>
                <w:sz w:val="21"/>
                <w:szCs w:val="21"/>
              </w:rPr>
              <w:t>DN</w:t>
            </w:r>
            <w:r>
              <w:rPr>
                <w:rFonts w:hint="default" w:ascii="Times New Roman" w:hAnsi="Times New Roman" w:cs="Times New Roman"/>
                <w:sz w:val="21"/>
                <w:szCs w:val="21"/>
              </w:rPr>
              <w:t>≤25</w:t>
            </w:r>
            <w:r>
              <w:rPr>
                <w:rFonts w:ascii="Times New Roman" w:hAnsi="Times New Roman" w:cs="Times New Roman"/>
                <w:sz w:val="21"/>
                <w:szCs w:val="21"/>
              </w:rPr>
              <w:t>0）</w:t>
            </w:r>
          </w:p>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20</w:t>
            </w:r>
            <w:r>
              <w:rPr>
                <w:rFonts w:ascii="Times New Roman" w:hAnsi="Times New Roman" w:cs="Times New Roman"/>
                <w:sz w:val="21"/>
                <w:szCs w:val="21"/>
              </w:rPr>
              <w:t>G</w:t>
            </w:r>
            <w:r>
              <w:rPr>
                <w:rFonts w:hint="default" w:ascii="Times New Roman" w:hAnsi="Times New Roman" w:cs="Times New Roman"/>
                <w:sz w:val="21"/>
                <w:szCs w:val="21"/>
              </w:rPr>
              <w:t>，</w:t>
            </w:r>
            <w:r>
              <w:rPr>
                <w:rFonts w:ascii="Times New Roman" w:hAnsi="Times New Roman" w:cs="Times New Roman"/>
                <w:sz w:val="21"/>
                <w:szCs w:val="21"/>
              </w:rPr>
              <w:t>GD20</w:t>
            </w:r>
            <w:r>
              <w:rPr>
                <w:rFonts w:hint="default" w:ascii="Times New Roman" w:hAnsi="Times New Roman" w:cs="Times New Roman"/>
                <w:sz w:val="21"/>
                <w:szCs w:val="21"/>
              </w:rPr>
              <w:t>00，</w:t>
            </w:r>
            <w:r>
              <w:rPr>
                <w:rFonts w:ascii="Times New Roman" w:hAnsi="Times New Roman" w:cs="Times New Roman"/>
                <w:sz w:val="21"/>
                <w:szCs w:val="21"/>
              </w:rPr>
              <w:t>T17.15C13SO</w:t>
            </w:r>
            <w:r>
              <w:rPr>
                <w:rFonts w:hint="default" w:ascii="Times New Roman" w:hAnsi="Times New Roman" w:cs="Times New Roman"/>
                <w:sz w:val="21"/>
                <w:szCs w:val="21"/>
              </w:rPr>
              <w:t xml:space="preserve">  H=100mm</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个</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9</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2.</w:t>
            </w:r>
            <w:r>
              <w:rPr>
                <w:rFonts w:hint="default" w:ascii="Times New Roman" w:hAnsi="Times New Roman" w:cs="Times New Roman"/>
                <w:sz w:val="21"/>
                <w:szCs w:val="21"/>
              </w:rPr>
              <w:t>12</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接管座</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P=16.811MPa.g，t=225.3℃，接管Ф28</w:t>
            </w:r>
            <w:r>
              <w:rPr>
                <w:rFonts w:ascii="Times New Roman" w:hAnsi="Times New Roman" w:cs="Times New Roman"/>
                <w:sz w:val="21"/>
                <w:szCs w:val="21"/>
              </w:rPr>
              <w:t>×</w:t>
            </w:r>
            <w:r>
              <w:rPr>
                <w:rFonts w:hint="default" w:ascii="Times New Roman" w:hAnsi="Times New Roman" w:cs="Times New Roman"/>
                <w:sz w:val="21"/>
                <w:szCs w:val="21"/>
              </w:rPr>
              <w:t>4，</w:t>
            </w:r>
            <w:r>
              <w:rPr>
                <w:rFonts w:ascii="Times New Roman" w:hAnsi="Times New Roman" w:cs="Times New Roman"/>
                <w:sz w:val="21"/>
                <w:szCs w:val="21"/>
              </w:rPr>
              <w:t>DN</w:t>
            </w:r>
            <w:r>
              <w:rPr>
                <w:rFonts w:hint="default" w:ascii="Times New Roman" w:hAnsi="Times New Roman" w:cs="Times New Roman"/>
                <w:sz w:val="21"/>
                <w:szCs w:val="21"/>
              </w:rPr>
              <w:t>20</w:t>
            </w:r>
            <w:r>
              <w:rPr>
                <w:rFonts w:ascii="Times New Roman" w:hAnsi="Times New Roman" w:cs="Times New Roman"/>
                <w:sz w:val="21"/>
                <w:szCs w:val="21"/>
              </w:rPr>
              <w:t>（</w:t>
            </w:r>
            <w:r>
              <w:rPr>
                <w:rFonts w:hint="default" w:ascii="Times New Roman" w:hAnsi="Times New Roman" w:cs="Times New Roman"/>
                <w:sz w:val="21"/>
                <w:szCs w:val="21"/>
              </w:rPr>
              <w:t>主管通径</w:t>
            </w:r>
            <w:r>
              <w:rPr>
                <w:rFonts w:ascii="Times New Roman" w:hAnsi="Times New Roman" w:cs="Times New Roman"/>
                <w:sz w:val="21"/>
                <w:szCs w:val="21"/>
              </w:rPr>
              <w:t>DN</w:t>
            </w:r>
            <w:r>
              <w:rPr>
                <w:rFonts w:hint="default" w:ascii="Times New Roman" w:hAnsi="Times New Roman" w:cs="Times New Roman"/>
                <w:sz w:val="21"/>
                <w:szCs w:val="21"/>
              </w:rPr>
              <w:t>≤25</w:t>
            </w:r>
            <w:r>
              <w:rPr>
                <w:rFonts w:ascii="Times New Roman" w:hAnsi="Times New Roman" w:cs="Times New Roman"/>
                <w:sz w:val="21"/>
                <w:szCs w:val="21"/>
              </w:rPr>
              <w:t>0）</w:t>
            </w:r>
          </w:p>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20</w:t>
            </w:r>
            <w:r>
              <w:rPr>
                <w:rFonts w:ascii="Times New Roman" w:hAnsi="Times New Roman" w:cs="Times New Roman"/>
                <w:sz w:val="21"/>
                <w:szCs w:val="21"/>
              </w:rPr>
              <w:t>G</w:t>
            </w:r>
            <w:r>
              <w:rPr>
                <w:rFonts w:hint="default" w:ascii="Times New Roman" w:hAnsi="Times New Roman" w:cs="Times New Roman"/>
                <w:sz w:val="21"/>
                <w:szCs w:val="21"/>
              </w:rPr>
              <w:t>，</w:t>
            </w:r>
            <w:r>
              <w:rPr>
                <w:rFonts w:ascii="Times New Roman" w:hAnsi="Times New Roman" w:cs="Times New Roman"/>
                <w:sz w:val="21"/>
                <w:szCs w:val="21"/>
              </w:rPr>
              <w:t>GD20</w:t>
            </w:r>
            <w:r>
              <w:rPr>
                <w:rFonts w:hint="default" w:ascii="Times New Roman" w:hAnsi="Times New Roman" w:cs="Times New Roman"/>
                <w:sz w:val="21"/>
                <w:szCs w:val="21"/>
              </w:rPr>
              <w:t>00，</w:t>
            </w:r>
            <w:r>
              <w:rPr>
                <w:rFonts w:ascii="Times New Roman" w:hAnsi="Times New Roman" w:cs="Times New Roman"/>
                <w:sz w:val="21"/>
                <w:szCs w:val="21"/>
              </w:rPr>
              <w:t>T17.15C13SO</w:t>
            </w:r>
            <w:r>
              <w:rPr>
                <w:rFonts w:hint="default" w:ascii="Times New Roman" w:hAnsi="Times New Roman" w:cs="Times New Roman"/>
                <w:sz w:val="21"/>
                <w:szCs w:val="21"/>
              </w:rPr>
              <w:t xml:space="preserve">  H=100mm</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个</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20</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2.</w:t>
            </w:r>
            <w:r>
              <w:rPr>
                <w:rFonts w:hint="default" w:ascii="Times New Roman" w:hAnsi="Times New Roman" w:cs="Times New Roman"/>
                <w:sz w:val="21"/>
                <w:szCs w:val="21"/>
              </w:rPr>
              <w:t>13</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钢管模压异径管</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P=16.811MPa.g，t=225.3℃，接管Ф273</w:t>
            </w:r>
            <w:r>
              <w:rPr>
                <w:rFonts w:ascii="Times New Roman" w:hAnsi="Times New Roman" w:cs="Times New Roman"/>
                <w:sz w:val="21"/>
                <w:szCs w:val="21"/>
              </w:rPr>
              <w:t>×</w:t>
            </w:r>
            <w:r>
              <w:rPr>
                <w:rFonts w:hint="default" w:ascii="Times New Roman" w:hAnsi="Times New Roman" w:cs="Times New Roman"/>
                <w:sz w:val="21"/>
                <w:szCs w:val="21"/>
              </w:rPr>
              <w:t>20/Ф219</w:t>
            </w:r>
            <w:r>
              <w:rPr>
                <w:rFonts w:ascii="Times New Roman" w:hAnsi="Times New Roman" w:cs="Times New Roman"/>
                <w:sz w:val="21"/>
                <w:szCs w:val="21"/>
              </w:rPr>
              <w:t>×</w:t>
            </w:r>
            <w:r>
              <w:rPr>
                <w:rFonts w:hint="default" w:ascii="Times New Roman" w:hAnsi="Times New Roman" w:cs="Times New Roman"/>
                <w:sz w:val="21"/>
                <w:szCs w:val="21"/>
              </w:rPr>
              <w:t>16，DN225/DN175</w:t>
            </w:r>
          </w:p>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20</w:t>
            </w:r>
            <w:r>
              <w:rPr>
                <w:rFonts w:ascii="Times New Roman" w:hAnsi="Times New Roman" w:cs="Times New Roman"/>
                <w:sz w:val="21"/>
                <w:szCs w:val="21"/>
              </w:rPr>
              <w:t>G</w:t>
            </w:r>
            <w:r>
              <w:rPr>
                <w:rFonts w:hint="default" w:ascii="Times New Roman" w:hAnsi="Times New Roman" w:cs="Times New Roman"/>
                <w:sz w:val="21"/>
                <w:szCs w:val="21"/>
              </w:rPr>
              <w:t>，</w:t>
            </w:r>
            <w:r>
              <w:rPr>
                <w:rFonts w:ascii="Times New Roman" w:hAnsi="Times New Roman" w:cs="Times New Roman"/>
                <w:sz w:val="21"/>
                <w:szCs w:val="21"/>
              </w:rPr>
              <w:t>GD20</w:t>
            </w:r>
            <w:r>
              <w:rPr>
                <w:rFonts w:hint="default" w:ascii="Times New Roman" w:hAnsi="Times New Roman" w:cs="Times New Roman"/>
                <w:sz w:val="21"/>
                <w:szCs w:val="21"/>
              </w:rPr>
              <w:t>00，</w:t>
            </w:r>
            <w:r>
              <w:rPr>
                <w:rFonts w:ascii="Times New Roman" w:hAnsi="Times New Roman" w:cs="Times New Roman"/>
                <w:sz w:val="21"/>
                <w:szCs w:val="21"/>
              </w:rPr>
              <w:t>R17.15C13SO</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个</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2</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2.</w:t>
            </w:r>
            <w:r>
              <w:rPr>
                <w:rFonts w:hint="default" w:ascii="Times New Roman" w:hAnsi="Times New Roman" w:cs="Times New Roman"/>
                <w:sz w:val="21"/>
                <w:szCs w:val="21"/>
              </w:rPr>
              <w:t>14</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90°热压弯头</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DN225，20</w:t>
            </w:r>
            <w:r>
              <w:rPr>
                <w:rFonts w:ascii="Times New Roman" w:hAnsi="Times New Roman" w:cs="Times New Roman"/>
                <w:sz w:val="21"/>
                <w:szCs w:val="21"/>
              </w:rPr>
              <w:t>G</w:t>
            </w:r>
            <w:r>
              <w:rPr>
                <w:rFonts w:hint="default" w:ascii="Times New Roman" w:hAnsi="Times New Roman" w:cs="Times New Roman"/>
                <w:sz w:val="21"/>
                <w:szCs w:val="21"/>
              </w:rPr>
              <w:t>，接管Ф273</w:t>
            </w:r>
            <w:r>
              <w:rPr>
                <w:rFonts w:ascii="Times New Roman" w:hAnsi="Times New Roman" w:cs="Times New Roman"/>
                <w:sz w:val="21"/>
                <w:szCs w:val="21"/>
              </w:rPr>
              <w:t>×</w:t>
            </w:r>
            <w:r>
              <w:rPr>
                <w:rFonts w:hint="default" w:ascii="Times New Roman" w:hAnsi="Times New Roman" w:cs="Times New Roman"/>
                <w:sz w:val="21"/>
                <w:szCs w:val="21"/>
              </w:rPr>
              <w:t xml:space="preserve">20，无缝热压弯头，GD2000 </w:t>
            </w:r>
            <w:r>
              <w:rPr>
                <w:rFonts w:ascii="Times New Roman" w:hAnsi="Times New Roman" w:cs="Times New Roman"/>
                <w:sz w:val="21"/>
                <w:szCs w:val="21"/>
              </w:rPr>
              <w:t>E17.15C13SO</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个</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12</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2.</w:t>
            </w:r>
            <w:r>
              <w:rPr>
                <w:rFonts w:hint="default" w:ascii="Times New Roman" w:hAnsi="Times New Roman" w:cs="Times New Roman"/>
                <w:sz w:val="21"/>
                <w:szCs w:val="21"/>
              </w:rPr>
              <w:t>15</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45°热压弯头</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DN225，20</w:t>
            </w:r>
            <w:r>
              <w:rPr>
                <w:rFonts w:ascii="Times New Roman" w:hAnsi="Times New Roman" w:cs="Times New Roman"/>
                <w:sz w:val="21"/>
                <w:szCs w:val="21"/>
              </w:rPr>
              <w:t>G</w:t>
            </w:r>
            <w:r>
              <w:rPr>
                <w:rFonts w:hint="default" w:ascii="Times New Roman" w:hAnsi="Times New Roman" w:cs="Times New Roman"/>
                <w:sz w:val="21"/>
                <w:szCs w:val="21"/>
              </w:rPr>
              <w:t>，接管Ф273</w:t>
            </w:r>
            <w:r>
              <w:rPr>
                <w:rFonts w:ascii="Times New Roman" w:hAnsi="Times New Roman" w:cs="Times New Roman"/>
                <w:sz w:val="21"/>
                <w:szCs w:val="21"/>
              </w:rPr>
              <w:t>×</w:t>
            </w:r>
            <w:r>
              <w:rPr>
                <w:rFonts w:hint="default" w:ascii="Times New Roman" w:hAnsi="Times New Roman" w:cs="Times New Roman"/>
                <w:sz w:val="21"/>
                <w:szCs w:val="21"/>
              </w:rPr>
              <w:t xml:space="preserve">20，无缝热压弯头，GD2000 </w:t>
            </w:r>
            <w:r>
              <w:rPr>
                <w:rFonts w:ascii="Times New Roman" w:hAnsi="Times New Roman" w:cs="Times New Roman"/>
                <w:sz w:val="21"/>
                <w:szCs w:val="21"/>
              </w:rPr>
              <w:t>E17.15C13SO</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个</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2</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2.</w:t>
            </w:r>
            <w:r>
              <w:rPr>
                <w:rFonts w:hint="default" w:ascii="Times New Roman" w:hAnsi="Times New Roman" w:cs="Times New Roman"/>
                <w:sz w:val="21"/>
                <w:szCs w:val="21"/>
              </w:rPr>
              <w:t>16</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90°热压弯头</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DN175，20</w:t>
            </w:r>
            <w:r>
              <w:rPr>
                <w:rFonts w:ascii="Times New Roman" w:hAnsi="Times New Roman" w:cs="Times New Roman"/>
                <w:sz w:val="21"/>
                <w:szCs w:val="21"/>
              </w:rPr>
              <w:t>G</w:t>
            </w:r>
            <w:r>
              <w:rPr>
                <w:rFonts w:hint="default" w:ascii="Times New Roman" w:hAnsi="Times New Roman" w:cs="Times New Roman"/>
                <w:sz w:val="21"/>
                <w:szCs w:val="21"/>
              </w:rPr>
              <w:t>，接管Ф219</w:t>
            </w:r>
            <w:r>
              <w:rPr>
                <w:rFonts w:ascii="Times New Roman" w:hAnsi="Times New Roman" w:cs="Times New Roman"/>
                <w:sz w:val="21"/>
                <w:szCs w:val="21"/>
              </w:rPr>
              <w:t>×</w:t>
            </w:r>
            <w:r>
              <w:rPr>
                <w:rFonts w:hint="default" w:ascii="Times New Roman" w:hAnsi="Times New Roman" w:cs="Times New Roman"/>
                <w:sz w:val="21"/>
                <w:szCs w:val="21"/>
              </w:rPr>
              <w:t xml:space="preserve">16，无缝热压弯头，GD2000 </w:t>
            </w:r>
            <w:r>
              <w:rPr>
                <w:rFonts w:ascii="Times New Roman" w:hAnsi="Times New Roman" w:cs="Times New Roman"/>
                <w:sz w:val="21"/>
                <w:szCs w:val="21"/>
              </w:rPr>
              <w:t>E17.15C13SO</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个</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27</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2.</w:t>
            </w:r>
            <w:r>
              <w:rPr>
                <w:rFonts w:hint="default" w:ascii="Times New Roman" w:hAnsi="Times New Roman" w:cs="Times New Roman"/>
                <w:sz w:val="21"/>
                <w:szCs w:val="21"/>
              </w:rPr>
              <w:t>17</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90°热压弯头</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DN65，20</w:t>
            </w:r>
            <w:r>
              <w:rPr>
                <w:rFonts w:ascii="Times New Roman" w:hAnsi="Times New Roman" w:cs="Times New Roman"/>
                <w:sz w:val="21"/>
                <w:szCs w:val="21"/>
              </w:rPr>
              <w:t>G</w:t>
            </w:r>
            <w:r>
              <w:rPr>
                <w:rFonts w:hint="default" w:ascii="Times New Roman" w:hAnsi="Times New Roman" w:cs="Times New Roman"/>
                <w:sz w:val="21"/>
                <w:szCs w:val="21"/>
              </w:rPr>
              <w:t>，接管Ф219</w:t>
            </w:r>
            <w:r>
              <w:rPr>
                <w:rFonts w:ascii="Times New Roman" w:hAnsi="Times New Roman" w:cs="Times New Roman"/>
                <w:sz w:val="21"/>
                <w:szCs w:val="21"/>
              </w:rPr>
              <w:t>×</w:t>
            </w:r>
            <w:r>
              <w:rPr>
                <w:rFonts w:hint="default" w:ascii="Times New Roman" w:hAnsi="Times New Roman" w:cs="Times New Roman"/>
                <w:sz w:val="21"/>
                <w:szCs w:val="21"/>
              </w:rPr>
              <w:t xml:space="preserve">16，无缝热压弯头，GD2000 </w:t>
            </w:r>
            <w:r>
              <w:rPr>
                <w:rFonts w:ascii="Times New Roman" w:hAnsi="Times New Roman" w:cs="Times New Roman"/>
                <w:sz w:val="21"/>
                <w:szCs w:val="21"/>
              </w:rPr>
              <w:t>E17.15C13SO</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个</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30</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2.</w:t>
            </w:r>
            <w:r>
              <w:rPr>
                <w:rFonts w:hint="default" w:ascii="Times New Roman" w:hAnsi="Times New Roman" w:cs="Times New Roman"/>
                <w:sz w:val="21"/>
                <w:szCs w:val="21"/>
              </w:rPr>
              <w:t>18</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带盖圆形漏斗</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ascii="Times New Roman" w:hAnsi="Times New Roman" w:cs="Times New Roman"/>
                <w:sz w:val="21"/>
                <w:szCs w:val="21"/>
              </w:rPr>
              <w:t>MT02C14</w:t>
            </w:r>
            <w:r>
              <w:rPr>
                <w:rFonts w:hint="default" w:ascii="Times New Roman" w:hAnsi="Times New Roman" w:cs="Times New Roman"/>
                <w:sz w:val="21"/>
                <w:szCs w:val="21"/>
              </w:rPr>
              <w:t>，接管Ф38</w:t>
            </w:r>
            <w:r>
              <w:rPr>
                <w:rFonts w:ascii="Times New Roman" w:hAnsi="Times New Roman" w:cs="Times New Roman"/>
                <w:sz w:val="21"/>
                <w:szCs w:val="21"/>
              </w:rPr>
              <w:t>×</w:t>
            </w:r>
            <w:r>
              <w:rPr>
                <w:rFonts w:hint="default" w:ascii="Times New Roman" w:hAnsi="Times New Roman" w:cs="Times New Roman"/>
                <w:sz w:val="21"/>
                <w:szCs w:val="21"/>
              </w:rPr>
              <w:t>2.5</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个</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15</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3</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支吊架</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主给水管道、疏水管道支吊架等</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kg</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10000</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4</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保温</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4</w:t>
            </w:r>
            <w:r>
              <w:rPr>
                <w:rFonts w:hint="default" w:ascii="Times New Roman" w:hAnsi="Times New Roman" w:cs="Times New Roman"/>
                <w:sz w:val="21"/>
                <w:szCs w:val="21"/>
              </w:rPr>
              <w:t>.1</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ascii="Times New Roman" w:hAnsi="Times New Roman" w:cs="Times New Roman"/>
                <w:sz w:val="21"/>
                <w:szCs w:val="21"/>
              </w:rPr>
              <w:t>高温玻璃棉</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m³</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120</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4</w:t>
            </w:r>
            <w:r>
              <w:rPr>
                <w:rFonts w:hint="default" w:ascii="Times New Roman" w:hAnsi="Times New Roman" w:cs="Times New Roman"/>
                <w:sz w:val="21"/>
                <w:szCs w:val="21"/>
              </w:rPr>
              <w:t>.2</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彩钢板</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1300</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5</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油漆</w:t>
            </w: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5</w:t>
            </w:r>
            <w:r>
              <w:rPr>
                <w:rFonts w:hint="default" w:ascii="Times New Roman" w:hAnsi="Times New Roman" w:cs="Times New Roman"/>
                <w:sz w:val="21"/>
                <w:szCs w:val="21"/>
              </w:rPr>
              <w:t>.1</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环氧富锌底漆</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L</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35</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5</w:t>
            </w:r>
            <w:r>
              <w:rPr>
                <w:rFonts w:hint="default" w:ascii="Times New Roman" w:hAnsi="Times New Roman" w:cs="Times New Roman"/>
                <w:sz w:val="21"/>
                <w:szCs w:val="21"/>
              </w:rPr>
              <w:t>.2</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环氧云铁中间漆</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L</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25</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5</w:t>
            </w:r>
            <w:r>
              <w:rPr>
                <w:rFonts w:hint="default" w:ascii="Times New Roman" w:hAnsi="Times New Roman" w:cs="Times New Roman"/>
                <w:sz w:val="21"/>
                <w:szCs w:val="21"/>
              </w:rPr>
              <w:t>.3</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p>
        </w:tc>
        <w:tc>
          <w:tcPr>
            <w:tcW w:w="2287" w:type="pct"/>
            <w:vAlign w:val="center"/>
          </w:tcPr>
          <w:p>
            <w:pPr>
              <w:wordWrap/>
              <w:adjustRightInd w:val="0"/>
              <w:snapToGrid w:val="0"/>
              <w:ind w:firstLine="0" w:firstLineChars="0"/>
              <w:jc w:val="left"/>
              <w:rPr>
                <w:rFonts w:ascii="Times New Roman" w:hAnsi="Times New Roman" w:cs="Times New Roman"/>
                <w:sz w:val="21"/>
                <w:szCs w:val="21"/>
              </w:rPr>
            </w:pPr>
            <w:r>
              <w:rPr>
                <w:rFonts w:hint="default" w:ascii="Times New Roman" w:hAnsi="Times New Roman" w:cs="Times New Roman"/>
                <w:sz w:val="21"/>
                <w:szCs w:val="21"/>
              </w:rPr>
              <w:t>环氧面漆</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L</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35</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000" w:type="pct"/>
            <w:gridSpan w:val="6"/>
            <w:vAlign w:val="center"/>
          </w:tcPr>
          <w:p>
            <w:pPr>
              <w:wordWrap/>
              <w:adjustRightInd w:val="0"/>
              <w:snapToGrid w:val="0"/>
              <w:ind w:firstLine="0" w:firstLineChars="0"/>
              <w:rPr>
                <w:rFonts w:ascii="Times New Roman" w:hAnsi="Times New Roman" w:cs="Times New Roman"/>
                <w:sz w:val="21"/>
                <w:szCs w:val="21"/>
              </w:rPr>
            </w:pPr>
            <w:r>
              <w:rPr>
                <w:rFonts w:ascii="Times New Roman" w:hAnsi="Times New Roman" w:cs="Times New Roman"/>
                <w:sz w:val="21"/>
                <w:szCs w:val="21"/>
              </w:rPr>
              <w:t>三、热控系统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1</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DCS系统</w:t>
            </w:r>
          </w:p>
        </w:tc>
        <w:tc>
          <w:tcPr>
            <w:tcW w:w="2287" w:type="pct"/>
            <w:vAlign w:val="center"/>
          </w:tcPr>
          <w:p>
            <w:pPr>
              <w:wordWrap/>
              <w:adjustRightInd w:val="0"/>
              <w:snapToGrid w:val="0"/>
              <w:ind w:firstLine="0" w:firstLineChars="0"/>
              <w:jc w:val="both"/>
              <w:rPr>
                <w:rFonts w:ascii="Times New Roman" w:hAnsi="Times New Roman" w:cs="Times New Roman"/>
                <w:sz w:val="21"/>
                <w:szCs w:val="21"/>
              </w:rPr>
            </w:pPr>
            <w:r>
              <w:rPr>
                <w:rFonts w:hint="default" w:ascii="Times New Roman" w:hAnsi="Times New Roman" w:cs="Times New Roman"/>
                <w:sz w:val="21"/>
                <w:szCs w:val="21"/>
              </w:rPr>
              <w:t>DCS I/O约42点（不包括15%备用），包括1面DCS控制柜（DCS机柜含1对DPU、卡件、编程及组态、网线等）。</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套</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1</w:t>
            </w:r>
          </w:p>
        </w:tc>
        <w:tc>
          <w:tcPr>
            <w:tcW w:w="518"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采用鲁能控制工程有限公司LN2000系统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2</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镀锌钢管</w:t>
            </w:r>
          </w:p>
        </w:tc>
        <w:tc>
          <w:tcPr>
            <w:tcW w:w="2287" w:type="pct"/>
            <w:vAlign w:val="center"/>
          </w:tcPr>
          <w:p>
            <w:pPr>
              <w:wordWrap/>
              <w:adjustRightInd w:val="0"/>
              <w:snapToGrid w:val="0"/>
              <w:ind w:firstLine="0" w:firstLineChars="0"/>
              <w:jc w:val="both"/>
              <w:rPr>
                <w:rFonts w:ascii="Times New Roman" w:hAnsi="Times New Roman" w:cs="Times New Roman"/>
                <w:sz w:val="21"/>
                <w:szCs w:val="21"/>
              </w:rPr>
            </w:pPr>
            <w:r>
              <w:rPr>
                <w:rFonts w:hint="default" w:ascii="Times New Roman" w:hAnsi="Times New Roman" w:cs="Times New Roman"/>
                <w:sz w:val="21"/>
                <w:szCs w:val="21"/>
              </w:rPr>
              <w:t>Ф25</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m</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3</w:t>
            </w:r>
            <w:r>
              <w:rPr>
                <w:rFonts w:ascii="Times New Roman" w:hAnsi="Times New Roman" w:cs="Times New Roman"/>
                <w:sz w:val="21"/>
                <w:szCs w:val="21"/>
              </w:rPr>
              <w:t>00</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3</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镀锌钢管</w:t>
            </w:r>
          </w:p>
        </w:tc>
        <w:tc>
          <w:tcPr>
            <w:tcW w:w="2287" w:type="pct"/>
            <w:vAlign w:val="center"/>
          </w:tcPr>
          <w:p>
            <w:pPr>
              <w:wordWrap/>
              <w:adjustRightInd w:val="0"/>
              <w:snapToGrid w:val="0"/>
              <w:ind w:firstLine="0" w:firstLineChars="0"/>
              <w:jc w:val="both"/>
              <w:rPr>
                <w:rFonts w:ascii="Times New Roman" w:hAnsi="Times New Roman" w:cs="Times New Roman"/>
                <w:sz w:val="21"/>
                <w:szCs w:val="21"/>
              </w:rPr>
            </w:pPr>
            <w:r>
              <w:rPr>
                <w:rFonts w:hint="default" w:ascii="Times New Roman" w:hAnsi="Times New Roman" w:cs="Times New Roman"/>
                <w:sz w:val="21"/>
                <w:szCs w:val="21"/>
              </w:rPr>
              <w:t>Ф50</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m</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3</w:t>
            </w:r>
            <w:r>
              <w:rPr>
                <w:rFonts w:ascii="Times New Roman" w:hAnsi="Times New Roman" w:cs="Times New Roman"/>
                <w:sz w:val="21"/>
                <w:szCs w:val="21"/>
              </w:rPr>
              <w:t>00</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4</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金属软管</w:t>
            </w:r>
          </w:p>
        </w:tc>
        <w:tc>
          <w:tcPr>
            <w:tcW w:w="2287" w:type="pct"/>
            <w:vAlign w:val="center"/>
          </w:tcPr>
          <w:p>
            <w:pPr>
              <w:wordWrap/>
              <w:adjustRightInd w:val="0"/>
              <w:snapToGrid w:val="0"/>
              <w:ind w:firstLine="0" w:firstLineChars="0"/>
              <w:jc w:val="both"/>
              <w:rPr>
                <w:rFonts w:ascii="Times New Roman" w:hAnsi="Times New Roman" w:cs="Times New Roman"/>
                <w:sz w:val="21"/>
                <w:szCs w:val="21"/>
              </w:rPr>
            </w:pPr>
            <w:r>
              <w:rPr>
                <w:rFonts w:hint="default" w:ascii="Times New Roman" w:hAnsi="Times New Roman" w:cs="Times New Roman"/>
                <w:sz w:val="21"/>
                <w:szCs w:val="21"/>
              </w:rPr>
              <w:t>各种规格</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m</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8</w:t>
            </w:r>
            <w:r>
              <w:rPr>
                <w:rFonts w:ascii="Times New Roman" w:hAnsi="Times New Roman" w:cs="Times New Roman"/>
                <w:sz w:val="21"/>
                <w:szCs w:val="21"/>
              </w:rPr>
              <w:t>0</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5</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金属软管接头</w:t>
            </w:r>
          </w:p>
        </w:tc>
        <w:tc>
          <w:tcPr>
            <w:tcW w:w="2287" w:type="pct"/>
            <w:vAlign w:val="center"/>
          </w:tcPr>
          <w:p>
            <w:pPr>
              <w:wordWrap/>
              <w:adjustRightInd w:val="0"/>
              <w:snapToGrid w:val="0"/>
              <w:ind w:firstLine="0" w:firstLineChars="0"/>
              <w:jc w:val="both"/>
              <w:rPr>
                <w:rFonts w:ascii="Times New Roman" w:hAnsi="Times New Roman" w:cs="Times New Roman"/>
                <w:sz w:val="21"/>
                <w:szCs w:val="21"/>
              </w:rPr>
            </w:pPr>
            <w:r>
              <w:rPr>
                <w:rFonts w:hint="default" w:ascii="Times New Roman" w:hAnsi="Times New Roman" w:cs="Times New Roman"/>
                <w:sz w:val="21"/>
                <w:szCs w:val="21"/>
              </w:rPr>
              <w:t>各种规格</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个</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1</w:t>
            </w:r>
            <w:r>
              <w:rPr>
                <w:rFonts w:ascii="Times New Roman" w:hAnsi="Times New Roman" w:cs="Times New Roman"/>
                <w:sz w:val="21"/>
                <w:szCs w:val="21"/>
              </w:rPr>
              <w:t>60</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hint="eastAsia" w:ascii="Times New Roman" w:hAnsi="Times New Roman" w:cs="Times New Roman"/>
                <w:sz w:val="21"/>
                <w:szCs w:val="21"/>
              </w:rPr>
            </w:pPr>
            <w:r>
              <w:rPr>
                <w:rFonts w:hint="eastAsia" w:ascii="Times New Roman" w:hAnsi="Times New Roman" w:cs="Times New Roman"/>
                <w:sz w:val="21"/>
                <w:szCs w:val="21"/>
              </w:rPr>
              <w:t>6</w:t>
            </w:r>
          </w:p>
        </w:tc>
        <w:tc>
          <w:tcPr>
            <w:tcW w:w="691" w:type="pct"/>
            <w:vAlign w:val="center"/>
          </w:tcPr>
          <w:p>
            <w:pPr>
              <w:wordWrap/>
              <w:adjustRightInd w:val="0"/>
              <w:snapToGrid w:val="0"/>
              <w:ind w:firstLine="0" w:firstLineChars="0"/>
              <w:jc w:val="center"/>
              <w:rPr>
                <w:rFonts w:hint="eastAsia" w:ascii="Times New Roman" w:hAnsi="Times New Roman" w:cs="Times New Roman"/>
                <w:sz w:val="21"/>
                <w:szCs w:val="21"/>
              </w:rPr>
            </w:pPr>
            <w:r>
              <w:rPr>
                <w:rFonts w:hint="eastAsia" w:ascii="Times New Roman" w:hAnsi="Times New Roman" w:cs="Times New Roman"/>
                <w:sz w:val="21"/>
                <w:szCs w:val="21"/>
              </w:rPr>
              <w:t>屏蔽控制电缆</w:t>
            </w:r>
          </w:p>
        </w:tc>
        <w:tc>
          <w:tcPr>
            <w:tcW w:w="2287" w:type="pct"/>
            <w:vAlign w:val="center"/>
          </w:tcPr>
          <w:p>
            <w:pPr>
              <w:wordWrap/>
              <w:adjustRightInd w:val="0"/>
              <w:snapToGrid w:val="0"/>
              <w:ind w:firstLine="0" w:firstLineChars="0"/>
              <w:jc w:val="both"/>
              <w:rPr>
                <w:rFonts w:hint="eastAsia" w:ascii="Times New Roman" w:hAnsi="Times New Roman" w:cs="Times New Roman"/>
                <w:sz w:val="21"/>
                <w:szCs w:val="21"/>
              </w:rPr>
            </w:pPr>
            <w:r>
              <w:rPr>
                <w:rFonts w:hint="eastAsia" w:ascii="Times New Roman" w:hAnsi="Times New Roman" w:cs="Times New Roman"/>
                <w:sz w:val="21"/>
                <w:szCs w:val="21"/>
              </w:rPr>
              <w:t>各种规格，C级阻燃电缆</w:t>
            </w:r>
          </w:p>
        </w:tc>
        <w:tc>
          <w:tcPr>
            <w:tcW w:w="359" w:type="pct"/>
            <w:vAlign w:val="center"/>
          </w:tcPr>
          <w:p>
            <w:pPr>
              <w:wordWrap/>
              <w:adjustRightInd w:val="0"/>
              <w:snapToGrid w:val="0"/>
              <w:ind w:firstLine="0" w:firstLineChars="0"/>
              <w:jc w:val="center"/>
              <w:rPr>
                <w:rFonts w:hint="eastAsia" w:ascii="Times New Roman" w:hAnsi="Times New Roman" w:cs="Times New Roman"/>
                <w:sz w:val="21"/>
                <w:szCs w:val="21"/>
              </w:rPr>
            </w:pPr>
            <w:r>
              <w:rPr>
                <w:rFonts w:hint="eastAsia" w:ascii="Times New Roman" w:hAnsi="Times New Roman" w:cs="Times New Roman"/>
                <w:sz w:val="21"/>
                <w:szCs w:val="21"/>
              </w:rPr>
              <w:t>m</w:t>
            </w:r>
          </w:p>
        </w:tc>
        <w:tc>
          <w:tcPr>
            <w:tcW w:w="556" w:type="pct"/>
            <w:vAlign w:val="center"/>
          </w:tcPr>
          <w:p>
            <w:pPr>
              <w:wordWrap/>
              <w:adjustRightInd w:val="0"/>
              <w:snapToGrid w:val="0"/>
              <w:ind w:firstLine="0" w:firstLineChars="0"/>
              <w:jc w:val="center"/>
              <w:rPr>
                <w:rFonts w:hint="eastAsia" w:ascii="Times New Roman" w:hAnsi="Times New Roman" w:cs="Times New Roman"/>
                <w:sz w:val="21"/>
                <w:szCs w:val="21"/>
              </w:rPr>
            </w:pPr>
            <w:r>
              <w:rPr>
                <w:rFonts w:hint="eastAsia" w:ascii="Times New Roman" w:hAnsi="Times New Roman" w:cs="Times New Roman"/>
                <w:sz w:val="21"/>
                <w:szCs w:val="21"/>
              </w:rPr>
              <w:t>2500</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7</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电源电缆</w:t>
            </w:r>
          </w:p>
        </w:tc>
        <w:tc>
          <w:tcPr>
            <w:tcW w:w="2287" w:type="pct"/>
            <w:vAlign w:val="center"/>
          </w:tcPr>
          <w:p>
            <w:pPr>
              <w:wordWrap/>
              <w:adjustRightInd w:val="0"/>
              <w:snapToGrid w:val="0"/>
              <w:ind w:firstLine="0" w:firstLineChars="0"/>
              <w:jc w:val="both"/>
              <w:rPr>
                <w:rFonts w:ascii="Times New Roman" w:hAnsi="Times New Roman" w:cs="Times New Roman"/>
                <w:sz w:val="21"/>
                <w:szCs w:val="21"/>
              </w:rPr>
            </w:pPr>
            <w:r>
              <w:rPr>
                <w:rFonts w:hint="default" w:ascii="Times New Roman" w:hAnsi="Times New Roman" w:cs="Times New Roman"/>
                <w:sz w:val="21"/>
                <w:szCs w:val="21"/>
              </w:rPr>
              <w:t>各种规格，C级阻燃电缆</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m</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1</w:t>
            </w:r>
            <w:r>
              <w:rPr>
                <w:rFonts w:ascii="Times New Roman" w:hAnsi="Times New Roman" w:cs="Times New Roman"/>
                <w:sz w:val="21"/>
                <w:szCs w:val="21"/>
              </w:rPr>
              <w:t>500</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8</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角钢</w:t>
            </w:r>
          </w:p>
        </w:tc>
        <w:tc>
          <w:tcPr>
            <w:tcW w:w="2287" w:type="pct"/>
            <w:vAlign w:val="center"/>
          </w:tcPr>
          <w:p>
            <w:pPr>
              <w:wordWrap/>
              <w:adjustRightInd w:val="0"/>
              <w:snapToGrid w:val="0"/>
              <w:ind w:firstLine="0" w:firstLineChars="0"/>
              <w:jc w:val="both"/>
              <w:rPr>
                <w:rFonts w:ascii="Times New Roman" w:hAnsi="Times New Roman" w:cs="Times New Roman"/>
                <w:sz w:val="21"/>
                <w:szCs w:val="21"/>
              </w:rPr>
            </w:pPr>
            <w:r>
              <w:rPr>
                <w:rFonts w:hint="default" w:ascii="Times New Roman" w:hAnsi="Times New Roman" w:cs="Times New Roman"/>
                <w:sz w:val="21"/>
                <w:szCs w:val="21"/>
              </w:rPr>
              <w:t>镀锌钢管用支架</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m</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3</w:t>
            </w:r>
            <w:r>
              <w:rPr>
                <w:rFonts w:ascii="Times New Roman" w:hAnsi="Times New Roman" w:cs="Times New Roman"/>
                <w:sz w:val="21"/>
                <w:szCs w:val="21"/>
              </w:rPr>
              <w:t>00</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9</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接地电缆（线）</w:t>
            </w:r>
          </w:p>
        </w:tc>
        <w:tc>
          <w:tcPr>
            <w:tcW w:w="2287" w:type="pct"/>
            <w:vAlign w:val="center"/>
          </w:tcPr>
          <w:p>
            <w:pPr>
              <w:wordWrap/>
              <w:adjustRightInd w:val="0"/>
              <w:snapToGrid w:val="0"/>
              <w:ind w:firstLine="0" w:firstLineChars="0"/>
              <w:jc w:val="both"/>
              <w:rPr>
                <w:rFonts w:ascii="Times New Roman" w:hAnsi="Times New Roman" w:cs="Times New Roman"/>
                <w:sz w:val="21"/>
                <w:szCs w:val="21"/>
              </w:rPr>
            </w:pPr>
            <w:r>
              <w:rPr>
                <w:rFonts w:hint="default" w:ascii="Times New Roman" w:hAnsi="Times New Roman" w:cs="Times New Roman"/>
                <w:sz w:val="21"/>
                <w:szCs w:val="21"/>
              </w:rPr>
              <w:t>电动执行机构用</w:t>
            </w:r>
          </w:p>
        </w:tc>
        <w:tc>
          <w:tcPr>
            <w:tcW w:w="359"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m</w:t>
            </w:r>
          </w:p>
        </w:tc>
        <w:tc>
          <w:tcPr>
            <w:tcW w:w="55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1</w:t>
            </w:r>
            <w:r>
              <w:rPr>
                <w:rFonts w:ascii="Times New Roman" w:hAnsi="Times New Roman" w:cs="Times New Roman"/>
                <w:sz w:val="21"/>
                <w:szCs w:val="21"/>
              </w:rPr>
              <w:t>00</w:t>
            </w:r>
          </w:p>
        </w:tc>
        <w:tc>
          <w:tcPr>
            <w:tcW w:w="518" w:type="pct"/>
            <w:vAlign w:val="center"/>
          </w:tcPr>
          <w:p>
            <w:pPr>
              <w:wordWrap/>
              <w:adjustRightInd w:val="0"/>
              <w:snapToGrid w:val="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86"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10</w:t>
            </w:r>
          </w:p>
        </w:tc>
        <w:tc>
          <w:tcPr>
            <w:tcW w:w="691" w:type="pct"/>
            <w:vAlign w:val="center"/>
          </w:tcPr>
          <w:p>
            <w:pPr>
              <w:wordWrap/>
              <w:adjustRightInd w:val="0"/>
              <w:snapToGrid w:val="0"/>
              <w:ind w:firstLine="0" w:firstLineChars="0"/>
              <w:jc w:val="center"/>
              <w:rPr>
                <w:rFonts w:ascii="Times New Roman" w:hAnsi="Times New Roman" w:cs="Times New Roman"/>
                <w:sz w:val="21"/>
                <w:szCs w:val="21"/>
              </w:rPr>
            </w:pPr>
            <w:r>
              <w:rPr>
                <w:rFonts w:hint="default" w:ascii="Times New Roman" w:hAnsi="Times New Roman" w:cs="Times New Roman"/>
                <w:sz w:val="21"/>
                <w:szCs w:val="21"/>
              </w:rPr>
              <w:t>电缆槽盒</w:t>
            </w:r>
          </w:p>
        </w:tc>
        <w:tc>
          <w:tcPr>
            <w:tcW w:w="2287" w:type="pct"/>
            <w:vAlign w:val="center"/>
          </w:tcPr>
          <w:p>
            <w:pPr>
              <w:wordWrap/>
              <w:adjustRightInd w:val="0"/>
              <w:snapToGrid w:val="0"/>
              <w:ind w:firstLine="0" w:firstLineChars="0"/>
              <w:jc w:val="both"/>
              <w:rPr>
                <w:rFonts w:ascii="Times New Roman" w:hAnsi="Times New Roman" w:cs="Times New Roman"/>
                <w:sz w:val="21"/>
                <w:szCs w:val="21"/>
              </w:rPr>
            </w:pPr>
            <w:r>
              <w:rPr>
                <w:rFonts w:hint="default" w:ascii="Times New Roman" w:hAnsi="Times New Roman" w:cs="Times New Roman"/>
                <w:sz w:val="21"/>
                <w:szCs w:val="21"/>
              </w:rPr>
              <w:t>200mm×100mm</w:t>
            </w:r>
          </w:p>
        </w:tc>
        <w:tc>
          <w:tcPr>
            <w:tcW w:w="359" w:type="pct"/>
            <w:vAlign w:val="center"/>
          </w:tcPr>
          <w:p>
            <w:pPr>
              <w:wordWrap/>
              <w:adjustRightInd w:val="0"/>
              <w:snapToGrid w:val="0"/>
              <w:ind w:firstLine="0" w:firstLineChars="0"/>
              <w:jc w:val="center"/>
              <w:rPr>
                <w:sz w:val="21"/>
                <w:szCs w:val="21"/>
              </w:rPr>
            </w:pPr>
            <w:r>
              <w:rPr>
                <w:sz w:val="21"/>
                <w:szCs w:val="21"/>
              </w:rPr>
              <w:t>节</w:t>
            </w:r>
          </w:p>
        </w:tc>
        <w:tc>
          <w:tcPr>
            <w:tcW w:w="556" w:type="pct"/>
            <w:vAlign w:val="center"/>
          </w:tcPr>
          <w:p>
            <w:pPr>
              <w:wordWrap/>
              <w:adjustRightInd w:val="0"/>
              <w:snapToGrid w:val="0"/>
              <w:ind w:firstLine="0" w:firstLineChars="0"/>
              <w:jc w:val="center"/>
              <w:rPr>
                <w:sz w:val="21"/>
                <w:szCs w:val="21"/>
              </w:rPr>
            </w:pPr>
            <w:r>
              <w:rPr>
                <w:rFonts w:hint="eastAsia"/>
                <w:sz w:val="21"/>
                <w:szCs w:val="21"/>
              </w:rPr>
              <w:t>5</w:t>
            </w:r>
            <w:r>
              <w:rPr>
                <w:sz w:val="21"/>
                <w:szCs w:val="21"/>
              </w:rPr>
              <w:t>0</w:t>
            </w:r>
          </w:p>
        </w:tc>
        <w:tc>
          <w:tcPr>
            <w:tcW w:w="518" w:type="pct"/>
            <w:vAlign w:val="center"/>
          </w:tcPr>
          <w:p>
            <w:pPr>
              <w:wordWrap/>
              <w:adjustRightInd w:val="0"/>
              <w:snapToGrid w:val="0"/>
              <w:jc w:val="center"/>
              <w:rPr>
                <w:sz w:val="21"/>
                <w:szCs w:val="21"/>
              </w:rPr>
            </w:pPr>
          </w:p>
        </w:tc>
      </w:tr>
    </w:tbl>
    <w:p>
      <w:pPr>
        <w:pStyle w:val="15"/>
        <w:ind w:left="0" w:leftChars="0" w:firstLine="0" w:firstLineChars="0"/>
        <w:rPr>
          <w:rFonts w:hint="eastAsia" w:ascii="仿宋_GB2312" w:hAnsi="仿宋_GB2312" w:eastAsia="仿宋_GB2312" w:cs="仿宋_GB2312"/>
          <w:b/>
          <w:bCs/>
          <w:highlight w:val="none"/>
          <w:lang w:val="en-US" w:eastAsia="zh-CN"/>
        </w:rPr>
      </w:pPr>
    </w:p>
    <w:p>
      <w:pPr>
        <w:pStyle w:val="15"/>
        <w:rPr>
          <w:rFonts w:hint="eastAsia" w:ascii="仿宋_GB2312" w:hAnsi="仿宋_GB2312" w:eastAsia="仿宋_GB2312" w:cs="仿宋_GB2312"/>
          <w:highlight w:val="none"/>
          <w:lang w:eastAsia="zh-CN"/>
        </w:rPr>
      </w:pPr>
    </w:p>
    <w:p>
      <w:pPr>
        <w:pStyle w:val="15"/>
        <w:rPr>
          <w:rFonts w:hint="eastAsia" w:ascii="仿宋_GB2312" w:hAnsi="仿宋_GB2312" w:eastAsia="仿宋_GB2312" w:cs="仿宋_GB2312"/>
          <w:highlight w:val="none"/>
          <w:lang w:eastAsia="zh-CN"/>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72085" cy="131445"/>
                      </a:xfrm>
                      <a:prstGeom prst="rect">
                        <a:avLst/>
                      </a:prstGeom>
                      <a:noFill/>
                      <a:ln>
                        <a:noFill/>
                      </a:ln>
                    </wps:spPr>
                    <wps:txbx>
                      <w:txbxContent>
                        <w:p>
                          <w:pPr>
                            <w:pStyle w:val="8"/>
                            <w:rPr>
                              <w:rStyle w:val="14"/>
                            </w:rPr>
                          </w:pPr>
                          <w:r>
                            <w:fldChar w:fldCharType="begin"/>
                          </w:r>
                          <w:r>
                            <w:rPr>
                              <w:rStyle w:val="14"/>
                            </w:rPr>
                            <w:instrText xml:space="preserve">PAGE  </w:instrText>
                          </w:r>
                          <w:r>
                            <w:fldChar w:fldCharType="separate"/>
                          </w:r>
                          <w:r>
                            <w:rPr>
                              <w:rStyle w:val="14"/>
                            </w:rPr>
                            <w:t>15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JXQ5c8AAAADAQAADwAAAAAAAAABACAAAAAiAAAAZHJzL2Rvd25y&#10;ZXYueG1sUEsBAhQAFAAAAAgAh07iQAQDBDbOAQAAlwMAAA4AAAAAAAAAAQAgAAAAHgEAAGRycy9l&#10;Mm9Eb2MueG1sUEsFBgAAAAAGAAYAWQEAAF4FAAAAAA==&#10;">
              <v:fill on="f" focussize="0,0"/>
              <v:stroke on="f"/>
              <v:imagedata o:title=""/>
              <o:lock v:ext="edit" aspectratio="f"/>
              <v:textbox inset="0mm,0mm,0mm,0mm" style="mso-fit-shape-to-text:t;">
                <w:txbxContent>
                  <w:p>
                    <w:pPr>
                      <w:pStyle w:val="8"/>
                      <w:rPr>
                        <w:rStyle w:val="14"/>
                      </w:rPr>
                    </w:pPr>
                    <w:r>
                      <w:fldChar w:fldCharType="begin"/>
                    </w:r>
                    <w:r>
                      <w:rPr>
                        <w:rStyle w:val="14"/>
                      </w:rPr>
                      <w:instrText xml:space="preserve">PAGE  </w:instrText>
                    </w:r>
                    <w:r>
                      <w:fldChar w:fldCharType="separate"/>
                    </w:r>
                    <w:r>
                      <w:rPr>
                        <w:rStyle w:val="14"/>
                      </w:rPr>
                      <w:t>15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560"/>
      </w:pPr>
      <w:r>
        <w:separator/>
      </w:r>
    </w:p>
  </w:footnote>
  <w:footnote w:type="continuationSeparator" w:id="1">
    <w:p>
      <w:pPr>
        <w:spacing w:before="0" w:after="0"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eastAsia="宋体"/>
        <w:sz w:val="18"/>
        <w:u w:val="none"/>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0530F"/>
    <w:rsid w:val="0850530F"/>
    <w:rsid w:val="1E1B1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5" w:beforeLines="5" w:after="5" w:afterLines="5" w:line="480" w:lineRule="exact"/>
      <w:ind w:firstLine="1968" w:firstLineChars="200"/>
      <w:jc w:val="both"/>
    </w:pPr>
    <w:rPr>
      <w:rFonts w:ascii="Times New Roman" w:hAnsi="Times New Roman" w:eastAsia="仿宋_GB2312" w:cs="Times New Roman"/>
      <w:kern w:val="2"/>
      <w:sz w:val="28"/>
      <w:szCs w:val="24"/>
      <w:lang w:val="en-US" w:eastAsia="zh-CN" w:bidi="ar-SA"/>
    </w:rPr>
  </w:style>
  <w:style w:type="paragraph" w:styleId="4">
    <w:name w:val="heading 1"/>
    <w:basedOn w:val="1"/>
    <w:next w:val="1"/>
    <w:qFormat/>
    <w:uiPriority w:val="99"/>
    <w:pPr>
      <w:keepNext/>
      <w:keepLines/>
      <w:spacing w:after="100" w:afterLines="100" w:line="560" w:lineRule="exact"/>
      <w:ind w:firstLine="0" w:firstLineChars="0"/>
      <w:jc w:val="center"/>
      <w:outlineLvl w:val="0"/>
    </w:pPr>
    <w:rPr>
      <w:rFonts w:ascii="Times New Roman" w:hAnsi="Times New Roman" w:eastAsia="华文中宋"/>
      <w:bCs/>
      <w:kern w:val="44"/>
      <w:sz w:val="36"/>
      <w:szCs w:val="44"/>
      <w:lang w:val="zh-CN"/>
    </w:rPr>
  </w:style>
  <w:style w:type="paragraph" w:styleId="5">
    <w:name w:val="heading 2"/>
    <w:basedOn w:val="1"/>
    <w:next w:val="1"/>
    <w:qFormat/>
    <w:uiPriority w:val="99"/>
    <w:pPr>
      <w:keepNext/>
      <w:keepLines/>
      <w:spacing w:line="520" w:lineRule="exact"/>
      <w:ind w:firstLine="0" w:firstLineChars="0"/>
      <w:outlineLvl w:val="1"/>
    </w:pPr>
    <w:rPr>
      <w:rFonts w:ascii="Arial" w:hAnsi="Arial" w:eastAsia="黑体"/>
      <w:bCs/>
      <w:kern w:val="0"/>
      <w:sz w:val="30"/>
      <w:szCs w:val="32"/>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customStyle="1" w:styleId="2">
    <w:name w:val="四级标题"/>
    <w:basedOn w:val="3"/>
    <w:qFormat/>
    <w:uiPriority w:val="0"/>
    <w:rPr>
      <w:rFonts w:eastAsia="黑体"/>
    </w:rPr>
  </w:style>
  <w:style w:type="paragraph" w:styleId="3">
    <w:name w:val="Date"/>
    <w:basedOn w:val="1"/>
    <w:next w:val="1"/>
    <w:qFormat/>
    <w:uiPriority w:val="99"/>
    <w:pPr>
      <w:widowControl/>
      <w:spacing w:line="360" w:lineRule="auto"/>
      <w:ind w:left="100" w:leftChars="2500" w:firstLine="200" w:firstLineChars="200"/>
    </w:pPr>
    <w:rPr>
      <w:rFonts w:ascii="宋体"/>
      <w:kern w:val="0"/>
      <w:sz w:val="20"/>
      <w:szCs w:val="20"/>
    </w:rPr>
  </w:style>
  <w:style w:type="paragraph" w:styleId="6">
    <w:name w:val="Normal Indent"/>
    <w:basedOn w:val="1"/>
    <w:qFormat/>
    <w:uiPriority w:val="99"/>
    <w:pPr>
      <w:ind w:firstLine="420" w:firstLineChars="200"/>
    </w:pPr>
  </w:style>
  <w:style w:type="paragraph" w:styleId="7">
    <w:name w:val="toc 3"/>
    <w:basedOn w:val="1"/>
    <w:next w:val="1"/>
    <w:qFormat/>
    <w:uiPriority w:val="99"/>
    <w:pPr>
      <w:spacing w:line="360" w:lineRule="exact"/>
      <w:ind w:left="0" w:firstLine="3935" w:firstLineChars="400"/>
      <w:jc w:val="left"/>
    </w:pPr>
    <w:rPr>
      <w:rFonts w:ascii="Times New Roman" w:hAnsi="Times New Roman"/>
      <w:iCs/>
      <w:szCs w:val="20"/>
    </w:rPr>
  </w:style>
  <w:style w:type="paragraph" w:styleId="8">
    <w:name w:val="footer"/>
    <w:basedOn w:val="1"/>
    <w:qFormat/>
    <w:uiPriority w:val="99"/>
    <w:pPr>
      <w:tabs>
        <w:tab w:val="center" w:pos="4153"/>
        <w:tab w:val="right" w:pos="8306"/>
      </w:tabs>
      <w:snapToGrid w:val="0"/>
      <w:jc w:val="left"/>
    </w:pPr>
    <w:rPr>
      <w:kern w:val="0"/>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qFormat/>
    <w:uiPriority w:val="99"/>
    <w:pPr>
      <w:spacing w:line="360" w:lineRule="exact"/>
      <w:ind w:firstLine="0" w:firstLineChars="0"/>
      <w:jc w:val="left"/>
    </w:pPr>
    <w:rPr>
      <w:rFonts w:ascii="Times New Roman" w:hAnsi="Times New Roman"/>
      <w:bCs/>
      <w:caps/>
      <w:szCs w:val="20"/>
    </w:rPr>
  </w:style>
  <w:style w:type="paragraph" w:styleId="11">
    <w:name w:val="toc 2"/>
    <w:basedOn w:val="1"/>
    <w:next w:val="1"/>
    <w:qFormat/>
    <w:uiPriority w:val="99"/>
    <w:pPr>
      <w:spacing w:line="360" w:lineRule="exact"/>
      <w:ind w:left="0"/>
      <w:jc w:val="left"/>
    </w:pPr>
    <w:rPr>
      <w:rFonts w:ascii="Times New Roman" w:hAnsi="Times New Roman"/>
      <w:smallCaps/>
      <w:szCs w:val="20"/>
    </w:rPr>
  </w:style>
  <w:style w:type="character" w:styleId="14">
    <w:name w:val="page number"/>
    <w:basedOn w:val="13"/>
    <w:qFormat/>
    <w:uiPriority w:val="0"/>
  </w:style>
  <w:style w:type="paragraph" w:customStyle="1" w:styleId="15">
    <w:name w:val="样式 样式 行距: 1.5 倍行距 + 两端对齐 Char"/>
    <w:basedOn w:val="1"/>
    <w:qFormat/>
    <w:uiPriority w:val="99"/>
    <w:pPr>
      <w:adjustRightInd w:val="0"/>
      <w:snapToGrid w:val="0"/>
      <w:ind w:firstLine="480" w:firstLineChars="200"/>
    </w:pPr>
    <w:rPr>
      <w:rFonts w:ascii="宋体" w:hAnsi="宋体" w:cs="宋体"/>
      <w:sz w:val="24"/>
    </w:rPr>
  </w:style>
  <w:style w:type="paragraph" w:customStyle="1" w:styleId="16">
    <w:name w:val="TOC 标题2"/>
    <w:basedOn w:val="4"/>
    <w:next w:val="1"/>
    <w:qFormat/>
    <w:uiPriority w:val="99"/>
    <w:pPr>
      <w:spacing w:before="340" w:after="330" w:line="576" w:lineRule="auto"/>
      <w:outlineLvl w:val="9"/>
    </w:pPr>
  </w:style>
  <w:style w:type="paragraph" w:customStyle="1" w:styleId="17">
    <w:name w:val="标题 2（正文）"/>
    <w:basedOn w:val="5"/>
    <w:next w:val="1"/>
    <w:qFormat/>
    <w:uiPriority w:val="99"/>
    <w:pPr>
      <w:spacing w:before="0" w:line="400" w:lineRule="atLeast"/>
    </w:pPr>
    <w:rPr>
      <w:color w:val="auto"/>
    </w:rPr>
  </w:style>
  <w:style w:type="paragraph" w:customStyle="1" w:styleId="18">
    <w:name w:val="标题3"/>
    <w:basedOn w:val="1"/>
    <w:next w:val="1"/>
    <w:qFormat/>
    <w:uiPriority w:val="99"/>
    <w:pPr>
      <w:widowControl/>
      <w:tabs>
        <w:tab w:val="left" w:pos="540"/>
      </w:tabs>
      <w:snapToGrid w:val="0"/>
      <w:spacing w:line="400" w:lineRule="exact"/>
      <w:outlineLvl w:val="2"/>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11727</Words>
  <Characters>14934</Characters>
  <Lines>0</Lines>
  <Paragraphs>0</Paragraphs>
  <TotalTime>0</TotalTime>
  <ScaleCrop>false</ScaleCrop>
  <LinksUpToDate>false</LinksUpToDate>
  <CharactersWithSpaces>15924</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2022-07-11T12:09:00Z</dcterms:created>
  <dc:creator>Jon</dc:creator>
  <cp:lastModifiedBy>王安东</cp:lastModifiedBy>
  <dcterms:modified xsi:type="dcterms:W3CDTF">2022-07-18T06:45:10Z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8419DE5F0A8C4E37A660FB7FA3FE87BB</vt:lpwstr>
  </property>
</Properties>
</file>