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BB2D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密封式挡尘帘</w:t>
      </w:r>
      <w:r>
        <w:rPr>
          <w:rFonts w:hint="eastAsia"/>
          <w:sz w:val="32"/>
          <w:szCs w:val="32"/>
          <w:lang w:val="en-US" w:eastAsia="zh-CN"/>
        </w:rPr>
        <w:t>组件</w:t>
      </w:r>
      <w:r>
        <w:rPr>
          <w:rFonts w:hint="eastAsia"/>
          <w:sz w:val="32"/>
          <w:szCs w:val="32"/>
        </w:rPr>
        <w:t>技术要求</w:t>
      </w:r>
    </w:p>
    <w:bookmarkEnd w:id="0"/>
    <w:p w14:paraId="079FFA87">
      <w:pPr>
        <w:rPr>
          <w:rFonts w:hint="eastAsia"/>
        </w:rPr>
      </w:pPr>
      <w:r>
        <w:rPr>
          <w:rFonts w:hint="eastAsia"/>
        </w:rPr>
        <w:t>一、材质技术要求</w:t>
      </w:r>
    </w:p>
    <w:p w14:paraId="335A8B89">
      <w:pPr>
        <w:spacing w:line="360" w:lineRule="auto"/>
        <w:rPr>
          <w:rFonts w:hint="eastAsia"/>
        </w:rPr>
      </w:pPr>
      <w:r>
        <w:rPr>
          <w:rFonts w:hint="eastAsia"/>
        </w:rPr>
        <w:t>1.通用工况：聚氨酯帘体邵氏硬度65±5HA，三元乙丙（EPDM）耐温范围-30℃~120℃，聚氨酯耐低温≥-40℃，耐磨损性（阿克隆磨耗）≤0.3cm³/1.61km。</w:t>
      </w:r>
    </w:p>
    <w:p w14:paraId="36F1E46A">
      <w:pPr>
        <w:spacing w:line="360" w:lineRule="auto"/>
        <w:rPr>
          <w:rFonts w:hint="eastAsia"/>
        </w:rPr>
      </w:pPr>
      <w:r>
        <w:rPr>
          <w:rFonts w:hint="eastAsia"/>
        </w:rPr>
        <w:t>2.特殊工况：需满足阻燃抗静电，表面电阻≤1×10⁹Ω，氧指数≥28%；酸碱工况采用耐腐聚氨酯。</w:t>
      </w:r>
    </w:p>
    <w:p w14:paraId="65D0D4F9">
      <w:pPr>
        <w:spacing w:line="360" w:lineRule="auto"/>
        <w:rPr>
          <w:rFonts w:hint="eastAsia"/>
        </w:rPr>
      </w:pPr>
      <w:r>
        <w:rPr>
          <w:rFonts w:hint="eastAsia"/>
        </w:rPr>
        <w:t>3.材质整体无气泡、裂纹、缺胶，帘体截面均匀，无明显厚薄差。</w:t>
      </w:r>
    </w:p>
    <w:p w14:paraId="6D32508C">
      <w:pPr>
        <w:spacing w:line="360" w:lineRule="auto"/>
        <w:rPr>
          <w:rFonts w:hint="eastAsia"/>
        </w:rPr>
      </w:pPr>
      <w:r>
        <w:rPr>
          <w:rFonts w:hint="eastAsia"/>
        </w:rPr>
        <w:t>二、结构尺寸技术要求</w:t>
      </w:r>
    </w:p>
    <w:p w14:paraId="0C5831DF">
      <w:pPr>
        <w:spacing w:line="360" w:lineRule="auto"/>
        <w:rPr>
          <w:rFonts w:hint="eastAsia"/>
        </w:rPr>
      </w:pPr>
      <w:r>
        <w:rPr>
          <w:rFonts w:hint="eastAsia"/>
        </w:rPr>
        <w:t>1.帘体规格：扁平帘带</w:t>
      </w:r>
      <w:r>
        <w:rPr>
          <w:rFonts w:hint="eastAsia"/>
          <w:lang w:val="en-US" w:eastAsia="zh-CN"/>
        </w:rPr>
        <w:t>直径</w:t>
      </w:r>
      <w:r>
        <w:rPr>
          <w:rFonts w:hint="eastAsia"/>
        </w:rPr>
        <w:t>厚度8mm</w:t>
      </w:r>
      <w:r>
        <w:rPr>
          <w:rFonts w:hint="eastAsia"/>
          <w:lang w:val="en-US" w:eastAsia="zh-CN"/>
        </w:rPr>
        <w:t>圆柱型</w:t>
      </w:r>
      <w:r>
        <w:rPr>
          <w:rFonts w:hint="eastAsia"/>
        </w:rPr>
        <w:t>，宽度按工况定制（误差±2mm）；圆柱帘条直径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0mm，间距≤帘条直径的1/2，确保无漏尘间隙。</w:t>
      </w:r>
    </w:p>
    <w:p w14:paraId="5CB987F6">
      <w:pPr>
        <w:spacing w:line="360" w:lineRule="auto"/>
        <w:rPr>
          <w:rFonts w:hint="eastAsia"/>
        </w:rPr>
      </w:pPr>
      <w:r>
        <w:rPr>
          <w:rFonts w:hint="eastAsia"/>
        </w:rPr>
        <w:t>2.层数设计：高频扬尘点≥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层，层间搭接量≥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0mm，整体贴合面无翘边。</w:t>
      </w:r>
    </w:p>
    <w:p w14:paraId="77553A15">
      <w:pPr>
        <w:spacing w:line="360" w:lineRule="auto"/>
        <w:rPr>
          <w:rFonts w:hint="eastAsia"/>
        </w:rPr>
      </w:pPr>
      <w:r>
        <w:rPr>
          <w:rFonts w:hint="eastAsia"/>
        </w:rPr>
        <w:t>3.安装结构：</w:t>
      </w:r>
      <w:r>
        <w:rPr>
          <w:rFonts w:hint="eastAsia"/>
          <w:lang w:val="en-US" w:eastAsia="zh-CN"/>
        </w:rPr>
        <w:t>自动调节式挡板</w:t>
      </w:r>
      <w:r>
        <w:rPr>
          <w:rFonts w:hint="eastAsia"/>
        </w:rPr>
        <w:t>架采用</w:t>
      </w:r>
      <w:r>
        <w:rPr>
          <w:rFonts w:hint="eastAsia"/>
          <w:lang w:val="en-US" w:eastAsia="zh-CN"/>
        </w:rPr>
        <w:t>双夹板</w:t>
      </w:r>
      <w:r>
        <w:rPr>
          <w:rFonts w:hint="eastAsia"/>
        </w:rPr>
        <w:t>Q235冷轧钢板，厚度≥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0mm，夹持槽宽度与帘体厚度匹配（误差±0.5mm），配防滑紧固螺栓，安装孔间距≤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00mm，孔位误差±1mm。</w:t>
      </w:r>
    </w:p>
    <w:p w14:paraId="0BE83308">
      <w:pPr>
        <w:spacing w:line="360" w:lineRule="auto"/>
        <w:rPr>
          <w:rFonts w:hint="eastAsia"/>
        </w:rPr>
      </w:pPr>
      <w:r>
        <w:rPr>
          <w:rFonts w:hint="eastAsia"/>
        </w:rPr>
        <w:t>4.适配性：帘体长度需比安装面至贴合面高度长20mm，保证自然下垂贴紧，无悬空间隙。</w:t>
      </w:r>
    </w:p>
    <w:p w14:paraId="3F859F52">
      <w:pPr>
        <w:spacing w:line="360" w:lineRule="auto"/>
        <w:rPr>
          <w:rFonts w:hint="eastAsia"/>
        </w:rPr>
      </w:pPr>
      <w:r>
        <w:rPr>
          <w:rFonts w:hint="eastAsia"/>
        </w:rPr>
        <w:t>三、性能技术要求</w:t>
      </w:r>
    </w:p>
    <w:p w14:paraId="74D05733">
      <w:pPr>
        <w:spacing w:line="360" w:lineRule="auto"/>
        <w:rPr>
          <w:rFonts w:hint="eastAsia"/>
        </w:rPr>
      </w:pPr>
      <w:r>
        <w:rPr>
          <w:rFonts w:hint="eastAsia"/>
        </w:rPr>
        <w:t>1.密封性能：在8m/s风速下，帘体贴合处粉尘逸散浓度≤10mg/m³，无明显漏风、漏尘。</w:t>
      </w:r>
    </w:p>
    <w:p w14:paraId="7FE482E9">
      <w:pPr>
        <w:spacing w:line="360" w:lineRule="auto"/>
        <w:rPr>
          <w:rFonts w:hint="eastAsia"/>
        </w:rPr>
      </w:pPr>
      <w:r>
        <w:rPr>
          <w:rFonts w:hint="eastAsia"/>
        </w:rPr>
        <w:t>2.机械性能：帘体经10万次弯折（弯折角度90°）无开裂、脱层；拉伸强度≥15MPa，断裂伸长率≥300%，扯断永久变形≤20%（70℃×22h）。</w:t>
      </w:r>
    </w:p>
    <w:p w14:paraId="75AD388F">
      <w:pPr>
        <w:spacing w:line="360" w:lineRule="auto"/>
        <w:rPr>
          <w:rFonts w:hint="eastAsia"/>
        </w:rPr>
      </w:pPr>
      <w:r>
        <w:rPr>
          <w:rFonts w:hint="eastAsia"/>
        </w:rPr>
        <w:t>3. 耐候/老化性能：户外使用帘体经紫外线老化（1000h）后，拉伸强度保持率≥80%，断裂伸长率保持率≥70%，无粉化、龟裂。</w:t>
      </w:r>
    </w:p>
    <w:p w14:paraId="3E9519C5">
      <w:pPr>
        <w:spacing w:line="360" w:lineRule="auto"/>
        <w:rPr>
          <w:rFonts w:hint="eastAsia"/>
        </w:rPr>
      </w:pPr>
      <w:r>
        <w:rPr>
          <w:rFonts w:hint="eastAsia"/>
        </w:rPr>
        <w:t>4.抗冲击性能：受5kg重物（自由下落高度300mm）冲击后，帘体无破损、脱落，夹持架无变形。</w:t>
      </w:r>
    </w:p>
    <w:p w14:paraId="080A53C4">
      <w:pPr>
        <w:spacing w:line="360" w:lineRule="auto"/>
        <w:rPr>
          <w:rFonts w:hint="eastAsia"/>
        </w:rPr>
      </w:pPr>
      <w:r>
        <w:rPr>
          <w:rFonts w:hint="eastAsia"/>
        </w:rPr>
        <w:t>四、安装与适配技术要求</w:t>
      </w:r>
    </w:p>
    <w:p w14:paraId="2C6A3D72">
      <w:pPr>
        <w:spacing w:line="360" w:lineRule="auto"/>
        <w:rPr>
          <w:rFonts w:hint="eastAsia"/>
        </w:rPr>
      </w:pPr>
      <w:r>
        <w:rPr>
          <w:rFonts w:hint="eastAsia"/>
        </w:rPr>
        <w:t>1.安装后帘体垂直下垂，与贴合面接触紧密，无褶皱、偏移，运行时与运动部件（如皮带）无硬摩擦，磨损量≤0.1mm/1000h。</w:t>
      </w:r>
    </w:p>
    <w:p w14:paraId="7915212E"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2.可拆卸式结构需满足快速更换要求，单根/单条帘带更换时间≤5min，无需整体拆卸夹持架。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B38C8"/>
    <w:rsid w:val="287B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2026-03-27T15:22:00Z</dcterms:created>
  <dc:creator>jsyzh</dc:creator>
  <cp:lastModifiedBy>jsyzh</cp:lastModifiedBy>
  <dcterms:modified xsi:type="dcterms:W3CDTF">2026-03-27T15:28:33Z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586F4AA54D014C6D9B4F8D9F57B3C01B_11</vt:lpwstr>
  </property>
  <property fmtid="{D5CDD505-2E9C-101B-9397-08002B2CF9AE}" pid="4" name="KSOTemplateDocerSaveRecord">
    <vt:lpwstr>eyJoZGlkIjoiMDljYzUzMWQ4OWI0YzBkYjYzMDRhZTY5ZjZkYmFmYTgiLCJ1c2VySWQiOiI5OTY5NzM4NjQifQ==</vt:lpwstr>
  </property>
</Properties>
</file>