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响应招标项目能力承诺函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法定代表人或委托人（签字）：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F8F38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032D27">
      <w:pPr>
        <w:bidi w:val="0"/>
        <w:rPr>
          <w:rFonts w:hint="default"/>
          <w:lang w:val="en-US" w:eastAsia="zh-CN"/>
        </w:rPr>
      </w:pPr>
    </w:p>
    <w:p w14:paraId="0CB544BD">
      <w:pPr>
        <w:bidi w:val="0"/>
        <w:rPr>
          <w:rFonts w:hint="default"/>
          <w:lang w:val="en-US" w:eastAsia="zh-CN"/>
        </w:rPr>
      </w:pPr>
    </w:p>
    <w:p w14:paraId="306EFF74">
      <w:pPr>
        <w:bidi w:val="0"/>
        <w:rPr>
          <w:rFonts w:hint="default"/>
          <w:lang w:val="en-US" w:eastAsia="zh-CN"/>
        </w:rPr>
      </w:pPr>
    </w:p>
    <w:p w14:paraId="4071E9B7">
      <w:pPr>
        <w:bidi w:val="0"/>
        <w:rPr>
          <w:rFonts w:hint="default"/>
          <w:lang w:val="en-US" w:eastAsia="zh-CN"/>
        </w:rPr>
      </w:pPr>
    </w:p>
    <w:p w14:paraId="11B69184">
      <w:pPr>
        <w:bidi w:val="0"/>
        <w:rPr>
          <w:rFonts w:hint="default"/>
          <w:lang w:val="en-US" w:eastAsia="zh-CN"/>
        </w:rPr>
      </w:pPr>
    </w:p>
    <w:p w14:paraId="362A273B">
      <w:pPr>
        <w:bidi w:val="0"/>
        <w:rPr>
          <w:rFonts w:hint="default"/>
          <w:lang w:val="en-US" w:eastAsia="zh-CN"/>
        </w:rPr>
      </w:pPr>
    </w:p>
    <w:p w14:paraId="4E5A69E3">
      <w:pPr>
        <w:bidi w:val="0"/>
        <w:rPr>
          <w:rFonts w:hint="default"/>
          <w:lang w:val="en-US" w:eastAsia="zh-CN"/>
        </w:rPr>
      </w:pPr>
    </w:p>
    <w:p w14:paraId="0AB25B66">
      <w:pPr>
        <w:bidi w:val="0"/>
        <w:rPr>
          <w:rFonts w:hint="default"/>
          <w:lang w:val="en-US" w:eastAsia="zh-CN"/>
        </w:rPr>
      </w:pPr>
    </w:p>
    <w:p w14:paraId="182B221E">
      <w:pPr>
        <w:bidi w:val="0"/>
        <w:rPr>
          <w:rFonts w:hint="default"/>
          <w:lang w:val="en-US" w:eastAsia="zh-CN"/>
        </w:rPr>
      </w:pPr>
    </w:p>
    <w:p w14:paraId="2DAA7CFF">
      <w:pPr>
        <w:bidi w:val="0"/>
        <w:rPr>
          <w:rFonts w:hint="default"/>
          <w:lang w:val="en-US" w:eastAsia="zh-CN"/>
        </w:rPr>
      </w:pPr>
    </w:p>
    <w:p w14:paraId="53FD1441">
      <w:pPr>
        <w:bidi w:val="0"/>
        <w:rPr>
          <w:rFonts w:hint="default"/>
          <w:lang w:val="en-US" w:eastAsia="zh-CN"/>
        </w:rPr>
      </w:pPr>
    </w:p>
    <w:p w14:paraId="14631688">
      <w:pPr>
        <w:bidi w:val="0"/>
        <w:rPr>
          <w:rFonts w:hint="default"/>
          <w:lang w:val="en-US" w:eastAsia="zh-CN"/>
        </w:rPr>
      </w:pPr>
    </w:p>
    <w:p w14:paraId="411E9E8C">
      <w:pPr>
        <w:bidi w:val="0"/>
        <w:rPr>
          <w:rFonts w:hint="default"/>
          <w:lang w:val="en-US" w:eastAsia="zh-CN"/>
        </w:rPr>
      </w:pPr>
    </w:p>
    <w:p w14:paraId="3D79D668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5CAE465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5F4AC01A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06698C86">
      <w:pPr>
        <w:jc w:val="center"/>
        <w:rPr>
          <w:rFonts w:hint="eastAsia"/>
          <w:sz w:val="32"/>
          <w:szCs w:val="32"/>
          <w:lang w:eastAsia="zh-CN"/>
        </w:rPr>
      </w:pPr>
    </w:p>
    <w:p w14:paraId="6722D44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质量异议承诺函</w:t>
      </w:r>
    </w:p>
    <w:p w14:paraId="08605F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6E57CC79">
      <w:pPr>
        <w:ind w:firstLine="660"/>
        <w:rPr>
          <w:color w:val="auto"/>
          <w:sz w:val="32"/>
          <w:szCs w:val="32"/>
          <w:shd w:val="clear" w:color="auto" w:fill="auto"/>
        </w:rPr>
      </w:pPr>
      <w:r>
        <w:rPr>
          <w:rFonts w:hint="eastAsia"/>
          <w:sz w:val="32"/>
          <w:szCs w:val="32"/>
        </w:rPr>
        <w:t>我公司</w:t>
      </w:r>
      <w:r>
        <w:rPr>
          <w:rFonts w:hint="eastAsia"/>
          <w:sz w:val="32"/>
          <w:szCs w:val="32"/>
          <w:lang w:eastAsia="zh-CN"/>
        </w:rPr>
        <w:t>作为投标人，承诺在报名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时间截止前，在酒钢各单位没有未处理完毕的质量异</w:t>
      </w:r>
      <w:r>
        <w:rPr>
          <w:rFonts w:hint="eastAsia"/>
          <w:color w:val="auto"/>
          <w:sz w:val="32"/>
          <w:szCs w:val="32"/>
          <w:lang w:eastAsia="zh-CN"/>
        </w:rPr>
        <w:t>议</w:t>
      </w:r>
      <w:r>
        <w:rPr>
          <w:rFonts w:hint="eastAsia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524AA7B">
      <w:pPr>
        <w:rPr>
          <w:rFonts w:hint="default"/>
          <w:sz w:val="32"/>
          <w:szCs w:val="32"/>
          <w:lang w:val="en-US" w:eastAsia="zh-CN"/>
        </w:rPr>
      </w:pPr>
    </w:p>
    <w:p w14:paraId="0135E03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单位名称： </w:t>
      </w:r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（加盖公章）</w:t>
      </w:r>
      <w:r>
        <w:rPr>
          <w:rFonts w:hint="eastAsia"/>
          <w:sz w:val="32"/>
          <w:szCs w:val="32"/>
        </w:rPr>
        <w:t xml:space="preserve">   </w:t>
      </w:r>
    </w:p>
    <w:p w14:paraId="3A3719C5">
      <w:pPr>
        <w:ind w:firstLine="2560" w:firstLineChars="8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28A4022B">
      <w:pPr>
        <w:ind w:firstLine="2560" w:firstLineChars="8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1475E5EA"/>
    <w:p w14:paraId="0C78F96D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F10"/>
    <w:rsid w:val="03190CB5"/>
    <w:rsid w:val="04163446"/>
    <w:rsid w:val="04BF588C"/>
    <w:rsid w:val="059B78CB"/>
    <w:rsid w:val="0BBF47C2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8580C74"/>
    <w:rsid w:val="3C734502"/>
    <w:rsid w:val="3D791D75"/>
    <w:rsid w:val="406C201E"/>
    <w:rsid w:val="40EB2F89"/>
    <w:rsid w:val="435E1437"/>
    <w:rsid w:val="4BFC429C"/>
    <w:rsid w:val="4CA14BB5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0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张超</cp:lastModifiedBy>
  <dcterms:modified xsi:type="dcterms:W3CDTF">2025-06-30T09:25:05Z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eyJoZGlkIjoiOGYxOTYxOTdhOTE2MGFhODU3YzZhZTE5ZDhjMDViMzgiLCJ1c2VySWQiOiIxNDg5MzA2MzQ1In0=</vt:lpwstr>
  </property>
  <property fmtid="{D5CDD505-2E9C-101B-9397-08002B2CF9AE}" pid="4" name="ICV">
    <vt:lpwstr>CE0B0F81E09E4B8E99E52817C40C2BE1_13</vt:lpwstr>
  </property>
</Properties>
</file>