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both"/>
        <w:rPr>
          <w:rFonts w:hint="eastAsia" w:asciiTheme="minorEastAsia" w:hAnsiTheme="minorEastAsia" w:eastAsiaTheme="minorEastAsia" w:cstheme="minorEastAsia"/>
          <w:b w:val="0"/>
          <w:bCs w:val="0"/>
          <w:color w:val="auto"/>
          <w:highlight w:val="none"/>
          <w:lang w:val="en-US" w:eastAsia="zh-CN"/>
        </w:rPr>
      </w:pPr>
      <w:bookmarkStart w:id="0" w:name="OLE_LINK2"/>
      <w:r>
        <w:rPr>
          <w:rFonts w:hint="eastAsia" w:asciiTheme="minorEastAsia" w:hAnsiTheme="minorEastAsia" w:eastAsiaTheme="minorEastAsia" w:cstheme="minorEastAsia"/>
          <w:b w:val="0"/>
          <w:bCs w:val="0"/>
          <w:color w:val="auto"/>
          <w:highlight w:val="none"/>
          <w:lang w:val="en-US" w:eastAsia="zh-CN"/>
        </w:rPr>
        <w:t>1、投标人报名截止时间前在酒钢各单位仍有未处理完毕的质量异议不允许投标。（按照模版格式起草上传）；</w:t>
      </w:r>
    </w:p>
    <w:p>
      <w:pPr>
        <w:pStyle w:val="3"/>
        <w:bidi w:val="0"/>
        <w:ind w:firstLine="2800" w:firstLineChars="1000"/>
        <w:jc w:val="both"/>
        <w:rPr>
          <w:rFonts w:hint="eastAsia"/>
          <w:color w:val="auto"/>
          <w:highlight w:val="yellow"/>
          <w:lang w:val="en-US" w:eastAsia="zh-CN"/>
        </w:rPr>
      </w:pPr>
      <w:r>
        <w:rPr>
          <w:rFonts w:hint="eastAsia"/>
          <w:color w:val="auto"/>
          <w:highlight w:val="yellow"/>
          <w:lang w:val="en-US" w:eastAsia="zh-CN"/>
        </w:rPr>
        <w:t>质量异议承诺书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本项目报名</w:t>
      </w:r>
      <w:r>
        <w:rPr>
          <w:rFonts w:hint="eastAsia" w:ascii="仿宋_GB2312" w:hAnsi="仿宋_GB2312" w:eastAsia="仿宋_GB2312" w:cs="Times New Roman"/>
          <w:snapToGrid w:val="0"/>
          <w:color w:val="auto"/>
          <w:kern w:val="28"/>
          <w:sz w:val="32"/>
          <w:szCs w:val="32"/>
          <w:highlight w:val="yellow"/>
        </w:rPr>
        <w:t>截止时间前，</w:t>
      </w:r>
      <w:r>
        <w:rPr>
          <w:rFonts w:hint="eastAsia" w:ascii="仿宋_GB2312" w:hAnsi="仿宋_GB2312" w:cs="Times New Roman"/>
          <w:snapToGrid w:val="0"/>
          <w:color w:val="auto"/>
          <w:kern w:val="28"/>
          <w:sz w:val="32"/>
          <w:szCs w:val="32"/>
          <w:highlight w:val="yellow"/>
          <w:lang w:eastAsia="zh-CN"/>
        </w:rPr>
        <w:t>我公司在酒钢各单位没有未处理完毕的质量异议。</w:t>
      </w:r>
      <w:r>
        <w:rPr>
          <w:rFonts w:ascii="宋体" w:hAnsi="宋体"/>
          <w:color w:val="auto"/>
          <w:szCs w:val="21"/>
          <w:highlight w:val="yellow"/>
        </w:rPr>
        <w:t xml:space="preserve">  </w:t>
      </w:r>
    </w:p>
    <w:p>
      <w:pPr>
        <w:pStyle w:val="7"/>
        <w:ind w:left="0" w:leftChars="0" w:firstLine="0" w:firstLineChars="0"/>
        <w:rPr>
          <w:rFonts w:hint="eastAsia" w:ascii="宋体" w:hAnsi="宋体"/>
          <w:color w:val="auto"/>
          <w:szCs w:val="21"/>
          <w:highlight w:val="none"/>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p>
    <w:bookmarkEnd w:id="0"/>
    <w:p>
      <w:pPr>
        <w:pStyle w:val="7"/>
        <w:ind w:left="0" w:leftChars="0" w:firstLine="0" w:firstLineChars="0"/>
        <w:rPr>
          <w:rFonts w:hint="eastAsia" w:ascii="宋体" w:hAnsi="宋体"/>
          <w:color w:val="auto"/>
          <w:szCs w:val="21"/>
          <w:highlight w:val="none"/>
        </w:rPr>
      </w:pPr>
    </w:p>
    <w:p>
      <w:pPr>
        <w:pStyle w:val="7"/>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2、投标人接受招标人的付款方式（银行承兑/商业承兑）。（按照模版格式起草上传）；</w:t>
      </w:r>
    </w:p>
    <w:p>
      <w:pPr>
        <w:pStyle w:val="3"/>
        <w:bidi w:val="0"/>
        <w:jc w:val="center"/>
        <w:rPr>
          <w:rFonts w:hint="eastAsia"/>
          <w:color w:val="auto"/>
          <w:highlight w:val="yellow"/>
          <w:lang w:val="en-US" w:eastAsia="zh-CN"/>
        </w:rPr>
      </w:pPr>
      <w:bookmarkStart w:id="1" w:name="OLE_LINK3"/>
      <w:r>
        <w:rPr>
          <w:rFonts w:hint="eastAsia"/>
          <w:color w:val="auto"/>
          <w:highlight w:val="yellow"/>
          <w:lang w:val="en-US" w:eastAsia="zh-CN"/>
        </w:rPr>
        <w:t>接受付款方式承诺书</w:t>
      </w:r>
    </w:p>
    <w:p>
      <w:pPr>
        <w:spacing w:line="400" w:lineRule="exact"/>
        <w:ind w:firstLine="560"/>
        <w:rPr>
          <w:rFonts w:hint="eastAsia" w:ascii="宋体" w:hAnsi="宋体" w:eastAsia="宋体" w:cs="宋体"/>
          <w:color w:val="auto"/>
          <w:szCs w:val="28"/>
          <w:highlight w:val="yellow"/>
        </w:rPr>
      </w:pPr>
    </w:p>
    <w:p>
      <w:pPr>
        <w:bidi w:val="0"/>
        <w:ind w:left="0" w:leftChars="0" w:firstLine="0" w:firstLineChars="0"/>
        <w:rPr>
          <w:color w:val="auto"/>
          <w:highlight w:val="yellow"/>
        </w:rPr>
      </w:pPr>
      <w:r>
        <w:rPr>
          <w:rFonts w:hint="eastAsia" w:ascii="仿宋_GB2312" w:hAnsi="仿宋_GB2312" w:eastAsia="仿宋_GB2312" w:cs="仿宋_GB2312"/>
          <w:b w:val="0"/>
          <w:bCs w:val="0"/>
          <w:color w:val="auto"/>
          <w:highlight w:val="yellow"/>
          <w:u w:val="single"/>
          <w:lang w:eastAsia="zh-CN"/>
        </w:rPr>
        <w:t>酒钢集团供应链管理分公司</w:t>
      </w:r>
      <w:r>
        <w:rPr>
          <w:rFonts w:hint="eastAsia"/>
          <w:color w:val="auto"/>
          <w:highlight w:val="yellow"/>
        </w:rPr>
        <w:t>：</w:t>
      </w:r>
    </w:p>
    <w:p>
      <w:pPr>
        <w:tabs>
          <w:tab w:val="left" w:pos="525"/>
          <w:tab w:val="left" w:pos="987"/>
        </w:tabs>
        <w:spacing w:line="360" w:lineRule="auto"/>
        <w:ind w:firstLine="640" w:firstLineChars="200"/>
        <w:rPr>
          <w:rFonts w:ascii="宋体"/>
          <w:color w:val="auto"/>
          <w:szCs w:val="21"/>
          <w:highlight w:val="yellow"/>
        </w:rPr>
      </w:pPr>
      <w:r>
        <w:rPr>
          <w:rFonts w:hint="eastAsia" w:ascii="仿宋_GB2312" w:hAnsi="仿宋_GB2312" w:eastAsia="仿宋_GB2312" w:cs="Times New Roman"/>
          <w:snapToGrid w:val="0"/>
          <w:color w:val="auto"/>
          <w:kern w:val="28"/>
          <w:sz w:val="32"/>
          <w:szCs w:val="32"/>
          <w:highlight w:val="yellow"/>
        </w:rPr>
        <w:t>我</w:t>
      </w:r>
      <w:r>
        <w:rPr>
          <w:rFonts w:hint="eastAsia" w:ascii="仿宋_GB2312" w:hAnsi="仿宋_GB2312" w:cs="Times New Roman"/>
          <w:snapToGrid w:val="0"/>
          <w:color w:val="auto"/>
          <w:kern w:val="28"/>
          <w:sz w:val="32"/>
          <w:szCs w:val="32"/>
          <w:highlight w:val="yellow"/>
          <w:lang w:eastAsia="zh-CN"/>
        </w:rPr>
        <w:t>公司</w:t>
      </w:r>
      <w:r>
        <w:rPr>
          <w:rFonts w:hint="eastAsia" w:ascii="仿宋_GB2312" w:hAnsi="仿宋_GB2312" w:eastAsia="仿宋_GB2312" w:cs="Times New Roman"/>
          <w:snapToGrid w:val="0"/>
          <w:color w:val="auto"/>
          <w:kern w:val="28"/>
          <w:sz w:val="32"/>
          <w:szCs w:val="32"/>
          <w:highlight w:val="yellow"/>
        </w:rPr>
        <w:t>在此郑重承诺，</w:t>
      </w:r>
      <w:r>
        <w:rPr>
          <w:rFonts w:hint="eastAsia" w:ascii="仿宋_GB2312" w:hAnsi="仿宋_GB2312" w:cs="Times New Roman"/>
          <w:snapToGrid w:val="0"/>
          <w:color w:val="auto"/>
          <w:kern w:val="28"/>
          <w:sz w:val="32"/>
          <w:szCs w:val="32"/>
          <w:highlight w:val="yellow"/>
          <w:lang w:eastAsia="zh-CN"/>
        </w:rPr>
        <w:t>我公司</w:t>
      </w:r>
      <w:r>
        <w:rPr>
          <w:rFonts w:hint="eastAsia" w:ascii="仿宋_GB2312" w:hAnsi="仿宋_GB2312" w:eastAsia="仿宋_GB2312" w:cs="Times New Roman"/>
          <w:snapToGrid w:val="0"/>
          <w:color w:val="auto"/>
          <w:kern w:val="28"/>
          <w:sz w:val="32"/>
          <w:szCs w:val="32"/>
          <w:highlight w:val="yellow"/>
        </w:rPr>
        <w:t>接受</w:t>
      </w:r>
      <w:r>
        <w:rPr>
          <w:rFonts w:hint="eastAsia" w:ascii="仿宋_GB2312" w:hAnsi="仿宋_GB2312" w:cs="Times New Roman"/>
          <w:snapToGrid w:val="0"/>
          <w:color w:val="auto"/>
          <w:kern w:val="28"/>
          <w:sz w:val="32"/>
          <w:szCs w:val="32"/>
          <w:highlight w:val="yellow"/>
          <w:lang w:eastAsia="zh-CN"/>
        </w:rPr>
        <w:t>本次招标</w:t>
      </w:r>
      <w:r>
        <w:rPr>
          <w:rFonts w:hint="eastAsia" w:ascii="仿宋_GB2312" w:hAnsi="仿宋_GB2312" w:eastAsia="仿宋_GB2312" w:cs="Times New Roman"/>
          <w:snapToGrid w:val="0"/>
          <w:color w:val="auto"/>
          <w:kern w:val="28"/>
          <w:sz w:val="32"/>
          <w:szCs w:val="32"/>
          <w:highlight w:val="yellow"/>
        </w:rPr>
        <w:t>的付款方式（银行承兑</w:t>
      </w:r>
      <w:r>
        <w:rPr>
          <w:rFonts w:hint="eastAsia" w:ascii="仿宋_GB2312" w:hAnsi="仿宋_GB2312" w:cs="Times New Roman"/>
          <w:snapToGrid w:val="0"/>
          <w:color w:val="auto"/>
          <w:kern w:val="28"/>
          <w:sz w:val="32"/>
          <w:szCs w:val="32"/>
          <w:highlight w:val="yellow"/>
          <w:lang w:val="en-US" w:eastAsia="zh-CN"/>
        </w:rPr>
        <w:t>/</w:t>
      </w:r>
      <w:r>
        <w:rPr>
          <w:rFonts w:hint="eastAsia" w:ascii="仿宋_GB2312" w:hAnsi="仿宋_GB2312" w:eastAsia="仿宋_GB2312" w:cs="Times New Roman"/>
          <w:snapToGrid w:val="0"/>
          <w:color w:val="auto"/>
          <w:kern w:val="28"/>
          <w:sz w:val="32"/>
          <w:szCs w:val="32"/>
          <w:highlight w:val="yellow"/>
        </w:rPr>
        <w:t>商业承兑）</w:t>
      </w:r>
      <w:r>
        <w:rPr>
          <w:rFonts w:hint="eastAsia" w:ascii="仿宋_GB2312" w:hAnsi="仿宋_GB2312" w:cs="Times New Roman"/>
          <w:snapToGrid w:val="0"/>
          <w:color w:val="auto"/>
          <w:kern w:val="28"/>
          <w:sz w:val="32"/>
          <w:szCs w:val="32"/>
          <w:highlight w:val="yellow"/>
          <w:lang w:eastAsia="zh-CN"/>
        </w:rPr>
        <w:t>。</w:t>
      </w:r>
      <w:r>
        <w:rPr>
          <w:rFonts w:ascii="宋体" w:hAnsi="宋体"/>
          <w:color w:val="auto"/>
          <w:szCs w:val="21"/>
          <w:highlight w:val="yellow"/>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p>
    <w:p>
      <w:pPr>
        <w:keepNext w:val="0"/>
        <w:keepLines w:val="0"/>
        <w:pageBreakBefore w:val="0"/>
        <w:widowControl w:val="0"/>
        <w:kinsoku/>
        <w:wordWrap/>
        <w:overflowPunct/>
        <w:topLinePunct w:val="0"/>
        <w:bidi w:val="0"/>
        <w:snapToGrid w:val="0"/>
        <w:spacing w:line="460" w:lineRule="atLeast"/>
        <w:rPr>
          <w:rFonts w:ascii="宋体"/>
          <w:color w:val="auto"/>
          <w:szCs w:val="21"/>
          <w:highlight w:val="yellow"/>
        </w:rPr>
      </w:pPr>
      <w:r>
        <w:rPr>
          <w:rFonts w:ascii="宋体" w:hAnsi="宋体"/>
          <w:color w:val="auto"/>
          <w:szCs w:val="21"/>
          <w:highlight w:val="yellow"/>
        </w:rPr>
        <w:t xml:space="preserve">            </w:t>
      </w:r>
      <w:r>
        <w:rPr>
          <w:rFonts w:hint="eastAsia" w:ascii="宋体" w:hAnsi="宋体"/>
          <w:color w:val="auto"/>
          <w:szCs w:val="21"/>
          <w:highlight w:val="yellow"/>
          <w:lang w:eastAsia="zh-CN"/>
        </w:rPr>
        <w:t>公司</w:t>
      </w:r>
      <w:r>
        <w:rPr>
          <w:rFonts w:hint="eastAsia" w:ascii="宋体" w:hAnsi="宋体"/>
          <w:color w:val="auto"/>
          <w:szCs w:val="21"/>
          <w:highlight w:val="yellow"/>
        </w:rPr>
        <w:t>名称：</w:t>
      </w:r>
      <w:r>
        <w:rPr>
          <w:rFonts w:hint="eastAsia" w:ascii="宋体" w:hAnsi="宋体"/>
          <w:color w:val="auto"/>
          <w:szCs w:val="21"/>
          <w:highlight w:val="yellow"/>
          <w:u w:val="single"/>
          <w:lang w:val="en-US" w:eastAsia="zh-CN"/>
        </w:rPr>
        <w:t xml:space="preserve">                    </w:t>
      </w:r>
      <w:r>
        <w:rPr>
          <w:rFonts w:hint="eastAsia" w:ascii="宋体" w:hAnsi="宋体"/>
          <w:color w:val="auto"/>
          <w:szCs w:val="21"/>
          <w:highlight w:val="yellow"/>
          <w:u w:val="none"/>
        </w:rPr>
        <w:t>（</w:t>
      </w:r>
      <w:r>
        <w:rPr>
          <w:rFonts w:hint="eastAsia" w:ascii="宋体" w:hAnsi="宋体"/>
          <w:color w:val="auto"/>
          <w:szCs w:val="21"/>
          <w:highlight w:val="yellow"/>
        </w:rPr>
        <w:t>盖章）</w:t>
      </w:r>
      <w:bookmarkEnd w:id="1"/>
    </w:p>
    <w:p>
      <w:pPr>
        <w:pStyle w:val="7"/>
        <w:ind w:left="0" w:leftChars="0" w:firstLine="0" w:firstLineChars="0"/>
        <w:rPr>
          <w:rFonts w:hint="eastAsia" w:ascii="宋体" w:hAnsi="宋体"/>
          <w:color w:val="auto"/>
          <w:szCs w:val="21"/>
          <w:highlight w:val="none"/>
          <w:lang w:val="en-US" w:eastAsia="zh-CN"/>
        </w:rPr>
      </w:pPr>
    </w:p>
    <w:p>
      <w:pPr>
        <w:pStyle w:val="7"/>
        <w:numPr>
          <w:ilvl w:val="0"/>
          <w:numId w:val="1"/>
        </w:numPr>
        <w:ind w:left="0" w:leftChars="0" w:firstLine="0" w:firstLineChars="0"/>
        <w:rPr>
          <w:rFonts w:hint="eastAsia" w:asciiTheme="minorEastAsia" w:hAnsiTheme="minorEastAsia" w:eastAsiaTheme="minorEastAsia" w:cstheme="minorEastAsia"/>
          <w:b w:val="0"/>
          <w:bCs w:val="0"/>
          <w:color w:val="auto"/>
          <w:kern w:val="2"/>
          <w:sz w:val="28"/>
          <w:szCs w:val="22"/>
          <w:highlight w:val="none"/>
          <w:lang w:val="en-US" w:eastAsia="zh-CN" w:bidi="ar-SA"/>
        </w:rPr>
      </w:pPr>
      <w:r>
        <w:rPr>
          <w:rFonts w:hint="eastAsia" w:asciiTheme="minorEastAsia" w:hAnsiTheme="minorEastAsia" w:eastAsiaTheme="minorEastAsia" w:cstheme="minorEastAsia"/>
          <w:b w:val="0"/>
          <w:bCs w:val="0"/>
          <w:color w:val="auto"/>
          <w:kern w:val="2"/>
          <w:sz w:val="28"/>
          <w:szCs w:val="22"/>
          <w:highlight w:val="none"/>
          <w:lang w:val="en-US" w:eastAsia="zh-CN" w:bidi="ar-SA"/>
        </w:rPr>
        <w:t>投标人应具有响应招标项目的能力。（按照模版格式起草上传）；</w:t>
      </w:r>
    </w:p>
    <w:p>
      <w:pPr>
        <w:pStyle w:val="7"/>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pStyle w:val="7"/>
        <w:numPr>
          <w:ilvl w:val="0"/>
          <w:numId w:val="0"/>
        </w:numPr>
        <w:ind w:leftChars="0"/>
        <w:rPr>
          <w:rFonts w:hint="default" w:asciiTheme="minorEastAsia" w:hAnsiTheme="minorEastAsia" w:eastAsiaTheme="minorEastAsia" w:cstheme="minorEastAsia"/>
          <w:b w:val="0"/>
          <w:bCs w:val="0"/>
          <w:color w:val="auto"/>
          <w:kern w:val="2"/>
          <w:sz w:val="28"/>
          <w:szCs w:val="22"/>
          <w:highlight w:val="none"/>
          <w:lang w:val="en-US" w:eastAsia="zh-CN" w:bidi="ar-SA"/>
        </w:rPr>
      </w:pPr>
    </w:p>
    <w:p>
      <w:pPr>
        <w:jc w:val="center"/>
        <w:rPr>
          <w:rFonts w:hint="eastAsia" w:ascii="仿宋" w:hAnsi="仿宋" w:eastAsia="仿宋" w:cs="仿宋"/>
          <w:b/>
          <w:bCs/>
          <w:sz w:val="44"/>
          <w:szCs w:val="44"/>
          <w:highlight w:val="yellow"/>
          <w:lang w:val="en-US" w:eastAsia="zh-CN"/>
        </w:rPr>
      </w:pPr>
      <w:bookmarkStart w:id="2" w:name="OLE_LINK1"/>
      <w:r>
        <w:rPr>
          <w:rFonts w:hint="eastAsia" w:ascii="仿宋" w:hAnsi="仿宋" w:eastAsia="仿宋" w:cs="仿宋"/>
          <w:b/>
          <w:bCs/>
          <w:sz w:val="44"/>
          <w:szCs w:val="44"/>
          <w:highlight w:val="yellow"/>
          <w:lang w:val="en-US" w:eastAsia="zh-CN"/>
        </w:rPr>
        <w:t>承诺函</w:t>
      </w:r>
    </w:p>
    <w:p>
      <w:pPr>
        <w:ind w:left="0" w:leftChars="0" w:firstLine="0" w:firstLineChars="0"/>
        <w:rPr>
          <w:rFonts w:hint="eastAsia" w:ascii="仿宋" w:hAnsi="仿宋" w:eastAsia="仿宋" w:cs="仿宋"/>
          <w:sz w:val="28"/>
          <w:szCs w:val="28"/>
          <w:highlight w:val="yellow"/>
        </w:rPr>
      </w:pPr>
      <w:r>
        <w:rPr>
          <w:rFonts w:hint="eastAsia" w:ascii="仿宋" w:hAnsi="仿宋" w:eastAsia="仿宋" w:cs="仿宋"/>
          <w:sz w:val="28"/>
          <w:szCs w:val="28"/>
          <w:highlight w:val="yellow"/>
          <w:lang w:eastAsia="zh-CN"/>
        </w:rPr>
        <w:t>致</w:t>
      </w:r>
      <w:r>
        <w:rPr>
          <w:rFonts w:hint="eastAsia" w:ascii="仿宋" w:hAnsi="仿宋" w:eastAsia="仿宋" w:cs="仿宋"/>
          <w:sz w:val="28"/>
          <w:szCs w:val="28"/>
          <w:highlight w:val="yellow"/>
        </w:rPr>
        <w:t>酒钢集团供应链管理分公司：</w:t>
      </w:r>
    </w:p>
    <w:p>
      <w:pPr>
        <w:ind w:firstLine="560" w:firstLineChars="200"/>
        <w:rPr>
          <w:rFonts w:hint="default" w:ascii="仿宋" w:hAnsi="仿宋" w:eastAsia="仿宋" w:cs="仿宋"/>
          <w:strike w:val="0"/>
          <w:dstrike w:val="0"/>
          <w:sz w:val="28"/>
          <w:szCs w:val="28"/>
          <w:highlight w:val="yellow"/>
          <w:lang w:val="en-US" w:eastAsia="zh-CN"/>
        </w:rPr>
      </w:pPr>
      <w:r>
        <w:rPr>
          <w:rFonts w:hint="eastAsia" w:ascii="仿宋" w:hAnsi="仿宋" w:eastAsia="仿宋" w:cs="仿宋"/>
          <w:sz w:val="28"/>
          <w:szCs w:val="28"/>
          <w:highlight w:val="yellow"/>
          <w:lang w:val="en-US" w:eastAsia="zh-CN"/>
        </w:rPr>
        <w:t xml:space="preserve"> 本公司作为投标人，对参与的项目编号:</w:t>
      </w:r>
      <w:r>
        <w:rPr>
          <w:rFonts w:hint="eastAsia" w:ascii="仿宋" w:hAnsi="仿宋" w:eastAsia="仿宋" w:cs="仿宋"/>
          <w:sz w:val="28"/>
          <w:szCs w:val="28"/>
          <w:highlight w:val="yellow"/>
          <w:u w:val="single"/>
          <w:lang w:val="en-US" w:eastAsia="zh-CN"/>
        </w:rPr>
        <w:t xml:space="preserve">   </w:t>
      </w:r>
      <w:bookmarkStart w:id="3" w:name="_GoBack"/>
      <w:bookmarkEnd w:id="3"/>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项目标名：</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lang w:val="en-US" w:eastAsia="zh-CN"/>
        </w:rPr>
        <w:t>的招标</w:t>
      </w:r>
      <w:r>
        <w:rPr>
          <w:rFonts w:hint="eastAsia" w:ascii="仿宋" w:hAnsi="仿宋" w:eastAsia="仿宋" w:cs="仿宋"/>
          <w:sz w:val="28"/>
          <w:szCs w:val="28"/>
          <w:highlight w:val="yellow"/>
          <w:lang w:eastAsia="zh-CN"/>
        </w:rPr>
        <w:t>要求</w:t>
      </w:r>
      <w:r>
        <w:rPr>
          <w:rFonts w:hint="eastAsia" w:ascii="仿宋" w:hAnsi="仿宋" w:eastAsia="仿宋" w:cs="仿宋"/>
          <w:strike w:val="0"/>
          <w:dstrike w:val="0"/>
          <w:sz w:val="28"/>
          <w:szCs w:val="28"/>
          <w:highlight w:val="yellow"/>
          <w:lang w:val="en-US" w:eastAsia="zh-CN"/>
        </w:rPr>
        <w:t>完全接受</w:t>
      </w:r>
      <w:r>
        <w:rPr>
          <w:rFonts w:hint="default" w:ascii="仿宋" w:hAnsi="仿宋" w:eastAsia="仿宋" w:cs="仿宋"/>
          <w:strike w:val="0"/>
          <w:dstrike w:val="0"/>
          <w:sz w:val="28"/>
          <w:szCs w:val="28"/>
          <w:highlight w:val="yellow"/>
          <w:lang w:val="en-US" w:eastAsia="zh-CN"/>
        </w:rPr>
        <w:t>并严格遵守</w:t>
      </w:r>
      <w:r>
        <w:rPr>
          <w:rFonts w:hint="eastAsia" w:ascii="仿宋" w:hAnsi="仿宋" w:eastAsia="仿宋" w:cs="仿宋"/>
          <w:sz w:val="28"/>
          <w:szCs w:val="28"/>
          <w:highlight w:val="yellow"/>
          <w:lang w:val="en-US" w:eastAsia="zh-CN"/>
        </w:rPr>
        <w:t>，结合我司自身经营情况，我司具有响应本次招标项目的能力，</w:t>
      </w:r>
      <w:r>
        <w:rPr>
          <w:rFonts w:hint="default" w:ascii="仿宋" w:hAnsi="仿宋" w:eastAsia="仿宋" w:cs="仿宋"/>
          <w:sz w:val="28"/>
          <w:szCs w:val="28"/>
          <w:highlight w:val="yellow"/>
          <w:lang w:val="en-US" w:eastAsia="zh-CN"/>
        </w:rPr>
        <w:t>所提供的所有资料和信息均真实、准确、完整，不存在任何虚假、误导或隐瞒的情况</w:t>
      </w:r>
      <w:r>
        <w:rPr>
          <w:rFonts w:hint="eastAsia" w:ascii="仿宋" w:hAnsi="仿宋" w:eastAsia="仿宋" w:cs="仿宋"/>
          <w:sz w:val="28"/>
          <w:szCs w:val="28"/>
          <w:highlight w:val="yellow"/>
          <w:lang w:val="en-US" w:eastAsia="zh-CN"/>
        </w:rPr>
        <w:t>。</w:t>
      </w:r>
      <w:r>
        <w:rPr>
          <w:rFonts w:hint="default" w:ascii="仿宋" w:hAnsi="仿宋" w:eastAsia="仿宋" w:cs="仿宋"/>
          <w:strike w:val="0"/>
          <w:dstrike w:val="0"/>
          <w:sz w:val="28"/>
          <w:szCs w:val="28"/>
          <w:highlight w:val="yellow"/>
          <w:lang w:val="en-US" w:eastAsia="zh-CN"/>
        </w:rPr>
        <w:t>如违反上述承诺，我</w:t>
      </w:r>
      <w:r>
        <w:rPr>
          <w:rFonts w:hint="eastAsia" w:ascii="仿宋" w:hAnsi="仿宋" w:eastAsia="仿宋" w:cs="仿宋"/>
          <w:strike w:val="0"/>
          <w:dstrike w:val="0"/>
          <w:sz w:val="28"/>
          <w:szCs w:val="28"/>
          <w:highlight w:val="yellow"/>
          <w:lang w:val="en-US" w:eastAsia="zh-CN"/>
        </w:rPr>
        <w:t>公司</w:t>
      </w:r>
      <w:r>
        <w:rPr>
          <w:rFonts w:hint="default" w:ascii="仿宋" w:hAnsi="仿宋" w:eastAsia="仿宋" w:cs="仿宋"/>
          <w:strike w:val="0"/>
          <w:dstrike w:val="0"/>
          <w:sz w:val="28"/>
          <w:szCs w:val="28"/>
          <w:highlight w:val="yellow"/>
          <w:lang w:val="en-US" w:eastAsia="zh-CN"/>
        </w:rPr>
        <w:t>愿意承担相应的法律责任和违约责任。</w:t>
      </w:r>
    </w:p>
    <w:p>
      <w:pPr>
        <w:jc w:val="left"/>
        <w:rPr>
          <w:rFonts w:hint="eastAsia" w:ascii="仿宋" w:hAnsi="仿宋" w:eastAsia="仿宋" w:cs="仿宋"/>
          <w:sz w:val="28"/>
          <w:szCs w:val="28"/>
          <w:highlight w:val="yellow"/>
          <w:lang w:val="en-US" w:eastAsia="zh-CN"/>
        </w:rPr>
      </w:pPr>
    </w:p>
    <w:p>
      <w:pPr>
        <w:ind w:left="-266" w:leftChars="-95" w:firstLine="0" w:firstLineChars="0"/>
        <w:jc w:val="left"/>
        <w:rPr>
          <w:rFonts w:hint="eastAsia" w:ascii="仿宋" w:hAnsi="仿宋" w:eastAsia="仿宋" w:cs="仿宋"/>
          <w:sz w:val="28"/>
          <w:szCs w:val="28"/>
          <w:highlight w:val="yellow"/>
          <w:lang w:val="en-US" w:eastAsia="zh-CN"/>
        </w:rPr>
      </w:pPr>
    </w:p>
    <w:p>
      <w:pPr>
        <w:ind w:firstLine="640" w:firstLineChars="200"/>
        <w:jc w:val="left"/>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特此承诺！   </w:t>
      </w:r>
    </w:p>
    <w:p>
      <w:pPr>
        <w:ind w:left="-266" w:leftChars="-95" w:firstLine="640" w:firstLineChars="200"/>
        <w:jc w:val="center"/>
        <w:rPr>
          <w:rFonts w:hint="default"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承诺人（盖章）：张三（或委托人签字）+单位公章</w:t>
      </w:r>
    </w:p>
    <w:p>
      <w:pPr>
        <w:ind w:left="-266" w:leftChars="-95" w:firstLine="640" w:firstLineChars="200"/>
        <w:jc w:val="center"/>
        <w:rPr>
          <w:rFonts w:hint="eastAsia" w:ascii="仿宋" w:hAnsi="仿宋" w:eastAsia="仿宋" w:cs="仿宋"/>
          <w:spacing w:val="20"/>
          <w:sz w:val="28"/>
          <w:szCs w:val="28"/>
          <w:highlight w:val="yellow"/>
          <w:lang w:val="en-US" w:eastAsia="zh-CN"/>
        </w:rPr>
      </w:pPr>
      <w:r>
        <w:rPr>
          <w:rFonts w:hint="eastAsia" w:ascii="仿宋" w:hAnsi="仿宋" w:eastAsia="仿宋" w:cs="仿宋"/>
          <w:spacing w:val="20"/>
          <w:sz w:val="28"/>
          <w:szCs w:val="28"/>
          <w:highlight w:val="yellow"/>
          <w:lang w:val="en-US" w:eastAsia="zh-CN"/>
        </w:rPr>
        <w:t xml:space="preserve">        </w:t>
      </w:r>
    </w:p>
    <w:p>
      <w:pPr>
        <w:rPr>
          <w:highlight w:val="yellow"/>
        </w:rPr>
      </w:pPr>
      <w:r>
        <w:rPr>
          <w:rFonts w:hint="eastAsia" w:ascii="仿宋" w:hAnsi="仿宋" w:eastAsia="仿宋" w:cs="仿宋"/>
          <w:spacing w:val="20"/>
          <w:sz w:val="28"/>
          <w:szCs w:val="28"/>
          <w:highlight w:val="yellow"/>
          <w:lang w:val="en-US" w:eastAsia="zh-CN"/>
        </w:rPr>
        <w:t xml:space="preserve">                  年   月   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6D14"/>
    <w:multiLevelType w:val="singleLevel"/>
    <w:tmpl w:val="05766D1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F28D7"/>
    <w:rsid w:val="05860C15"/>
    <w:rsid w:val="0A485780"/>
    <w:rsid w:val="0B0C1B5F"/>
    <w:rsid w:val="0BD35A54"/>
    <w:rsid w:val="0C397B5D"/>
    <w:rsid w:val="0D4A6D6D"/>
    <w:rsid w:val="0F7C3181"/>
    <w:rsid w:val="1E6F77A9"/>
    <w:rsid w:val="1EB2429D"/>
    <w:rsid w:val="2FA411E5"/>
    <w:rsid w:val="36D04154"/>
    <w:rsid w:val="663E01D0"/>
    <w:rsid w:val="665C1C3C"/>
    <w:rsid w:val="67DC2DA1"/>
    <w:rsid w:val="6B2F28D7"/>
    <w:rsid w:val="711E5189"/>
    <w:rsid w:val="71974F0D"/>
    <w:rsid w:val="7968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character" w:styleId="6">
    <w:name w:val="Hyperlink"/>
    <w:basedOn w:val="5"/>
    <w:qFormat/>
    <w:uiPriority w:val="0"/>
    <w:rPr>
      <w:color w:val="0000FF"/>
      <w:u w:val="single"/>
    </w:rPr>
  </w:style>
  <w:style w:type="paragraph" w:customStyle="1" w:styleId="7">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2024-10-16T03:34:00Z</dcterms:created>
  <dc:creator>付庭阁</dc:creator>
  <cp:lastModifiedBy>付庭阁</cp:lastModifiedBy>
  <dcterms:modified xsi:type="dcterms:W3CDTF">2025-08-27T08:55:52Z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