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77879">
      <w:pPr>
        <w:jc w:val="center"/>
        <w:rPr>
          <w:rFonts w:hint="eastAsia" w:ascii="华文中宋" w:hAnsi="华文中宋" w:eastAsia="华文中宋" w:cs="华文中宋"/>
          <w:sz w:val="28"/>
          <w:szCs w:val="36"/>
          <w:lang w:eastAsia="zh-CN"/>
        </w:rPr>
      </w:pPr>
      <w:r>
        <w:rPr>
          <w:rFonts w:hint="eastAsia" w:ascii="华文中宋" w:hAnsi="华文中宋" w:eastAsia="华文中宋" w:cs="华文中宋"/>
          <w:sz w:val="28"/>
          <w:szCs w:val="36"/>
        </w:rPr>
        <w:t>钢铁学院</w:t>
      </w:r>
      <w:r>
        <w:rPr>
          <w:rFonts w:hint="eastAsia" w:ascii="华文中宋" w:hAnsi="华文中宋" w:eastAsia="华文中宋" w:cs="华文中宋"/>
          <w:sz w:val="28"/>
          <w:szCs w:val="36"/>
          <w:lang w:val="en-US" w:eastAsia="zh-CN"/>
        </w:rPr>
        <w:t>后勤服务中心</w:t>
      </w:r>
      <w:r>
        <w:rPr>
          <w:rFonts w:hint="eastAsia" w:ascii="华文中宋" w:hAnsi="华文中宋" w:eastAsia="华文中宋" w:cs="华文中宋"/>
          <w:sz w:val="28"/>
          <w:szCs w:val="36"/>
        </w:rPr>
        <w:t>2026年零星项目第三方造价审核服务</w:t>
      </w:r>
      <w:r>
        <w:rPr>
          <w:rFonts w:hint="eastAsia" w:ascii="华文中宋" w:hAnsi="华文中宋" w:eastAsia="华文中宋" w:cs="华文中宋"/>
          <w:sz w:val="28"/>
          <w:szCs w:val="36"/>
          <w:lang w:val="en-US" w:eastAsia="zh-CN"/>
        </w:rPr>
        <w:t>内容</w:t>
      </w:r>
    </w:p>
    <w:p w14:paraId="308D1D6D">
      <w:pPr>
        <w:rPr>
          <w:rFonts w:hint="eastAsia"/>
        </w:rPr>
      </w:pPr>
    </w:p>
    <w:p w14:paraId="68646760">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lang w:val="en-US" w:eastAsia="zh-CN"/>
        </w:rPr>
      </w:pPr>
      <w:r>
        <w:rPr>
          <w:rFonts w:hint="eastAsia" w:ascii="仿宋_GB2312" w:hAnsi="仿宋_GB2312" w:eastAsia="仿宋_GB2312" w:cs="仿宋_GB2312"/>
          <w:color w:val="auto"/>
          <w:spacing w:val="-2"/>
          <w:sz w:val="28"/>
          <w:szCs w:val="28"/>
          <w:highlight w:val="none"/>
          <w:lang w:val="en-US" w:eastAsia="zh-CN"/>
        </w:rPr>
        <w:t>一、后勤服务中心2026年零星项目内容</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8"/>
        <w:gridCol w:w="761"/>
        <w:gridCol w:w="496"/>
        <w:gridCol w:w="958"/>
        <w:gridCol w:w="1067"/>
        <w:gridCol w:w="948"/>
        <w:gridCol w:w="757"/>
        <w:gridCol w:w="1277"/>
        <w:gridCol w:w="786"/>
        <w:gridCol w:w="1074"/>
      </w:tblGrid>
      <w:tr w14:paraId="3A5A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40B0">
            <w:pPr>
              <w:keepNext w:val="0"/>
              <w:keepLines w:val="0"/>
              <w:widowControl/>
              <w:suppressLineNumbers w:val="0"/>
              <w:snapToGrid w:val="0"/>
              <w:jc w:val="center"/>
              <w:textAlignment w:val="center"/>
              <w:rPr>
                <w:rFonts w:ascii="方正小标宋简体" w:hAnsi="方正小标宋简体" w:eastAsia="方正小标宋简体" w:cs="方正小标宋简体"/>
                <w:b w:val="0"/>
                <w:bCs w:val="0"/>
                <w:i w:val="0"/>
                <w:iCs w:val="0"/>
                <w:color w:val="000000"/>
                <w:sz w:val="22"/>
                <w:szCs w:val="22"/>
                <w:u w:val="none"/>
              </w:rPr>
            </w:pPr>
            <w:r>
              <w:rPr>
                <w:rFonts w:hint="eastAsia" w:ascii="方正小标宋简体" w:hAnsi="方正小标宋简体" w:eastAsia="方正小标宋简体" w:cs="方正小标宋简体"/>
                <w:b w:val="0"/>
                <w:bCs w:val="0"/>
                <w:i w:val="0"/>
                <w:iCs w:val="0"/>
                <w:color w:val="000000"/>
                <w:kern w:val="0"/>
                <w:sz w:val="22"/>
                <w:szCs w:val="22"/>
                <w:u w:val="none"/>
                <w:lang w:val="en-US" w:eastAsia="zh-CN" w:bidi="ar"/>
              </w:rPr>
              <w:t>2026年后勤服务中心零星项目计划汇总表</w:t>
            </w:r>
          </w:p>
        </w:tc>
      </w:tr>
      <w:tr w14:paraId="1321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0" w:hRule="atLeast"/>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2C44">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Style w:val="6"/>
                <w:b w:val="0"/>
                <w:bCs w:val="0"/>
                <w:sz w:val="15"/>
                <w:szCs w:val="15"/>
                <w:lang w:val="en-US" w:eastAsia="zh-CN" w:bidi="ar"/>
              </w:rPr>
              <w:t>序号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0E00">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Style w:val="6"/>
                <w:b w:val="0"/>
                <w:bCs w:val="0"/>
                <w:sz w:val="15"/>
                <w:szCs w:val="15"/>
                <w:lang w:val="en-US" w:eastAsia="zh-CN" w:bidi="ar"/>
              </w:rPr>
              <w:t>责任单位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54EE4">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Style w:val="6"/>
                <w:b w:val="0"/>
                <w:bCs w:val="0"/>
                <w:sz w:val="15"/>
                <w:szCs w:val="15"/>
                <w:lang w:val="en-US" w:eastAsia="zh-CN" w:bidi="ar"/>
              </w:rPr>
              <w:t>类别</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8080">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Style w:val="6"/>
                <w:rFonts w:hint="eastAsia"/>
                <w:b w:val="0"/>
                <w:bCs w:val="0"/>
                <w:sz w:val="15"/>
                <w:szCs w:val="15"/>
                <w:lang w:val="en-US" w:eastAsia="zh-CN" w:bidi="ar"/>
              </w:rPr>
              <w:t>项目</w:t>
            </w:r>
            <w:r>
              <w:rPr>
                <w:rStyle w:val="6"/>
                <w:b w:val="0"/>
                <w:bCs w:val="0"/>
                <w:sz w:val="15"/>
                <w:szCs w:val="15"/>
                <w:lang w:val="en-US" w:eastAsia="zh-CN" w:bidi="ar"/>
              </w:rPr>
              <w:t>名称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8284">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实施的必要性</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DB30">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Style w:val="6"/>
                <w:b w:val="0"/>
                <w:bCs w:val="0"/>
                <w:sz w:val="15"/>
                <w:szCs w:val="15"/>
                <w:lang w:val="en-US" w:eastAsia="zh-CN" w:bidi="ar"/>
              </w:rPr>
              <w:t>计划</w:t>
            </w:r>
            <w:r>
              <w:rPr>
                <w:rStyle w:val="6"/>
                <w:rFonts w:hint="eastAsia"/>
                <w:b w:val="0"/>
                <w:bCs w:val="0"/>
                <w:sz w:val="15"/>
                <w:szCs w:val="15"/>
                <w:lang w:val="en-US" w:eastAsia="zh-CN" w:bidi="ar"/>
              </w:rPr>
              <w:t>施工</w:t>
            </w:r>
            <w:r>
              <w:rPr>
                <w:rStyle w:val="6"/>
                <w:b w:val="0"/>
                <w:bCs w:val="0"/>
                <w:sz w:val="15"/>
                <w:szCs w:val="15"/>
                <w:lang w:val="en-US" w:eastAsia="zh-CN" w:bidi="ar"/>
              </w:rPr>
              <w:t>时间</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A172">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工期（天）</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EC29">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主要施工内容</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E3A1">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Style w:val="6"/>
                <w:b w:val="0"/>
                <w:bCs w:val="0"/>
                <w:sz w:val="15"/>
                <w:szCs w:val="15"/>
                <w:lang w:val="en-US" w:eastAsia="zh-CN" w:bidi="ar"/>
              </w:rPr>
              <w:t>计划费用（万元）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6B7D">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Style w:val="6"/>
                <w:b w:val="0"/>
                <w:bCs w:val="0"/>
                <w:sz w:val="15"/>
                <w:szCs w:val="15"/>
                <w:lang w:val="en-US" w:eastAsia="zh-CN" w:bidi="ar"/>
              </w:rPr>
              <w:t>备注</w:t>
            </w:r>
          </w:p>
        </w:tc>
      </w:tr>
      <w:tr w14:paraId="4EFC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0" w:hRule="atLeast"/>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55AD">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9F84">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甘肃钢铁职业技术学院</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0166">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零星项目</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7865">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兰新校区二三号宿舍楼室内墙面粉刷项目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C45F">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宿舍内墙起碱泛黄严重影响学生住宿体验</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BECD">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2026年7月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159D">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45</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EEAF">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1.对兰新校区二号宿舍楼室内墙面粉刷</w:t>
            </w:r>
            <w:r>
              <w:rPr>
                <w:rFonts w:hint="eastAsia" w:ascii="宋体" w:hAnsi="宋体" w:eastAsia="宋体" w:cs="宋体"/>
                <w:b w:val="0"/>
                <w:bCs w:val="0"/>
                <w:i w:val="0"/>
                <w:iCs w:val="0"/>
                <w:color w:val="000000"/>
                <w:kern w:val="0"/>
                <w:sz w:val="15"/>
                <w:szCs w:val="15"/>
                <w:u w:val="none"/>
                <w:lang w:val="en-US" w:eastAsia="zh-CN" w:bidi="ar"/>
              </w:rPr>
              <w:br w:type="textWrapping"/>
            </w:r>
            <w:r>
              <w:rPr>
                <w:rFonts w:hint="eastAsia" w:ascii="宋体" w:hAnsi="宋体" w:eastAsia="宋体" w:cs="宋体"/>
                <w:b w:val="0"/>
                <w:bCs w:val="0"/>
                <w:i w:val="0"/>
                <w:iCs w:val="0"/>
                <w:color w:val="000000"/>
                <w:kern w:val="0"/>
                <w:sz w:val="15"/>
                <w:szCs w:val="15"/>
                <w:u w:val="none"/>
                <w:lang w:val="en-US" w:eastAsia="zh-CN" w:bidi="ar"/>
              </w:rPr>
              <w:t>2.对兰新校区三号宿舍楼室内墙面粉刷</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4301">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45</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1F01">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钢院</w:t>
            </w:r>
          </w:p>
        </w:tc>
      </w:tr>
      <w:tr w14:paraId="63D0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0" w:hRule="atLeast"/>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147A">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1C72">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甘肃钢铁职业技术学院</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3759">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零星项目</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5E2F">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学院2026年基础设施维修项目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FE0D">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用于学院日常的基础设施维修维护</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6A07">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2026年3月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5727">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2AF6">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1.土建拆除、铺设、砌等项目；</w:t>
            </w:r>
            <w:r>
              <w:rPr>
                <w:rFonts w:hint="eastAsia" w:ascii="宋体" w:hAnsi="宋体" w:eastAsia="宋体" w:cs="宋体"/>
                <w:b w:val="0"/>
                <w:bCs w:val="0"/>
                <w:i w:val="0"/>
                <w:iCs w:val="0"/>
                <w:color w:val="000000"/>
                <w:kern w:val="0"/>
                <w:sz w:val="15"/>
                <w:szCs w:val="15"/>
                <w:u w:val="none"/>
                <w:lang w:val="en-US" w:eastAsia="zh-CN" w:bidi="ar"/>
              </w:rPr>
              <w:br w:type="textWrapping"/>
            </w:r>
            <w:r>
              <w:rPr>
                <w:rFonts w:hint="eastAsia" w:ascii="宋体" w:hAnsi="宋体" w:eastAsia="宋体" w:cs="宋体"/>
                <w:b w:val="0"/>
                <w:bCs w:val="0"/>
                <w:i w:val="0"/>
                <w:iCs w:val="0"/>
                <w:color w:val="000000"/>
                <w:kern w:val="0"/>
                <w:sz w:val="15"/>
                <w:szCs w:val="15"/>
                <w:u w:val="none"/>
                <w:lang w:val="en-US" w:eastAsia="zh-CN" w:bidi="ar"/>
              </w:rPr>
              <w:t>2.墙砖、瓷砖铺设，室内及屋面防水维修；</w:t>
            </w:r>
            <w:r>
              <w:rPr>
                <w:rFonts w:hint="eastAsia" w:ascii="宋体" w:hAnsi="宋体" w:eastAsia="宋体" w:cs="宋体"/>
                <w:b w:val="0"/>
                <w:bCs w:val="0"/>
                <w:i w:val="0"/>
                <w:iCs w:val="0"/>
                <w:color w:val="000000"/>
                <w:kern w:val="0"/>
                <w:sz w:val="15"/>
                <w:szCs w:val="15"/>
                <w:u w:val="none"/>
                <w:lang w:val="en-US" w:eastAsia="zh-CN" w:bidi="ar"/>
              </w:rPr>
              <w:br w:type="textWrapping"/>
            </w:r>
            <w:r>
              <w:rPr>
                <w:rFonts w:hint="eastAsia" w:ascii="宋体" w:hAnsi="宋体" w:eastAsia="宋体" w:cs="宋体"/>
                <w:b w:val="0"/>
                <w:bCs w:val="0"/>
                <w:i w:val="0"/>
                <w:iCs w:val="0"/>
                <w:color w:val="000000"/>
                <w:kern w:val="0"/>
                <w:sz w:val="15"/>
                <w:szCs w:val="15"/>
                <w:u w:val="none"/>
                <w:lang w:val="en-US" w:eastAsia="zh-CN" w:bidi="ar"/>
              </w:rPr>
              <w:t>3.工程车辆临时租用；</w:t>
            </w:r>
            <w:r>
              <w:rPr>
                <w:rFonts w:hint="eastAsia" w:ascii="宋体" w:hAnsi="宋体" w:eastAsia="宋体" w:cs="宋体"/>
                <w:b w:val="0"/>
                <w:bCs w:val="0"/>
                <w:i w:val="0"/>
                <w:iCs w:val="0"/>
                <w:color w:val="000000"/>
                <w:kern w:val="0"/>
                <w:sz w:val="15"/>
                <w:szCs w:val="15"/>
                <w:u w:val="none"/>
                <w:lang w:val="en-US" w:eastAsia="zh-CN" w:bidi="ar"/>
              </w:rPr>
              <w:br w:type="textWrapping"/>
            </w:r>
            <w:r>
              <w:rPr>
                <w:rFonts w:hint="eastAsia" w:ascii="宋体" w:hAnsi="宋体" w:eastAsia="宋体" w:cs="宋体"/>
                <w:b w:val="0"/>
                <w:bCs w:val="0"/>
                <w:i w:val="0"/>
                <w:iCs w:val="0"/>
                <w:color w:val="000000"/>
                <w:kern w:val="0"/>
                <w:sz w:val="15"/>
                <w:szCs w:val="15"/>
                <w:u w:val="none"/>
                <w:lang w:val="en-US" w:eastAsia="zh-CN" w:bidi="ar"/>
              </w:rPr>
              <w:t>4.非生活垃圾的清运；</w:t>
            </w:r>
            <w:r>
              <w:rPr>
                <w:rFonts w:hint="eastAsia" w:ascii="宋体" w:hAnsi="宋体" w:eastAsia="宋体" w:cs="宋体"/>
                <w:b w:val="0"/>
                <w:bCs w:val="0"/>
                <w:i w:val="0"/>
                <w:iCs w:val="0"/>
                <w:color w:val="000000"/>
                <w:kern w:val="0"/>
                <w:sz w:val="15"/>
                <w:szCs w:val="15"/>
                <w:u w:val="none"/>
                <w:lang w:val="en-US" w:eastAsia="zh-CN" w:bidi="ar"/>
              </w:rPr>
              <w:br w:type="textWrapping"/>
            </w:r>
            <w:r>
              <w:rPr>
                <w:rFonts w:hint="eastAsia" w:ascii="宋体" w:hAnsi="宋体" w:eastAsia="宋体" w:cs="宋体"/>
                <w:b w:val="0"/>
                <w:bCs w:val="0"/>
                <w:i w:val="0"/>
                <w:iCs w:val="0"/>
                <w:color w:val="000000"/>
                <w:kern w:val="0"/>
                <w:sz w:val="15"/>
                <w:szCs w:val="15"/>
                <w:u w:val="none"/>
                <w:lang w:val="en-US" w:eastAsia="zh-CN" w:bidi="ar"/>
              </w:rPr>
              <w:t>5.吊顶天花板、隔断、校园围墙恢复等；</w:t>
            </w:r>
            <w:r>
              <w:rPr>
                <w:rFonts w:hint="eastAsia" w:ascii="宋体" w:hAnsi="宋体" w:eastAsia="宋体" w:cs="宋体"/>
                <w:b w:val="0"/>
                <w:bCs w:val="0"/>
                <w:i w:val="0"/>
                <w:iCs w:val="0"/>
                <w:color w:val="000000"/>
                <w:kern w:val="0"/>
                <w:sz w:val="15"/>
                <w:szCs w:val="15"/>
                <w:u w:val="none"/>
                <w:lang w:val="en-US" w:eastAsia="zh-CN" w:bidi="ar"/>
              </w:rPr>
              <w:br w:type="textWrapping"/>
            </w:r>
            <w:r>
              <w:rPr>
                <w:rFonts w:hint="eastAsia" w:ascii="宋体" w:hAnsi="宋体" w:eastAsia="宋体" w:cs="宋体"/>
                <w:b w:val="0"/>
                <w:bCs w:val="0"/>
                <w:i w:val="0"/>
                <w:iCs w:val="0"/>
                <w:color w:val="000000"/>
                <w:kern w:val="0"/>
                <w:sz w:val="15"/>
                <w:szCs w:val="15"/>
                <w:u w:val="none"/>
                <w:lang w:val="en-US" w:eastAsia="zh-CN" w:bidi="ar"/>
              </w:rPr>
              <w:t>6.其它工程类基础设施应急维修的项目。</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4B2F">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7E57">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冶院</w:t>
            </w:r>
          </w:p>
        </w:tc>
      </w:tr>
      <w:tr w14:paraId="2F4B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0" w:hRule="atLeast"/>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F61C">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12AF">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甘肃钢铁职业技术学院</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A0E4">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零星项目</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53C7">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东湖校区AB公寓卫生间隔板更换项目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871E">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公寓卫生间隔板腐朽老化无法维修急需更换</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1D8D">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2026年7月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3C64">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45</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DBEF">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1.对东湖校区A公寓卫生间隔板更换</w:t>
            </w:r>
            <w:r>
              <w:rPr>
                <w:rFonts w:hint="eastAsia" w:ascii="宋体" w:hAnsi="宋体" w:eastAsia="宋体" w:cs="宋体"/>
                <w:b w:val="0"/>
                <w:bCs w:val="0"/>
                <w:i w:val="0"/>
                <w:iCs w:val="0"/>
                <w:color w:val="000000"/>
                <w:kern w:val="0"/>
                <w:sz w:val="15"/>
                <w:szCs w:val="15"/>
                <w:u w:val="none"/>
                <w:lang w:val="en-US" w:eastAsia="zh-CN" w:bidi="ar"/>
              </w:rPr>
              <w:br w:type="textWrapping"/>
            </w:r>
            <w:r>
              <w:rPr>
                <w:rFonts w:hint="eastAsia" w:ascii="宋体" w:hAnsi="宋体" w:eastAsia="宋体" w:cs="宋体"/>
                <w:b w:val="0"/>
                <w:bCs w:val="0"/>
                <w:i w:val="0"/>
                <w:iCs w:val="0"/>
                <w:color w:val="000000"/>
                <w:kern w:val="0"/>
                <w:sz w:val="15"/>
                <w:szCs w:val="15"/>
                <w:u w:val="none"/>
                <w:lang w:val="en-US" w:eastAsia="zh-CN" w:bidi="ar"/>
              </w:rPr>
              <w:t>2.对东湖校区B公寓卫生间隔板更换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BDFB">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45</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54D0">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冶院</w:t>
            </w:r>
          </w:p>
        </w:tc>
      </w:tr>
    </w:tbl>
    <w:p w14:paraId="598E5F1E">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lang w:val="en-US" w:eastAsia="zh-CN"/>
        </w:rPr>
      </w:pPr>
      <w:bookmarkStart w:id="2" w:name="_GoBack"/>
      <w:bookmarkEnd w:id="2"/>
      <w:r>
        <w:rPr>
          <w:rFonts w:hint="eastAsia" w:ascii="仿宋_GB2312" w:hAnsi="仿宋_GB2312" w:eastAsia="仿宋_GB2312" w:cs="仿宋_GB2312"/>
          <w:color w:val="auto"/>
          <w:spacing w:val="-2"/>
          <w:sz w:val="28"/>
          <w:szCs w:val="28"/>
          <w:highlight w:val="none"/>
          <w:lang w:val="en-US" w:eastAsia="zh-CN"/>
        </w:rPr>
        <w:t>二、要求</w:t>
      </w:r>
    </w:p>
    <w:p w14:paraId="51066886">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lang w:val="en-US" w:eastAsia="zh-CN"/>
        </w:rPr>
        <w:t>1.咨询</w:t>
      </w:r>
      <w:r>
        <w:rPr>
          <w:rFonts w:hint="eastAsia" w:ascii="仿宋_GB2312" w:hAnsi="仿宋_GB2312" w:eastAsia="仿宋_GB2312" w:cs="仿宋_GB2312"/>
          <w:color w:val="auto"/>
          <w:spacing w:val="-2"/>
          <w:sz w:val="28"/>
          <w:szCs w:val="28"/>
          <w:highlight w:val="none"/>
        </w:rPr>
        <w:t>服务范围：</w:t>
      </w:r>
    </w:p>
    <w:p w14:paraId="31011F78">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snapToGrid w:val="0"/>
          <w:color w:val="auto"/>
          <w:spacing w:val="-2"/>
          <w:kern w:val="0"/>
          <w:sz w:val="28"/>
          <w:szCs w:val="28"/>
          <w:highlight w:val="none"/>
          <w:u w:val="none"/>
          <w:lang w:val="en-US" w:eastAsia="zh-CN" w:bidi="ar-SA"/>
        </w:rPr>
        <w:t>钢铁学院2026年实施的零星工程范围内的造价咨询服务，服务范围包含</w:t>
      </w:r>
      <w:r>
        <w:rPr>
          <w:rFonts w:hint="eastAsia" w:ascii="仿宋_GB2312" w:hAnsi="仿宋_GB2312" w:eastAsia="仿宋_GB2312" w:cs="仿宋_GB2312"/>
          <w:bCs/>
          <w:color w:val="auto"/>
          <w:kern w:val="0"/>
          <w:sz w:val="28"/>
          <w:szCs w:val="28"/>
          <w:highlight w:val="none"/>
          <w:u w:val="none"/>
          <w:lang w:val="en-US" w:eastAsia="zh-CN"/>
        </w:rPr>
        <w:t>现场踏勘、概预算编制、招标工程量清单及控制价的编制、变更及签证审核、材料询价、工程结算审核、配合量单审计等。咨询范围及工作内容包含</w:t>
      </w:r>
      <w:r>
        <w:rPr>
          <w:rFonts w:hint="eastAsia" w:ascii="仿宋_GB2312" w:hAnsi="仿宋_GB2312" w:eastAsia="仿宋_GB2312" w:cs="仿宋_GB2312"/>
          <w:color w:val="auto"/>
          <w:spacing w:val="-5"/>
          <w:sz w:val="28"/>
          <w:szCs w:val="28"/>
          <w:highlight w:val="none"/>
        </w:rPr>
        <w:t>决策阶段</w:t>
      </w:r>
      <w:r>
        <w:rPr>
          <w:rFonts w:hint="eastAsia" w:ascii="仿宋_GB2312" w:hAnsi="仿宋_GB2312" w:eastAsia="仿宋_GB2312" w:cs="仿宋_GB2312"/>
          <w:color w:val="auto"/>
          <w:spacing w:val="-5"/>
          <w:sz w:val="28"/>
          <w:szCs w:val="28"/>
          <w:highlight w:val="none"/>
          <w:lang w:eastAsia="zh-CN"/>
        </w:rPr>
        <w:t>、</w:t>
      </w:r>
      <w:r>
        <w:rPr>
          <w:rFonts w:hint="eastAsia" w:ascii="仿宋_GB2312" w:hAnsi="仿宋_GB2312" w:eastAsia="仿宋_GB2312" w:cs="仿宋_GB2312"/>
          <w:color w:val="auto"/>
          <w:spacing w:val="-5"/>
          <w:sz w:val="28"/>
          <w:szCs w:val="28"/>
          <w:highlight w:val="none"/>
          <w:lang w:val="en-US" w:eastAsia="zh-CN"/>
        </w:rPr>
        <w:t>实施阶段及竣工阶段的所有服务内容。</w:t>
      </w:r>
    </w:p>
    <w:p w14:paraId="4F7473DF">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val="en-US" w:eastAsia="zh-CN"/>
        </w:rPr>
        <w:t>2.主要工作内容（包含但不限于）：</w:t>
      </w:r>
    </w:p>
    <w:p w14:paraId="3751C8AD">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w:t>
      </w:r>
      <w:r>
        <w:rPr>
          <w:rFonts w:hint="eastAsia" w:ascii="仿宋_GB2312" w:hAnsi="仿宋_GB2312" w:eastAsia="仿宋_GB2312" w:cs="仿宋_GB2312"/>
          <w:color w:val="auto"/>
          <w:spacing w:val="-2"/>
          <w:sz w:val="28"/>
          <w:szCs w:val="28"/>
          <w:highlight w:val="none"/>
          <w:lang w:val="en-US" w:eastAsia="zh-CN"/>
        </w:rPr>
        <w:t>1</w:t>
      </w:r>
      <w:r>
        <w:rPr>
          <w:rFonts w:hint="eastAsia" w:ascii="仿宋_GB2312" w:hAnsi="仿宋_GB2312" w:eastAsia="仿宋_GB2312" w:cs="仿宋_GB2312"/>
          <w:color w:val="auto"/>
          <w:spacing w:val="-2"/>
          <w:sz w:val="28"/>
          <w:szCs w:val="28"/>
          <w:highlight w:val="none"/>
          <w:lang w:eastAsia="zh-CN"/>
        </w:rPr>
        <w:t>）现场踏勘：两年服务期内对甲方所有零星项目进行实地勘察，编制踏勘报告。</w:t>
      </w:r>
    </w:p>
    <w:p w14:paraId="25B27D9B">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w:t>
      </w:r>
      <w:r>
        <w:rPr>
          <w:rFonts w:hint="eastAsia" w:ascii="仿宋_GB2312" w:hAnsi="仿宋_GB2312" w:eastAsia="仿宋_GB2312" w:cs="仿宋_GB2312"/>
          <w:color w:val="auto"/>
          <w:spacing w:val="-2"/>
          <w:sz w:val="28"/>
          <w:szCs w:val="28"/>
          <w:highlight w:val="none"/>
          <w:lang w:val="en-US" w:eastAsia="zh-CN"/>
        </w:rPr>
        <w:t>2</w:t>
      </w:r>
      <w:r>
        <w:rPr>
          <w:rFonts w:hint="eastAsia" w:ascii="仿宋_GB2312" w:hAnsi="仿宋_GB2312" w:eastAsia="仿宋_GB2312" w:cs="仿宋_GB2312"/>
          <w:color w:val="auto"/>
          <w:spacing w:val="-2"/>
          <w:sz w:val="28"/>
          <w:szCs w:val="28"/>
          <w:highlight w:val="none"/>
          <w:lang w:eastAsia="zh-CN"/>
        </w:rPr>
        <w:t>）工程量清单编制：根据现场踏勘的结果，编制详细的工程量清单，列出所有需要进行的维修工作及其对应的数量。精确测量并记录每个维修项目的具体尺寸或范围。按季度汇总维修项目清单，明确工程量及规格。</w:t>
      </w:r>
    </w:p>
    <w:p w14:paraId="5D3CA0A2">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w:t>
      </w:r>
      <w:r>
        <w:rPr>
          <w:rFonts w:hint="eastAsia" w:ascii="仿宋_GB2312" w:hAnsi="仿宋_GB2312" w:eastAsia="仿宋_GB2312" w:cs="仿宋_GB2312"/>
          <w:color w:val="auto"/>
          <w:spacing w:val="-2"/>
          <w:sz w:val="28"/>
          <w:szCs w:val="28"/>
          <w:highlight w:val="none"/>
          <w:lang w:val="en-US" w:eastAsia="zh-CN"/>
        </w:rPr>
        <w:t>3</w:t>
      </w:r>
      <w:r>
        <w:rPr>
          <w:rFonts w:hint="eastAsia" w:ascii="仿宋_GB2312" w:hAnsi="仿宋_GB2312" w:eastAsia="仿宋_GB2312" w:cs="仿宋_GB2312"/>
          <w:color w:val="auto"/>
          <w:spacing w:val="-2"/>
          <w:sz w:val="28"/>
          <w:szCs w:val="28"/>
          <w:highlight w:val="none"/>
          <w:lang w:eastAsia="zh-CN"/>
        </w:rPr>
        <w:t>）控制价</w:t>
      </w:r>
      <w:r>
        <w:rPr>
          <w:rFonts w:hint="eastAsia" w:ascii="仿宋_GB2312" w:hAnsi="仿宋_GB2312" w:eastAsia="仿宋_GB2312" w:cs="仿宋_GB2312"/>
          <w:color w:val="auto"/>
          <w:spacing w:val="-2"/>
          <w:sz w:val="28"/>
          <w:szCs w:val="28"/>
          <w:highlight w:val="none"/>
          <w:lang w:val="en-US" w:eastAsia="zh-CN"/>
        </w:rPr>
        <w:t>编制</w:t>
      </w:r>
      <w:r>
        <w:rPr>
          <w:rFonts w:hint="eastAsia" w:ascii="仿宋_GB2312" w:hAnsi="仿宋_GB2312" w:eastAsia="仿宋_GB2312" w:cs="仿宋_GB2312"/>
          <w:color w:val="auto"/>
          <w:spacing w:val="-2"/>
          <w:sz w:val="28"/>
          <w:szCs w:val="28"/>
          <w:highlight w:val="none"/>
          <w:lang w:eastAsia="zh-CN"/>
        </w:rPr>
        <w:t>：基于市场调研及历史数据，制定出合理的预算上限（即控制价），以防止施工单位过度报价。控制价应当涵盖所有可能发生的费用，包括人工费、材料费、机械使用费等。</w:t>
      </w:r>
    </w:p>
    <w:p w14:paraId="67D603D8">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val="en-US" w:eastAsia="zh-CN"/>
        </w:rPr>
        <w:t>（4）</w:t>
      </w:r>
      <w:r>
        <w:rPr>
          <w:rFonts w:hint="eastAsia" w:ascii="仿宋_GB2312" w:hAnsi="仿宋_GB2312" w:eastAsia="仿宋_GB2312" w:cs="仿宋_GB2312"/>
          <w:color w:val="auto"/>
          <w:spacing w:val="-2"/>
          <w:sz w:val="28"/>
          <w:szCs w:val="28"/>
          <w:highlight w:val="none"/>
          <w:lang w:eastAsia="zh-CN"/>
        </w:rPr>
        <w:t>概预算编制：进一步细化成本估算，形成更为精确的项目概算或预算报告。</w:t>
      </w:r>
    </w:p>
    <w:p w14:paraId="4B5712F0">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w:t>
      </w:r>
      <w:r>
        <w:rPr>
          <w:rFonts w:hint="eastAsia" w:ascii="仿宋_GB2312" w:hAnsi="仿宋_GB2312" w:eastAsia="仿宋_GB2312" w:cs="仿宋_GB2312"/>
          <w:color w:val="auto"/>
          <w:spacing w:val="-2"/>
          <w:sz w:val="28"/>
          <w:szCs w:val="28"/>
          <w:highlight w:val="none"/>
          <w:lang w:val="en-US" w:eastAsia="zh-CN"/>
        </w:rPr>
        <w:t>5</w:t>
      </w:r>
      <w:r>
        <w:rPr>
          <w:rFonts w:hint="eastAsia" w:ascii="仿宋_GB2312" w:hAnsi="仿宋_GB2312" w:eastAsia="仿宋_GB2312" w:cs="仿宋_GB2312"/>
          <w:color w:val="auto"/>
          <w:spacing w:val="-2"/>
          <w:sz w:val="28"/>
          <w:szCs w:val="28"/>
          <w:highlight w:val="none"/>
          <w:lang w:eastAsia="zh-CN"/>
        </w:rPr>
        <w:t>）配合量单审计：如果涉及到</w:t>
      </w:r>
      <w:r>
        <w:rPr>
          <w:rFonts w:hint="eastAsia" w:ascii="仿宋_GB2312" w:hAnsi="仿宋_GB2312" w:eastAsia="仿宋_GB2312" w:cs="仿宋_GB2312"/>
          <w:bCs/>
          <w:color w:val="auto"/>
          <w:kern w:val="0"/>
          <w:sz w:val="28"/>
          <w:szCs w:val="28"/>
          <w:highlight w:val="none"/>
          <w:u w:val="none"/>
          <w:lang w:val="en-US" w:eastAsia="zh-CN"/>
        </w:rPr>
        <w:t>内部审计、业主单位审计或</w:t>
      </w:r>
      <w:r>
        <w:rPr>
          <w:rFonts w:hint="eastAsia" w:ascii="仿宋_GB2312" w:hAnsi="仿宋_GB2312" w:eastAsia="仿宋_GB2312" w:cs="仿宋_GB2312"/>
          <w:color w:val="auto"/>
          <w:spacing w:val="-2"/>
          <w:sz w:val="28"/>
          <w:szCs w:val="28"/>
          <w:highlight w:val="none"/>
          <w:lang w:eastAsia="zh-CN"/>
        </w:rPr>
        <w:t>外部审计机构对工程量单据进行核查，则造价咨询公司需积极配合相关工作，提供必要的支持材料和技术解释。</w:t>
      </w:r>
    </w:p>
    <w:p w14:paraId="2571407A">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val="en-US" w:eastAsia="zh-CN"/>
        </w:rPr>
        <w:t>（6）</w:t>
      </w:r>
      <w:r>
        <w:rPr>
          <w:rFonts w:hint="eastAsia" w:ascii="仿宋_GB2312" w:hAnsi="仿宋_GB2312" w:eastAsia="仿宋_GB2312" w:cs="仿宋_GB2312"/>
          <w:color w:val="auto"/>
          <w:spacing w:val="-2"/>
          <w:sz w:val="28"/>
          <w:szCs w:val="28"/>
          <w:highlight w:val="none"/>
          <w:lang w:eastAsia="zh-CN"/>
        </w:rPr>
        <w:t>变更签证审核：对施工过程中的设计变更、签证文件进行造价审核，当实际施工过程中出现设计变更或者新增加的工作内容时，及时审查相应的补充协议或签证文件，确保新增部分的价格计算公平合理。</w:t>
      </w:r>
    </w:p>
    <w:p w14:paraId="1E7A36E2">
      <w:pPr>
        <w:keepNext w:val="0"/>
        <w:keepLines w:val="0"/>
        <w:pageBreakBefore w:val="0"/>
        <w:widowControl/>
        <w:suppressLineNumbers w:val="0"/>
        <w:kinsoku/>
        <w:wordWrap/>
        <w:overflowPunct/>
        <w:topLinePunct w:val="0"/>
        <w:autoSpaceDE w:val="0"/>
        <w:autoSpaceDN w:val="0"/>
        <w:bidi w:val="0"/>
        <w:adjustRightInd w:val="0"/>
        <w:snapToGrid w:val="0"/>
        <w:spacing w:line="520" w:lineRule="exact"/>
        <w:ind w:firstLine="552" w:firstLineChars="200"/>
        <w:jc w:val="both"/>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w:t>
      </w:r>
      <w:r>
        <w:rPr>
          <w:rFonts w:hint="eastAsia" w:ascii="仿宋_GB2312" w:hAnsi="仿宋_GB2312" w:eastAsia="仿宋_GB2312" w:cs="仿宋_GB2312"/>
          <w:color w:val="auto"/>
          <w:spacing w:val="-2"/>
          <w:sz w:val="28"/>
          <w:szCs w:val="28"/>
          <w:highlight w:val="none"/>
          <w:lang w:val="en-US" w:eastAsia="zh-CN"/>
        </w:rPr>
        <w:t>7</w:t>
      </w:r>
      <w:r>
        <w:rPr>
          <w:rFonts w:hint="eastAsia" w:ascii="仿宋_GB2312" w:hAnsi="仿宋_GB2312" w:eastAsia="仿宋_GB2312" w:cs="仿宋_GB2312"/>
          <w:color w:val="auto"/>
          <w:spacing w:val="-2"/>
          <w:sz w:val="28"/>
          <w:szCs w:val="28"/>
          <w:highlight w:val="none"/>
          <w:lang w:eastAsia="zh-CN"/>
        </w:rPr>
        <w:t>）结算审核：零星</w:t>
      </w:r>
      <w:r>
        <w:rPr>
          <w:rFonts w:hint="eastAsia" w:ascii="仿宋_GB2312" w:hAnsi="仿宋_GB2312" w:eastAsia="仿宋_GB2312" w:cs="仿宋_GB2312"/>
          <w:color w:val="auto"/>
          <w:spacing w:val="-2"/>
          <w:sz w:val="28"/>
          <w:szCs w:val="28"/>
          <w:highlight w:val="none"/>
          <w:lang w:val="en-US" w:eastAsia="zh-CN"/>
        </w:rPr>
        <w:t>项目完工后</w:t>
      </w:r>
      <w:r>
        <w:rPr>
          <w:rFonts w:hint="eastAsia" w:ascii="仿宋_GB2312" w:hAnsi="仿宋_GB2312" w:eastAsia="仿宋_GB2312" w:cs="仿宋_GB2312"/>
          <w:color w:val="auto"/>
          <w:spacing w:val="-2"/>
          <w:sz w:val="28"/>
          <w:szCs w:val="28"/>
          <w:highlight w:val="none"/>
          <w:lang w:eastAsia="zh-CN"/>
        </w:rPr>
        <w:t>，进行全面的结算审核，确认最终应付金额无误。此环节还包括与承包商协商解决任何争议事项。每项工程完工后</w:t>
      </w:r>
      <w:r>
        <w:rPr>
          <w:rFonts w:hint="eastAsia" w:ascii="仿宋_GB2312" w:hAnsi="仿宋_GB2312" w:eastAsia="仿宋_GB2312" w:cs="仿宋_GB2312"/>
          <w:color w:val="auto"/>
          <w:spacing w:val="-2"/>
          <w:sz w:val="28"/>
          <w:szCs w:val="28"/>
          <w:highlight w:val="none"/>
          <w:lang w:val="en-US" w:eastAsia="zh-CN"/>
        </w:rPr>
        <w:t>7</w:t>
      </w:r>
      <w:r>
        <w:rPr>
          <w:rFonts w:hint="eastAsia" w:ascii="仿宋_GB2312" w:hAnsi="仿宋_GB2312" w:eastAsia="仿宋_GB2312" w:cs="仿宋_GB2312"/>
          <w:color w:val="auto"/>
          <w:spacing w:val="-2"/>
          <w:sz w:val="28"/>
          <w:szCs w:val="28"/>
          <w:highlight w:val="none"/>
          <w:lang w:eastAsia="zh-CN"/>
        </w:rPr>
        <w:t>日内完成结算审核。</w:t>
      </w:r>
    </w:p>
    <w:p w14:paraId="7C8BE2F8">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leftChars="200" w:right="0" w:rightChars="0"/>
        <w:textAlignment w:val="baseline"/>
        <w:outlineLvl w:val="1"/>
        <w:rPr>
          <w:rFonts w:hint="eastAsia" w:ascii="仿宋_GB2312" w:hAnsi="仿宋_GB2312" w:eastAsia="仿宋_GB2312" w:cs="仿宋_GB2312"/>
          <w:b w:val="0"/>
          <w:bCs w:val="0"/>
          <w:color w:val="auto"/>
          <w:sz w:val="28"/>
          <w:szCs w:val="28"/>
          <w:highlight w:val="none"/>
        </w:rPr>
      </w:pPr>
      <w:bookmarkStart w:id="0" w:name="_Toc20904"/>
      <w:bookmarkStart w:id="1" w:name="_Toc3713"/>
      <w:r>
        <w:rPr>
          <w:rFonts w:hint="eastAsia" w:ascii="仿宋_GB2312" w:hAnsi="仿宋_GB2312" w:eastAsia="仿宋_GB2312" w:cs="仿宋_GB2312"/>
          <w:b w:val="0"/>
          <w:bCs w:val="0"/>
          <w:color w:val="auto"/>
          <w:spacing w:val="-6"/>
          <w:sz w:val="28"/>
          <w:szCs w:val="28"/>
          <w:highlight w:val="none"/>
          <w:lang w:val="en-US" w:eastAsia="zh-CN"/>
        </w:rPr>
        <w:t>三、咨询</w:t>
      </w:r>
      <w:r>
        <w:rPr>
          <w:rFonts w:hint="eastAsia" w:ascii="仿宋_GB2312" w:hAnsi="仿宋_GB2312" w:eastAsia="仿宋_GB2312" w:cs="仿宋_GB2312"/>
          <w:b w:val="0"/>
          <w:bCs w:val="0"/>
          <w:color w:val="auto"/>
          <w:spacing w:val="-6"/>
          <w:sz w:val="28"/>
          <w:szCs w:val="28"/>
          <w:highlight w:val="none"/>
        </w:rPr>
        <w:t>服务期限</w:t>
      </w:r>
      <w:bookmarkEnd w:id="0"/>
      <w:bookmarkEnd w:id="1"/>
    </w:p>
    <w:p w14:paraId="171E5746">
      <w:pPr>
        <w:pStyle w:val="2"/>
        <w:keepNext w:val="0"/>
        <w:keepLines w:val="0"/>
        <w:pageBreakBefore w:val="0"/>
        <w:widowControl/>
        <w:kinsoku/>
        <w:wordWrap/>
        <w:overflowPunct/>
        <w:topLinePunct w:val="0"/>
        <w:autoSpaceDE w:val="0"/>
        <w:autoSpaceDN w:val="0"/>
        <w:bidi w:val="0"/>
        <w:adjustRightInd w:val="0"/>
        <w:snapToGrid w:val="0"/>
        <w:spacing w:line="520" w:lineRule="exact"/>
        <w:ind w:left="0" w:right="0" w:firstLine="469"/>
        <w:jc w:val="both"/>
        <w:textAlignment w:val="baseline"/>
        <w:rPr>
          <w:rFonts w:hint="eastAsia" w:ascii="仿宋_GB2312" w:hAnsi="仿宋_GB2312" w:eastAsia="仿宋_GB2312" w:cs="仿宋_GB2312"/>
          <w:snapToGrid w:val="0"/>
          <w:color w:val="auto"/>
          <w:spacing w:val="-2"/>
          <w:kern w:val="0"/>
          <w:sz w:val="28"/>
          <w:szCs w:val="28"/>
          <w:highlight w:val="none"/>
          <w:lang w:val="en-US" w:eastAsia="zh-CN" w:bidi="ar-SA"/>
        </w:rPr>
      </w:pPr>
      <w:r>
        <w:rPr>
          <w:rFonts w:hint="eastAsia" w:ascii="仿宋_GB2312" w:hAnsi="仿宋_GB2312" w:eastAsia="仿宋_GB2312" w:cs="仿宋_GB2312"/>
          <w:snapToGrid w:val="0"/>
          <w:color w:val="auto"/>
          <w:spacing w:val="-2"/>
          <w:kern w:val="0"/>
          <w:sz w:val="28"/>
          <w:szCs w:val="28"/>
          <w:highlight w:val="none"/>
          <w:lang w:val="en-US" w:eastAsia="zh-CN" w:bidi="ar-SA"/>
        </w:rPr>
        <w:t>本合同约定的建设工程造价咨询服务自合同签订之日起至学院当年实施的所有零星项目竣工结算完毕截止。</w:t>
      </w:r>
    </w:p>
    <w:p w14:paraId="71FB8C44">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leftChars="200" w:right="0" w:rightChars="0"/>
        <w:textAlignment w:val="baseline"/>
        <w:outlineLvl w:val="1"/>
        <w:rPr>
          <w:rFonts w:hint="eastAsia" w:ascii="仿宋_GB2312" w:hAnsi="仿宋_GB2312" w:eastAsia="仿宋_GB2312" w:cs="仿宋_GB2312"/>
          <w:b w:val="0"/>
          <w:bCs w:val="0"/>
          <w:color w:val="auto"/>
          <w:spacing w:val="-6"/>
          <w:sz w:val="28"/>
          <w:szCs w:val="28"/>
          <w:highlight w:val="none"/>
          <w:lang w:val="en-US" w:eastAsia="zh-CN"/>
        </w:rPr>
      </w:pPr>
      <w:r>
        <w:rPr>
          <w:rFonts w:hint="eastAsia" w:ascii="仿宋_GB2312" w:hAnsi="仿宋_GB2312" w:eastAsia="仿宋_GB2312" w:cs="仿宋_GB2312"/>
          <w:b w:val="0"/>
          <w:bCs w:val="0"/>
          <w:color w:val="auto"/>
          <w:spacing w:val="-6"/>
          <w:sz w:val="28"/>
          <w:szCs w:val="28"/>
          <w:highlight w:val="none"/>
          <w:lang w:val="en-US" w:eastAsia="zh-CN"/>
        </w:rPr>
        <w:t>四、服务费计取方式</w:t>
      </w:r>
    </w:p>
    <w:p w14:paraId="68662F5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right="0" w:rightChars="0" w:firstLine="552" w:firstLineChars="200"/>
        <w:jc w:val="both"/>
        <w:textAlignment w:val="baseline"/>
        <w:rPr>
          <w:rFonts w:hint="eastAsia" w:ascii="仿宋_GB2312" w:hAnsi="仿宋_GB2312" w:eastAsia="仿宋_GB2312" w:cs="仿宋_GB2312"/>
          <w:snapToGrid w:val="0"/>
          <w:color w:val="auto"/>
          <w:spacing w:val="-2"/>
          <w:kern w:val="0"/>
          <w:sz w:val="28"/>
          <w:szCs w:val="28"/>
          <w:highlight w:val="none"/>
          <w:lang w:val="en-US" w:eastAsia="zh-CN" w:bidi="ar-SA"/>
        </w:rPr>
      </w:pPr>
      <w:r>
        <w:rPr>
          <w:rFonts w:hint="eastAsia" w:ascii="仿宋_GB2312" w:hAnsi="仿宋_GB2312" w:eastAsia="仿宋_GB2312" w:cs="仿宋_GB2312"/>
          <w:snapToGrid w:val="0"/>
          <w:color w:val="auto"/>
          <w:spacing w:val="-2"/>
          <w:kern w:val="0"/>
          <w:sz w:val="28"/>
          <w:szCs w:val="28"/>
          <w:highlight w:val="none"/>
          <w:lang w:val="en-US" w:eastAsia="zh-CN" w:bidi="ar-SA"/>
        </w:rPr>
        <w:t>本次采购采用固定总价（含税价）报价，最终报价（咨询酬金总额）包含了咨询人履行服务期间服务范围内的所有取费（如劳务费、办公费、计时费、差旅费、税费、食宿费、资料费、函证费、快递费等所有费用）。</w:t>
      </w:r>
    </w:p>
    <w:p w14:paraId="40E82F5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embedRegular r:id="rId1" w:fontKey="{08DA1B5F-F978-4E9D-BEE3-81DDDF2CEB1C}"/>
  </w:font>
  <w:font w:name="仿宋_GB2312">
    <w:altName w:val="仿宋"/>
    <w:panose1 w:val="02010609060101010101"/>
    <w:charset w:val="86"/>
    <w:family w:val="modern"/>
    <w:pitch w:val="default"/>
    <w:sig w:usb0="00000000" w:usb1="00000000" w:usb2="00000016" w:usb3="00000000" w:csb0="00040001" w:csb1="00000000"/>
    <w:embedRegular r:id="rId2" w:fontKey="{43810110-B57C-43B0-9F26-915C6E2B97B6}"/>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C1A40034-2E1A-4E2D-83F4-815E54D2BA14}"/>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4367E"/>
    <w:rsid w:val="055B160F"/>
    <w:rsid w:val="0AD35846"/>
    <w:rsid w:val="1B32070E"/>
    <w:rsid w:val="202E2AB2"/>
    <w:rsid w:val="226E2973"/>
    <w:rsid w:val="295A4DFB"/>
    <w:rsid w:val="334B15A3"/>
    <w:rsid w:val="39755F3E"/>
    <w:rsid w:val="530A7DBB"/>
    <w:rsid w:val="555A7FC7"/>
    <w:rsid w:val="5A010301"/>
    <w:rsid w:val="60FA6BA5"/>
    <w:rsid w:val="6CD9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方正仿宋_GB2312" w:hAnsi="方正仿宋_GB2312" w:eastAsia="方正仿宋_GB2312" w:cs="方正仿宋_GB2312"/>
      <w:sz w:val="31"/>
      <w:szCs w:val="31"/>
      <w:lang w:val="en-US" w:eastAsia="en-US" w:bidi="ar-SA"/>
    </w:rPr>
  </w:style>
  <w:style w:type="paragraph" w:styleId="3">
    <w:name w:val="toc 2"/>
    <w:basedOn w:val="1"/>
    <w:next w:val="1"/>
    <w:qFormat/>
    <w:uiPriority w:val="0"/>
    <w:pPr>
      <w:ind w:left="420" w:leftChars="200"/>
    </w:pPr>
    <w:rPr>
      <w:rFonts w:ascii="宋体" w:hAnsi="Times New Roman"/>
      <w:b/>
      <w:sz w:val="28"/>
      <w:szCs w:val="20"/>
    </w:rPr>
  </w:style>
  <w:style w:type="character" w:customStyle="1" w:styleId="6">
    <w:name w:val="font31"/>
    <w:basedOn w:val="5"/>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1232</Words>
  <Characters>1276</Characters>
  <Lines>0</Lines>
  <Paragraphs>0</Paragraphs>
  <TotalTime>6</TotalTime>
  <ScaleCrop>false</ScaleCrop>
  <LinksUpToDate>false</LinksUpToDate>
  <CharactersWithSpaces>1276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2026-03-02T02:28:00Z</dcterms:created>
  <dc:creator>gao</dc:creator>
  <cp:lastModifiedBy>子峻</cp:lastModifiedBy>
  <dcterms:modified xsi:type="dcterms:W3CDTF">2026-03-05T09:21:52Z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eyJoZGlkIjoiZGY5ZTQ3ZjkwYWIxNjIyOTJlY2RkNjY5NjdjZTNhYTEiLCJ1c2VySWQiOiI0Mzc2NjQyOTcifQ==</vt:lpwstr>
  </property>
  <property fmtid="{D5CDD505-2E9C-101B-9397-08002B2CF9AE}" pid="4" name="ICV">
    <vt:lpwstr>47C9A92682414EE28FD58AC71A899461_12</vt:lpwstr>
  </property>
</Properties>
</file>