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41C6" w14:textId="77777777" w:rsidR="00E11962" w:rsidRDefault="00000000">
      <w:pPr>
        <w:widowControl/>
        <w:jc w:val="center"/>
        <w:rPr>
          <w:rFonts w:ascii="宋体" w:hAnsi="宋体" w:cs="宋体" w:hint="eastAsia"/>
          <w:b/>
          <w:bCs/>
          <w:kern w:val="0"/>
          <w:sz w:val="36"/>
          <w:szCs w:val="36"/>
        </w:rPr>
      </w:pPr>
      <w:r>
        <w:rPr>
          <w:rFonts w:ascii="宋体" w:hAnsi="宋体" w:cs="宋体" w:hint="eastAsia"/>
          <w:b/>
          <w:bCs/>
          <w:kern w:val="0"/>
          <w:sz w:val="36"/>
          <w:szCs w:val="36"/>
        </w:rPr>
        <w:t>北京敦煌大厦（北京市泰盛嘉泽商贸有限公司）</w:t>
      </w:r>
    </w:p>
    <w:p w14:paraId="164F35E1" w14:textId="77777777" w:rsidR="00E11962" w:rsidRDefault="00000000">
      <w:pPr>
        <w:widowControl/>
        <w:jc w:val="center"/>
        <w:rPr>
          <w:rFonts w:ascii="宋体" w:hAnsi="宋体" w:cs="宋体" w:hint="eastAsia"/>
          <w:b/>
          <w:bCs/>
          <w:kern w:val="0"/>
          <w:sz w:val="36"/>
          <w:szCs w:val="36"/>
        </w:rPr>
      </w:pPr>
      <w:r>
        <w:rPr>
          <w:rFonts w:ascii="宋体" w:hAnsi="宋体" w:cs="宋体" w:hint="eastAsia"/>
          <w:b/>
          <w:bCs/>
          <w:kern w:val="0"/>
          <w:sz w:val="36"/>
          <w:szCs w:val="36"/>
        </w:rPr>
        <w:t>电梯维保服务相关内容</w:t>
      </w:r>
    </w:p>
    <w:p w14:paraId="77D2B068" w14:textId="77777777" w:rsidR="00E11962" w:rsidRDefault="00E11962">
      <w:pPr>
        <w:pStyle w:val="a0"/>
      </w:pPr>
    </w:p>
    <w:p w14:paraId="68C68468" w14:textId="77777777" w:rsidR="00E11962" w:rsidRPr="0091367C" w:rsidRDefault="00000000" w:rsidP="0091367C">
      <w:pPr>
        <w:spacing w:after="0" w:line="400" w:lineRule="exact"/>
        <w:ind w:firstLineChars="200" w:firstLine="422"/>
        <w:rPr>
          <w:rFonts w:asciiTheme="minorEastAsia" w:eastAsiaTheme="minorEastAsia" w:hAnsiTheme="minorEastAsia" w:cs="宋体" w:hint="eastAsia"/>
          <w:b/>
          <w:kern w:val="0"/>
          <w:szCs w:val="21"/>
        </w:rPr>
      </w:pPr>
      <w:r w:rsidRPr="0091367C">
        <w:rPr>
          <w:rFonts w:asciiTheme="minorEastAsia" w:eastAsiaTheme="minorEastAsia" w:hAnsiTheme="minorEastAsia" w:cs="宋体" w:hint="eastAsia"/>
          <w:b/>
          <w:kern w:val="0"/>
          <w:szCs w:val="21"/>
        </w:rPr>
        <w:t>一、维护保养范围及内容</w:t>
      </w:r>
    </w:p>
    <w:p w14:paraId="22D28916"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（一）维护保养范围：</w:t>
      </w:r>
    </w:p>
    <w:p w14:paraId="01E1DBC6"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对下列电梯承担维护保养服务义务：北京市泰盛嘉泽商贸有限公司公司客用电梯3部，</w:t>
      </w:r>
      <w:proofErr w:type="gramStart"/>
      <w:r w:rsidRPr="0091367C">
        <w:rPr>
          <w:rFonts w:asciiTheme="minorEastAsia" w:eastAsiaTheme="minorEastAsia" w:hAnsiTheme="minorEastAsia" w:cs="宋体" w:hint="eastAsia"/>
          <w:kern w:val="0"/>
          <w:szCs w:val="21"/>
        </w:rPr>
        <w:t>食梯2部</w:t>
      </w:r>
      <w:proofErr w:type="gramEnd"/>
      <w:r w:rsidRPr="0091367C">
        <w:rPr>
          <w:rFonts w:asciiTheme="minorEastAsia" w:eastAsiaTheme="minorEastAsia" w:hAnsiTheme="minorEastAsia" w:cs="宋体" w:hint="eastAsia"/>
          <w:kern w:val="0"/>
          <w:szCs w:val="21"/>
        </w:rPr>
        <w:t>，共计5部电梯。</w:t>
      </w:r>
    </w:p>
    <w:p w14:paraId="50B8F90B"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（二）维护保养内容：</w:t>
      </w:r>
    </w:p>
    <w:p w14:paraId="63370B17"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按照国家、行业有关法规标准为本合同维护保养范围中列明的5部电梯提供日常维护、保养、维修、紧急救援服务，参与电梯事故应急救援演练与处置。</w:t>
      </w:r>
      <w:proofErr w:type="gramStart"/>
      <w:r w:rsidRPr="0091367C">
        <w:rPr>
          <w:rFonts w:asciiTheme="minorEastAsia" w:eastAsiaTheme="minorEastAsia" w:hAnsiTheme="minorEastAsia" w:cs="宋体" w:hint="eastAsia"/>
          <w:kern w:val="0"/>
          <w:szCs w:val="21"/>
        </w:rPr>
        <w:t>维保项目</w:t>
      </w:r>
      <w:proofErr w:type="gramEnd"/>
      <w:r w:rsidRPr="0091367C">
        <w:rPr>
          <w:rFonts w:asciiTheme="minorEastAsia" w:eastAsiaTheme="minorEastAsia" w:hAnsiTheme="minorEastAsia" w:cs="宋体" w:hint="eastAsia"/>
          <w:kern w:val="0"/>
          <w:szCs w:val="21"/>
        </w:rPr>
        <w:t>应该覆盖并达到《电梯使用管理与维护保养规则》（TSG T5002-2017）规定的半月、季度、半年、年度保养项目及要求。</w:t>
      </w:r>
    </w:p>
    <w:p w14:paraId="51B15802"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除上述</w:t>
      </w:r>
      <w:proofErr w:type="gramStart"/>
      <w:r w:rsidRPr="0091367C">
        <w:rPr>
          <w:rFonts w:asciiTheme="minorEastAsia" w:eastAsiaTheme="minorEastAsia" w:hAnsiTheme="minorEastAsia" w:cs="宋体" w:hint="eastAsia"/>
          <w:kern w:val="0"/>
          <w:szCs w:val="21"/>
        </w:rPr>
        <w:t>维保内容</w:t>
      </w:r>
      <w:proofErr w:type="gramEnd"/>
      <w:r w:rsidRPr="0091367C">
        <w:rPr>
          <w:rFonts w:asciiTheme="minorEastAsia" w:eastAsiaTheme="minorEastAsia" w:hAnsiTheme="minorEastAsia" w:cs="宋体" w:hint="eastAsia"/>
          <w:kern w:val="0"/>
          <w:szCs w:val="21"/>
        </w:rPr>
        <w:t>外，还应当满足如下要求：</w:t>
      </w:r>
    </w:p>
    <w:p w14:paraId="1B8A18B9" w14:textId="58452CF2"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电梯远程监控系统维护、检修、保养和故障处理。</w:t>
      </w:r>
    </w:p>
    <w:p w14:paraId="1BE33C70" w14:textId="26A7B2EF"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2</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每周保证对全部电梯进行一次巡检，严格做好维护保养记录。</w:t>
      </w:r>
    </w:p>
    <w:p w14:paraId="7792563F" w14:textId="4BD9431B"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3</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负责每台电梯及时通过技术监督部门的年检，负责年检时提出的整改项目的实施 。</w:t>
      </w:r>
    </w:p>
    <w:p w14:paraId="4403AC9E" w14:textId="7978E559"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4</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对于现场1小时内不能解决或需要更换配件方可修复的电梯故障，自维保人员接到故障维修通知后2小时内出具电梯故障诊断书，说明故障原因、维修所需配件规格型号及费用清单，并加盖单位公章或由合同履行负责人签字确认。</w:t>
      </w:r>
    </w:p>
    <w:p w14:paraId="5C01FB72" w14:textId="61BDD178"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5</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严格按照《北京市市场监督管理局关于开展特种设备 “一台一码”智慧监管的通知》要求，通过“一台一码”实现每次维保必须2名持证人员进行维保，并且对5台电梯进行维护保养过程拍照上传北京市市场监督管理局</w:t>
      </w:r>
      <w:r w:rsidRPr="0091367C">
        <w:rPr>
          <w:rFonts w:asciiTheme="minorEastAsia" w:eastAsiaTheme="minorEastAsia" w:hAnsiTheme="minorEastAsia" w:cs="宋体"/>
          <w:kern w:val="0"/>
          <w:szCs w:val="21"/>
        </w:rPr>
        <w:t>网上监管服务平台（e监管）</w:t>
      </w:r>
      <w:r w:rsidRPr="0091367C">
        <w:rPr>
          <w:rFonts w:asciiTheme="minorEastAsia" w:eastAsiaTheme="minorEastAsia" w:hAnsiTheme="minorEastAsia" w:cs="宋体" w:hint="eastAsia"/>
          <w:kern w:val="0"/>
          <w:szCs w:val="21"/>
        </w:rPr>
        <w:t xml:space="preserve">，形成数字化、可追溯。 </w:t>
      </w:r>
    </w:p>
    <w:p w14:paraId="53181A48" w14:textId="77777777" w:rsidR="00E11962" w:rsidRPr="0091367C" w:rsidRDefault="00000000" w:rsidP="0091367C">
      <w:pPr>
        <w:spacing w:after="0" w:line="400" w:lineRule="exact"/>
        <w:ind w:left="1" w:firstLineChars="199" w:firstLine="420"/>
        <w:rPr>
          <w:rFonts w:asciiTheme="minorEastAsia" w:eastAsiaTheme="minorEastAsia" w:hAnsiTheme="minorEastAsia" w:cs="宋体" w:hint="eastAsia"/>
          <w:b/>
          <w:kern w:val="0"/>
          <w:szCs w:val="21"/>
        </w:rPr>
      </w:pPr>
      <w:r w:rsidRPr="0091367C">
        <w:rPr>
          <w:rFonts w:asciiTheme="minorEastAsia" w:eastAsiaTheme="minorEastAsia" w:hAnsiTheme="minorEastAsia" w:cs="宋体" w:hint="eastAsia"/>
          <w:b/>
          <w:kern w:val="0"/>
          <w:szCs w:val="21"/>
        </w:rPr>
        <w:t>二、</w:t>
      </w:r>
      <w:proofErr w:type="gramStart"/>
      <w:r w:rsidRPr="0091367C">
        <w:rPr>
          <w:rFonts w:asciiTheme="minorEastAsia" w:eastAsiaTheme="minorEastAsia" w:hAnsiTheme="minorEastAsia" w:cs="宋体" w:hint="eastAsia"/>
          <w:b/>
          <w:kern w:val="0"/>
          <w:szCs w:val="21"/>
        </w:rPr>
        <w:t>提供维保服务</w:t>
      </w:r>
      <w:proofErr w:type="gramEnd"/>
      <w:r w:rsidRPr="0091367C">
        <w:rPr>
          <w:rFonts w:asciiTheme="minorEastAsia" w:eastAsiaTheme="minorEastAsia" w:hAnsiTheme="minorEastAsia" w:cs="宋体" w:hint="eastAsia"/>
          <w:b/>
          <w:kern w:val="0"/>
          <w:szCs w:val="21"/>
        </w:rPr>
        <w:t>的方式</w:t>
      </w:r>
    </w:p>
    <w:p w14:paraId="5EB51C23" w14:textId="601E881B"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对甲方管理的电梯提供维护保养服务；</w:t>
      </w:r>
    </w:p>
    <w:p w14:paraId="65055EB4" w14:textId="47A97CF8"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2</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不承担甲方管理的电梯零部件价值500元以上的购置费用（除乙方人为因素造成的损失外）；</w:t>
      </w:r>
    </w:p>
    <w:p w14:paraId="1A0F0020" w14:textId="220A4C2C"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3</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对甲方管理的电梯提供的维护保养服务，不得转包或分包；</w:t>
      </w:r>
    </w:p>
    <w:p w14:paraId="4C849235" w14:textId="2DD3A657" w:rsidR="00E11962" w:rsidRPr="0091367C" w:rsidRDefault="00000000" w:rsidP="0091367C">
      <w:pPr>
        <w:pStyle w:val="a0"/>
        <w:spacing w:after="0" w:line="400" w:lineRule="exact"/>
        <w:ind w:firstLineChars="200" w:firstLine="420"/>
        <w:rPr>
          <w:rFonts w:asciiTheme="minorEastAsia" w:eastAsiaTheme="minorEastAsia" w:hAnsiTheme="minorEastAsia"/>
          <w:sz w:val="21"/>
          <w:szCs w:val="21"/>
        </w:rPr>
      </w:pPr>
      <w:r w:rsidRPr="0091367C">
        <w:rPr>
          <w:rFonts w:asciiTheme="minorEastAsia" w:eastAsiaTheme="minorEastAsia" w:hAnsiTheme="minorEastAsia" w:cs="宋体" w:hint="eastAsia"/>
          <w:kern w:val="0"/>
          <w:sz w:val="21"/>
          <w:szCs w:val="21"/>
        </w:rPr>
        <w:t>4</w:t>
      </w:r>
      <w:r w:rsidR="0091367C">
        <w:rPr>
          <w:rFonts w:asciiTheme="minorEastAsia" w:eastAsiaTheme="minorEastAsia" w:hAnsiTheme="minorEastAsia" w:cs="宋体" w:hint="eastAsia"/>
          <w:kern w:val="0"/>
          <w:sz w:val="21"/>
          <w:szCs w:val="21"/>
        </w:rPr>
        <w:t>．</w:t>
      </w:r>
      <w:r w:rsidRPr="0091367C">
        <w:rPr>
          <w:rFonts w:asciiTheme="minorEastAsia" w:eastAsiaTheme="minorEastAsia" w:hAnsiTheme="minorEastAsia" w:cs="宋体" w:hint="eastAsia"/>
          <w:kern w:val="0"/>
          <w:sz w:val="21"/>
          <w:szCs w:val="21"/>
        </w:rPr>
        <w:t>日常的维护、保养、维修、紧急救援服务，必须保证每次维保由2名持证人员进行维保。</w:t>
      </w:r>
    </w:p>
    <w:p w14:paraId="14E9D924" w14:textId="77777777" w:rsidR="00E11962" w:rsidRPr="0091367C" w:rsidRDefault="00000000" w:rsidP="0091367C">
      <w:pPr>
        <w:spacing w:after="0" w:line="400" w:lineRule="exact"/>
        <w:ind w:left="1" w:firstLineChars="199" w:firstLine="420"/>
        <w:rPr>
          <w:rFonts w:asciiTheme="minorEastAsia" w:eastAsiaTheme="minorEastAsia" w:hAnsiTheme="minorEastAsia" w:cs="宋体" w:hint="eastAsia"/>
          <w:b/>
          <w:kern w:val="0"/>
          <w:szCs w:val="21"/>
        </w:rPr>
      </w:pPr>
      <w:r w:rsidRPr="0091367C">
        <w:rPr>
          <w:rFonts w:asciiTheme="minorEastAsia" w:eastAsiaTheme="minorEastAsia" w:hAnsiTheme="minorEastAsia" w:cs="宋体" w:hint="eastAsia"/>
          <w:b/>
          <w:kern w:val="0"/>
          <w:szCs w:val="21"/>
        </w:rPr>
        <w:t>三、维护保养期限</w:t>
      </w:r>
    </w:p>
    <w:p w14:paraId="6A3C0468"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proofErr w:type="gramStart"/>
      <w:r w:rsidRPr="0091367C">
        <w:rPr>
          <w:rFonts w:asciiTheme="minorEastAsia" w:eastAsiaTheme="minorEastAsia" w:hAnsiTheme="minorEastAsia" w:cs="宋体" w:hint="eastAsia"/>
          <w:kern w:val="0"/>
          <w:szCs w:val="21"/>
        </w:rPr>
        <w:t>维保期限</w:t>
      </w:r>
      <w:proofErr w:type="gramEnd"/>
      <w:r w:rsidRPr="0091367C">
        <w:rPr>
          <w:rFonts w:asciiTheme="minorEastAsia" w:eastAsiaTheme="minorEastAsia" w:hAnsiTheme="minorEastAsia" w:cs="宋体" w:hint="eastAsia"/>
          <w:kern w:val="0"/>
          <w:szCs w:val="21"/>
          <w:u w:val="single"/>
        </w:rPr>
        <w:t>自2025年7 月1日起至2027年6月30日止</w:t>
      </w:r>
      <w:r w:rsidRPr="0091367C">
        <w:rPr>
          <w:rFonts w:asciiTheme="minorEastAsia" w:eastAsiaTheme="minorEastAsia" w:hAnsiTheme="minorEastAsia" w:cs="宋体" w:hint="eastAsia"/>
          <w:kern w:val="0"/>
          <w:szCs w:val="21"/>
        </w:rPr>
        <w:t>，合同履行期限届满后，除双方另有书面约定外，本合同自动终止。</w:t>
      </w:r>
    </w:p>
    <w:p w14:paraId="1B81EAD1" w14:textId="77777777" w:rsidR="00E11962" w:rsidRPr="0091367C" w:rsidRDefault="00000000" w:rsidP="0091367C">
      <w:pPr>
        <w:spacing w:after="0" w:line="400" w:lineRule="exact"/>
        <w:ind w:left="1" w:firstLineChars="199" w:firstLine="420"/>
        <w:rPr>
          <w:rFonts w:asciiTheme="minorEastAsia" w:eastAsiaTheme="minorEastAsia" w:hAnsiTheme="minorEastAsia" w:cs="宋体" w:hint="eastAsia"/>
          <w:b/>
          <w:kern w:val="0"/>
          <w:szCs w:val="21"/>
        </w:rPr>
      </w:pPr>
      <w:r w:rsidRPr="0091367C">
        <w:rPr>
          <w:rFonts w:asciiTheme="minorEastAsia" w:eastAsiaTheme="minorEastAsia" w:hAnsiTheme="minorEastAsia" w:cs="宋体" w:hint="eastAsia"/>
          <w:b/>
          <w:kern w:val="0"/>
          <w:szCs w:val="21"/>
        </w:rPr>
        <w:t>四、维护保养质量标准</w:t>
      </w:r>
    </w:p>
    <w:p w14:paraId="621A1004"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（一）国家标准：</w:t>
      </w:r>
    </w:p>
    <w:p w14:paraId="1CE55D38"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实施保养后的电梯应当符合《中华人民共和国安全生产法》、《中华人民共和国特种设备安全法》、《特种设备安全监察条例》、《电梯使用管理与维护保养规则》（TSG T5002-2017）、《电</w:t>
      </w:r>
      <w:r w:rsidRPr="0091367C">
        <w:rPr>
          <w:rFonts w:asciiTheme="minorEastAsia" w:eastAsiaTheme="minorEastAsia" w:hAnsiTheme="minorEastAsia" w:cs="宋体" w:hint="eastAsia"/>
          <w:kern w:val="0"/>
          <w:szCs w:val="21"/>
        </w:rPr>
        <w:lastRenderedPageBreak/>
        <w:t>梯维修规范》（GB/T18775）等（签订合同时的最新的国家标准、行业标准、厂家标准或技术协议）相关规定。</w:t>
      </w:r>
    </w:p>
    <w:p w14:paraId="2635F92C"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如遇国家相关法律、法规、行业标准调整，按照新规定执行。</w:t>
      </w:r>
    </w:p>
    <w:p w14:paraId="7FA4DFED"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（二）约定标准：</w:t>
      </w:r>
    </w:p>
    <w:p w14:paraId="732F8A38" w14:textId="532CDB6F"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安全性指标</w:t>
      </w:r>
    </w:p>
    <w:p w14:paraId="01D681C1"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合同期内，不发生一般及以上机械和设备损坏事故；不发生一般及以上人身伤亡事故；不发生一般及以上火灾事故。</w:t>
      </w:r>
    </w:p>
    <w:p w14:paraId="1D3C82E3" w14:textId="3DB50E00"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2</w:t>
      </w:r>
      <w:r w:rsidR="0091367C">
        <w:rPr>
          <w:rFonts w:asciiTheme="minorEastAsia" w:eastAsiaTheme="minorEastAsia" w:hAnsiTheme="minorEastAsia" w:cs="宋体" w:hint="eastAsia"/>
          <w:kern w:val="0"/>
          <w:szCs w:val="21"/>
        </w:rPr>
        <w:t>．</w:t>
      </w:r>
      <w:r w:rsidRPr="0091367C">
        <w:rPr>
          <w:rFonts w:asciiTheme="minorEastAsia" w:eastAsiaTheme="minorEastAsia" w:hAnsiTheme="minorEastAsia" w:cs="宋体" w:hint="eastAsia"/>
          <w:kern w:val="0"/>
          <w:szCs w:val="21"/>
        </w:rPr>
        <w:t>维保工作质量要求</w:t>
      </w:r>
    </w:p>
    <w:p w14:paraId="3575F3AB"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设备消缺率、及时率达到100%；无人为</w:t>
      </w:r>
      <w:proofErr w:type="gramStart"/>
      <w:r w:rsidRPr="0091367C">
        <w:rPr>
          <w:rFonts w:asciiTheme="minorEastAsia" w:eastAsiaTheme="minorEastAsia" w:hAnsiTheme="minorEastAsia" w:cs="宋体" w:hint="eastAsia"/>
          <w:kern w:val="0"/>
          <w:szCs w:val="21"/>
        </w:rPr>
        <w:t>因素月</w:t>
      </w:r>
      <w:proofErr w:type="gramEnd"/>
      <w:r w:rsidRPr="0091367C">
        <w:rPr>
          <w:rFonts w:asciiTheme="minorEastAsia" w:eastAsiaTheme="minorEastAsia" w:hAnsiTheme="minorEastAsia" w:cs="宋体" w:hint="eastAsia"/>
          <w:kern w:val="0"/>
          <w:szCs w:val="21"/>
        </w:rPr>
        <w:t>重复</w:t>
      </w:r>
      <w:proofErr w:type="gramStart"/>
      <w:r w:rsidRPr="0091367C">
        <w:rPr>
          <w:rFonts w:asciiTheme="minorEastAsia" w:eastAsiaTheme="minorEastAsia" w:hAnsiTheme="minorEastAsia" w:cs="宋体" w:hint="eastAsia"/>
          <w:kern w:val="0"/>
          <w:szCs w:val="21"/>
        </w:rPr>
        <w:t>消缺率为</w:t>
      </w:r>
      <w:proofErr w:type="gramEnd"/>
      <w:r w:rsidRPr="0091367C">
        <w:rPr>
          <w:rFonts w:asciiTheme="minorEastAsia" w:eastAsiaTheme="minorEastAsia" w:hAnsiTheme="minorEastAsia" w:cs="宋体" w:hint="eastAsia"/>
          <w:kern w:val="0"/>
          <w:szCs w:val="21"/>
        </w:rPr>
        <w:t>零；设备发现隐患或故障时，立即进行修复，不得带故障运行；设备定期试验项目遗漏率为零。</w:t>
      </w:r>
    </w:p>
    <w:p w14:paraId="0911B041" w14:textId="77777777" w:rsidR="00E11962" w:rsidRPr="0091367C" w:rsidRDefault="00000000" w:rsidP="0091367C">
      <w:pPr>
        <w:spacing w:after="0" w:line="400" w:lineRule="exact"/>
        <w:ind w:firstLineChars="200" w:firstLine="422"/>
        <w:rPr>
          <w:rFonts w:asciiTheme="minorEastAsia" w:eastAsiaTheme="minorEastAsia" w:hAnsiTheme="minorEastAsia" w:cs="宋体" w:hint="eastAsia"/>
          <w:b/>
          <w:bCs/>
          <w:kern w:val="0"/>
          <w:szCs w:val="21"/>
        </w:rPr>
      </w:pPr>
      <w:r w:rsidRPr="0091367C">
        <w:rPr>
          <w:rFonts w:asciiTheme="minorEastAsia" w:eastAsiaTheme="minorEastAsia" w:hAnsiTheme="minorEastAsia" w:cs="宋体" w:hint="eastAsia"/>
          <w:b/>
          <w:bCs/>
          <w:kern w:val="0"/>
          <w:szCs w:val="21"/>
        </w:rPr>
        <w:t>五、其他要求</w:t>
      </w:r>
    </w:p>
    <w:p w14:paraId="06A36BE2"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1.乙方应当具备特种设备安全监督管理部门核发的相应许可证书。</w:t>
      </w:r>
    </w:p>
    <w:p w14:paraId="466E6E68"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2.乙方提供合同期内24小时的紧急救援服务，24小时紧急救援服务热线电话：</w:t>
      </w:r>
      <w:r w:rsidRPr="0091367C">
        <w:rPr>
          <w:rFonts w:asciiTheme="minorEastAsia" w:eastAsiaTheme="minorEastAsia" w:hAnsiTheme="minorEastAsia" w:cs="宋体" w:hint="eastAsia"/>
          <w:kern w:val="0"/>
          <w:szCs w:val="21"/>
          <w:u w:val="single"/>
        </w:rPr>
        <w:t xml:space="preserve">             </w:t>
      </w:r>
      <w:r w:rsidRPr="0091367C">
        <w:rPr>
          <w:rFonts w:asciiTheme="minorEastAsia" w:eastAsiaTheme="minorEastAsia" w:hAnsiTheme="minorEastAsia" w:cs="宋体" w:hint="eastAsia"/>
          <w:kern w:val="0"/>
          <w:szCs w:val="21"/>
        </w:rPr>
        <w:t>。</w:t>
      </w:r>
    </w:p>
    <w:p w14:paraId="158E5331"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3.乙方接到故障通知后，应当立即赶赴现场进行处理。当电梯发生困人故障时，乙方应在接到甲方通知后30分钟内抵达现场实施紧急救援；电梯发生其他故障，乙方应在接到甲方通知后30分钟内抵达现场实施抢修。</w:t>
      </w:r>
    </w:p>
    <w:p w14:paraId="101A3640"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4.乙方应熟悉甲方电梯维保现场和甲方的安全、保卫管理规定，在进入电梯维保现场前必须对工作人员进行安全教育。</w:t>
      </w:r>
    </w:p>
    <w:p w14:paraId="589FF89C"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5.乙方提供本合同电梯全年保养计划和各项定期保养计划的具体实施时间表。</w:t>
      </w:r>
    </w:p>
    <w:p w14:paraId="0C115DD4"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6.乙方现场作业人员应当取得相应的《特种设备作业人员证》。为有效实施保养计划，乙方应安排熟悉所维保电梯原理、结构、性能、安全要求的专人负责维保工作。未经甲方书面许可不得随意更换。</w:t>
      </w:r>
    </w:p>
    <w:p w14:paraId="114949BD"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7.乙方作业过程中应服从甲方现场安全管理，落实现场安全防护措施，保证作业安全。需要安全监护作业的内容应书面告知甲方。作业时，作业人员不得少于二人，作业中乙方应当负责落实现场安全防护措施，保证作业安全。</w:t>
      </w:r>
    </w:p>
    <w:p w14:paraId="439E8238"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8.乙方必须经过甲方维保项目代表同意，并且有甲方人员陪同情况下，方能进入维保现场作业。</w:t>
      </w:r>
    </w:p>
    <w:p w14:paraId="32F67EC7"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9.乙方应至少每月对所有电梯进行一次全面的检查，并根据甲方的故障统计记录及点巡检结果，编制自查自检报告并加盖单位公章。报告中应包含电梯故障的统计分析、电梯运行安全系数评估、整改措施和预防措施，以及有关电梯使用管理的合理化建议。</w:t>
      </w:r>
    </w:p>
    <w:p w14:paraId="356A695E"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10.乙方协助甲方建立健全安全管理制度、安全技术档案、应急救援预案，配合甲方开展应急救援演练。</w:t>
      </w:r>
    </w:p>
    <w:p w14:paraId="4E590327"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11.乙方不得以任何形式将维保工作分包、转包。</w:t>
      </w:r>
    </w:p>
    <w:p w14:paraId="47DADE5D"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12.当需要完成合同之外所需的重大维修项目时，乙方应协助甲方</w:t>
      </w:r>
      <w:proofErr w:type="gramStart"/>
      <w:r w:rsidRPr="0091367C">
        <w:rPr>
          <w:rFonts w:asciiTheme="minorEastAsia" w:eastAsiaTheme="minorEastAsia" w:hAnsiTheme="minorEastAsia" w:cs="宋体" w:hint="eastAsia"/>
          <w:kern w:val="0"/>
          <w:szCs w:val="21"/>
        </w:rPr>
        <w:t>且及时</w:t>
      </w:r>
      <w:proofErr w:type="gramEnd"/>
      <w:r w:rsidRPr="0091367C">
        <w:rPr>
          <w:rFonts w:asciiTheme="minorEastAsia" w:eastAsiaTheme="minorEastAsia" w:hAnsiTheme="minorEastAsia" w:cs="宋体" w:hint="eastAsia"/>
          <w:kern w:val="0"/>
          <w:szCs w:val="21"/>
        </w:rPr>
        <w:t>提供相关工程内容和报价，并协助甲方完成重大维修项目的验收。</w:t>
      </w:r>
    </w:p>
    <w:p w14:paraId="32915E8B"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13.乙方对所维护保养的电梯的安全运行负责，保障设备整机及零部件完整无损。</w:t>
      </w:r>
    </w:p>
    <w:p w14:paraId="0DE4BC49"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lastRenderedPageBreak/>
        <w:t>14.电梯出现故障，经乙方修复后，乙方必须出具电梯能够正常使用并加盖有单位公章的书面证明材料。</w:t>
      </w:r>
    </w:p>
    <w:p w14:paraId="1B18026E"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15.乙方应当配合电梯检验检测机构对电梯的定期检验，协助甲方制定紧急救援预案并参与电梯的紧急救援工作，积极参与电梯安全管理的各项活动。</w:t>
      </w:r>
    </w:p>
    <w:p w14:paraId="0321FB80"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16.乙方应当妥善保管借阅的电梯图纸及相关资料，并及时归还甲方。</w:t>
      </w:r>
    </w:p>
    <w:p w14:paraId="49BA0031"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17.乙方配合甲方确保监控摄像和报警装置等系统安全可靠（包括中控室电梯监控设备和电梯轿厢内监控设备）。</w:t>
      </w:r>
    </w:p>
    <w:p w14:paraId="7FA63576"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18.所有电梯工作环境卫生保持干净、整洁（包括：电梯机房、井道、电器设备、轿厢门槽等）。</w:t>
      </w:r>
    </w:p>
    <w:p w14:paraId="265DE2A9"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19.乙方向甲方备案如下资料：</w:t>
      </w:r>
    </w:p>
    <w:p w14:paraId="7ACD2B5B" w14:textId="4D017F67" w:rsidR="00E11962" w:rsidRPr="0091367C" w:rsidRDefault="0091367C" w:rsidP="0091367C">
      <w:pPr>
        <w:spacing w:after="0" w:line="400" w:lineRule="exact"/>
        <w:ind w:firstLineChars="200" w:firstLine="42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19.1</w:t>
      </w:r>
      <w:r w:rsidR="00000000" w:rsidRPr="0091367C">
        <w:rPr>
          <w:rFonts w:asciiTheme="minorEastAsia" w:eastAsiaTheme="minorEastAsia" w:hAnsiTheme="minorEastAsia" w:cs="宋体" w:hint="eastAsia"/>
          <w:kern w:val="0"/>
          <w:szCs w:val="21"/>
        </w:rPr>
        <w:t>特种设备安全管理部门核发的相应许可证书；</w:t>
      </w:r>
    </w:p>
    <w:p w14:paraId="2C054A94" w14:textId="06F4429B" w:rsidR="00E11962" w:rsidRPr="0091367C" w:rsidRDefault="0091367C" w:rsidP="0091367C">
      <w:pPr>
        <w:spacing w:after="0" w:line="400" w:lineRule="exact"/>
        <w:ind w:firstLineChars="200" w:firstLine="42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19.2</w:t>
      </w:r>
      <w:r w:rsidR="00000000" w:rsidRPr="0091367C">
        <w:rPr>
          <w:rFonts w:asciiTheme="minorEastAsia" w:eastAsiaTheme="minorEastAsia" w:hAnsiTheme="minorEastAsia" w:cs="宋体" w:hint="eastAsia"/>
          <w:kern w:val="0"/>
          <w:szCs w:val="21"/>
        </w:rPr>
        <w:t>有效的特种设备作业人员资格证书；</w:t>
      </w:r>
    </w:p>
    <w:p w14:paraId="620AE7CE" w14:textId="4347DDB6" w:rsidR="00E11962" w:rsidRPr="0091367C" w:rsidRDefault="0091367C" w:rsidP="0091367C">
      <w:pPr>
        <w:spacing w:after="0" w:line="400" w:lineRule="exact"/>
        <w:ind w:firstLineChars="200" w:firstLine="42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19.3</w:t>
      </w:r>
      <w:r w:rsidR="00000000" w:rsidRPr="0091367C">
        <w:rPr>
          <w:rFonts w:asciiTheme="minorEastAsia" w:eastAsiaTheme="minorEastAsia" w:hAnsiTheme="minorEastAsia" w:cs="宋体" w:hint="eastAsia"/>
          <w:kern w:val="0"/>
          <w:szCs w:val="21"/>
        </w:rPr>
        <w:t>维保人员的用工合同及保险缴费凭证；</w:t>
      </w:r>
    </w:p>
    <w:p w14:paraId="576BB415" w14:textId="5DF48805" w:rsidR="00E11962" w:rsidRPr="0091367C" w:rsidRDefault="0091367C" w:rsidP="0091367C">
      <w:pPr>
        <w:spacing w:after="0" w:line="400" w:lineRule="exact"/>
        <w:ind w:firstLineChars="200" w:firstLine="42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19.4</w:t>
      </w:r>
      <w:r w:rsidR="00000000" w:rsidRPr="0091367C">
        <w:rPr>
          <w:rFonts w:asciiTheme="minorEastAsia" w:eastAsiaTheme="minorEastAsia" w:hAnsiTheme="minorEastAsia" w:cs="宋体" w:hint="eastAsia"/>
          <w:kern w:val="0"/>
          <w:szCs w:val="21"/>
        </w:rPr>
        <w:t>本单位电梯维保管理制度；</w:t>
      </w:r>
    </w:p>
    <w:p w14:paraId="59E87932" w14:textId="66B64A8F" w:rsidR="00E11962" w:rsidRPr="0091367C" w:rsidRDefault="0091367C" w:rsidP="0091367C">
      <w:pPr>
        <w:spacing w:after="0" w:line="400" w:lineRule="exact"/>
        <w:ind w:firstLineChars="200" w:firstLine="42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19.5</w:t>
      </w:r>
      <w:r w:rsidR="00000000" w:rsidRPr="0091367C">
        <w:rPr>
          <w:rFonts w:asciiTheme="minorEastAsia" w:eastAsiaTheme="minorEastAsia" w:hAnsiTheme="minorEastAsia" w:cs="宋体" w:hint="eastAsia"/>
          <w:kern w:val="0"/>
          <w:szCs w:val="21"/>
        </w:rPr>
        <w:t>甲方经营管理需要的其他资料；</w:t>
      </w:r>
    </w:p>
    <w:p w14:paraId="467E5EC3" w14:textId="109FA72C" w:rsidR="00E11962" w:rsidRPr="0091367C" w:rsidRDefault="0091367C" w:rsidP="0091367C">
      <w:pPr>
        <w:pStyle w:val="a0"/>
        <w:spacing w:after="0"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cs="宋体" w:hint="eastAsia"/>
          <w:kern w:val="0"/>
          <w:sz w:val="21"/>
          <w:szCs w:val="21"/>
        </w:rPr>
        <w:t>19.6</w:t>
      </w:r>
      <w:r w:rsidR="00000000" w:rsidRPr="0091367C">
        <w:rPr>
          <w:rFonts w:asciiTheme="minorEastAsia" w:eastAsiaTheme="minorEastAsia" w:hAnsiTheme="minorEastAsia" w:cs="宋体" w:hint="eastAsia"/>
          <w:kern w:val="0"/>
          <w:sz w:val="21"/>
          <w:szCs w:val="21"/>
        </w:rPr>
        <w:t>甲方电梯500元以上的电梯配件报价明细（盖章）。</w:t>
      </w:r>
    </w:p>
    <w:p w14:paraId="79063262" w14:textId="77777777" w:rsidR="00E11962" w:rsidRPr="0091367C" w:rsidRDefault="00000000" w:rsidP="0091367C">
      <w:pPr>
        <w:numPr>
          <w:ilvl w:val="0"/>
          <w:numId w:val="1"/>
        </w:numPr>
        <w:spacing w:after="0" w:line="400" w:lineRule="exact"/>
        <w:ind w:firstLineChars="200" w:firstLine="422"/>
        <w:rPr>
          <w:rFonts w:asciiTheme="minorEastAsia" w:eastAsiaTheme="minorEastAsia" w:hAnsiTheme="minorEastAsia" w:cs="宋体" w:hint="eastAsia"/>
          <w:b/>
          <w:kern w:val="0"/>
          <w:szCs w:val="21"/>
        </w:rPr>
      </w:pPr>
      <w:r w:rsidRPr="0091367C">
        <w:rPr>
          <w:rFonts w:asciiTheme="minorEastAsia" w:eastAsiaTheme="minorEastAsia" w:hAnsiTheme="minorEastAsia" w:cs="宋体" w:hint="eastAsia"/>
          <w:b/>
          <w:kern w:val="0"/>
          <w:szCs w:val="21"/>
        </w:rPr>
        <w:t>有关费用的界定</w:t>
      </w:r>
    </w:p>
    <w:p w14:paraId="7DC7C7BE" w14:textId="67C46EBD" w:rsidR="00E11962" w:rsidRPr="0091367C" w:rsidRDefault="00000000" w:rsidP="0091367C">
      <w:pPr>
        <w:pStyle w:val="a0"/>
        <w:spacing w:after="0" w:line="400" w:lineRule="exact"/>
        <w:ind w:firstLineChars="200" w:firstLine="420"/>
        <w:rPr>
          <w:rFonts w:asciiTheme="minorEastAsia" w:eastAsiaTheme="minorEastAsia" w:hAnsiTheme="minorEastAsia"/>
          <w:sz w:val="21"/>
          <w:szCs w:val="21"/>
        </w:rPr>
      </w:pPr>
      <w:r w:rsidRPr="0091367C">
        <w:rPr>
          <w:rFonts w:asciiTheme="minorEastAsia" w:eastAsiaTheme="minorEastAsia" w:hAnsiTheme="minorEastAsia" w:hint="eastAsia"/>
          <w:sz w:val="21"/>
          <w:szCs w:val="21"/>
        </w:rPr>
        <w:t>（一）本次维保期限内的电梯维保为半包维保，半包维保就是甲方电梯出现故障后，经过</w:t>
      </w:r>
      <w:r w:rsidR="0091367C" w:rsidRPr="0091367C">
        <w:rPr>
          <w:rFonts w:asciiTheme="minorEastAsia" w:eastAsiaTheme="minorEastAsia" w:hAnsiTheme="minorEastAsia" w:hint="eastAsia"/>
          <w:sz w:val="21"/>
          <w:szCs w:val="21"/>
        </w:rPr>
        <w:t>双方</w:t>
      </w:r>
      <w:r w:rsidRPr="0091367C">
        <w:rPr>
          <w:rFonts w:asciiTheme="minorEastAsia" w:eastAsiaTheme="minorEastAsia" w:hAnsiTheme="minorEastAsia" w:hint="eastAsia"/>
          <w:sz w:val="21"/>
          <w:szCs w:val="21"/>
        </w:rPr>
        <w:t>确认损坏的配件价值在500元以下的，由乙方免费提供配件，免费进行更换，过确认损坏的配件价值在500元以上的，由甲方承担配件费用。</w:t>
      </w:r>
    </w:p>
    <w:p w14:paraId="7446C4D3"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（二）由甲方书面提出或对电梯设备进行改造和更换部件时（的），费用由甲方承担。</w:t>
      </w:r>
    </w:p>
    <w:p w14:paraId="59F9B5C8"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三）甲方电梯备件损坏，乙方应积极维修，确实无法修复的，乙方应出具盖有单位公章的国家标准要求的相关材料，经甲方签字确认后更换，备件更换费用500元以下的由乙方承担，备件更换费用500元以上的由甲方承担。更换后的零部件由甲方保管。若甲方事后经过检测，更换下的零部件符合国家标准使用要求或可以修复后使用的，因此产生的所有费用由乙方承担。</w:t>
      </w:r>
    </w:p>
    <w:p w14:paraId="5BBF9F7C"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（四）因乙方及乙方人员原因造成的甲方电梯故障及备件损坏，损失及费用由乙方承担。</w:t>
      </w:r>
    </w:p>
    <w:p w14:paraId="61562C1D" w14:textId="77777777" w:rsidR="00E11962" w:rsidRPr="0091367C" w:rsidRDefault="00000000" w:rsidP="0091367C">
      <w:pPr>
        <w:spacing w:after="0" w:line="400" w:lineRule="exact"/>
        <w:ind w:firstLineChars="200" w:firstLine="420"/>
        <w:rPr>
          <w:rFonts w:asciiTheme="minorEastAsia" w:eastAsiaTheme="minorEastAsia" w:hAnsiTheme="minorEastAsia" w:cs="宋体" w:hint="eastAsia"/>
          <w:kern w:val="0"/>
          <w:szCs w:val="21"/>
        </w:rPr>
      </w:pPr>
      <w:r w:rsidRPr="0091367C">
        <w:rPr>
          <w:rFonts w:asciiTheme="minorEastAsia" w:eastAsiaTheme="minorEastAsia" w:hAnsiTheme="minorEastAsia" w:cs="宋体" w:hint="eastAsia"/>
          <w:kern w:val="0"/>
          <w:szCs w:val="21"/>
        </w:rPr>
        <w:t>（五）若电梯备件由乙方提供，则乙方必须出具税率为13%的增值税专用发票。</w:t>
      </w:r>
    </w:p>
    <w:p w14:paraId="41E74D18" w14:textId="77777777" w:rsidR="00E11962" w:rsidRDefault="00E11962">
      <w:pPr>
        <w:pStyle w:val="a0"/>
      </w:pPr>
    </w:p>
    <w:p w14:paraId="61857586" w14:textId="77777777" w:rsidR="00E11962" w:rsidRDefault="00E11962">
      <w:pPr>
        <w:pStyle w:val="a0"/>
        <w:spacing w:line="240" w:lineRule="auto"/>
        <w:jc w:val="center"/>
        <w:rPr>
          <w:rFonts w:ascii="宋体" w:hAnsi="宋体" w:cs="宋体" w:hint="eastAsia"/>
        </w:rPr>
      </w:pPr>
    </w:p>
    <w:p w14:paraId="57FA6D6B" w14:textId="77777777" w:rsidR="00E11962" w:rsidRDefault="00E11962">
      <w:pPr>
        <w:pStyle w:val="a0"/>
        <w:spacing w:line="240" w:lineRule="auto"/>
        <w:jc w:val="center"/>
        <w:rPr>
          <w:rFonts w:ascii="宋体" w:hAnsi="宋体" w:cs="宋体" w:hint="eastAsia"/>
        </w:rPr>
      </w:pPr>
    </w:p>
    <w:p w14:paraId="3D44969C" w14:textId="77777777" w:rsidR="00E11962" w:rsidRDefault="00E11962">
      <w:pPr>
        <w:pStyle w:val="a0"/>
        <w:spacing w:line="240" w:lineRule="auto"/>
        <w:jc w:val="center"/>
        <w:rPr>
          <w:rFonts w:ascii="宋体" w:hAnsi="宋体" w:cs="宋体" w:hint="eastAsia"/>
        </w:rPr>
      </w:pPr>
    </w:p>
    <w:sectPr w:rsidR="00E11962">
      <w:headerReference w:type="even" r:id="rId8"/>
      <w:headerReference w:type="default" r:id="rId9"/>
      <w:footerReference w:type="even" r:id="rId10"/>
      <w:footerReference w:type="default" r:id="rId11"/>
      <w:headerReference w:type="first" r:id="rId12"/>
      <w:footerReference w:type="first" r:id="rId13"/>
      <w:pgSz w:w="11906" w:h="16838"/>
      <w:pgMar w:top="1134" w:right="1466"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2E58" w14:textId="77777777" w:rsidR="003D2FA2" w:rsidRDefault="003D2FA2">
      <w:pPr>
        <w:spacing w:after="0" w:line="240" w:lineRule="auto"/>
      </w:pPr>
      <w:r>
        <w:separator/>
      </w:r>
    </w:p>
  </w:endnote>
  <w:endnote w:type="continuationSeparator" w:id="0">
    <w:p w14:paraId="14089A65" w14:textId="77777777" w:rsidR="003D2FA2" w:rsidRDefault="003D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021B" w14:textId="77777777" w:rsidR="00E11962" w:rsidRDefault="00000000">
    <w:pPr>
      <w:pStyle w:val="a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97B7EC" w14:textId="77777777" w:rsidR="00E11962" w:rsidRDefault="00E11962">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58A7" w14:textId="77777777" w:rsidR="00E11962" w:rsidRDefault="00000000">
    <w:pPr>
      <w:pStyle w:val="a0"/>
    </w:pPr>
    <w:r>
      <w:rPr>
        <w:noProof/>
      </w:rPr>
      <mc:AlternateContent>
        <mc:Choice Requires="wps">
          <w:drawing>
            <wp:anchor distT="0" distB="0" distL="114300" distR="114300" simplePos="0" relativeHeight="251659264" behindDoc="0" locked="0" layoutInCell="1" allowOverlap="1" wp14:anchorId="776BD8C3" wp14:editId="7F67A1C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5F20" w14:textId="77777777" w:rsidR="00E11962" w:rsidRDefault="00000000">
                          <w:pPr>
                            <w:pStyle w:val="a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6BD8C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5B55F20" w14:textId="77777777" w:rsidR="00E11962" w:rsidRDefault="00000000">
                    <w:pPr>
                      <w:pStyle w:val="a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F47C" w14:textId="77777777" w:rsidR="00E11962" w:rsidRDefault="00E11962">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BDA7" w14:textId="77777777" w:rsidR="003D2FA2" w:rsidRDefault="003D2FA2">
      <w:pPr>
        <w:spacing w:after="0" w:line="240" w:lineRule="auto"/>
      </w:pPr>
      <w:r>
        <w:separator/>
      </w:r>
    </w:p>
  </w:footnote>
  <w:footnote w:type="continuationSeparator" w:id="0">
    <w:p w14:paraId="49ED6D00" w14:textId="77777777" w:rsidR="003D2FA2" w:rsidRDefault="003D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C4C" w14:textId="77777777" w:rsidR="00E11962" w:rsidRDefault="00E1196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7D1F" w14:textId="77777777" w:rsidR="00E11962" w:rsidRDefault="00E11962">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52FA" w14:textId="77777777" w:rsidR="00E11962" w:rsidRDefault="00E1196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4C0A8"/>
    <w:multiLevelType w:val="singleLevel"/>
    <w:tmpl w:val="5784C0A8"/>
    <w:lvl w:ilvl="0">
      <w:start w:val="6"/>
      <w:numFmt w:val="chineseCounting"/>
      <w:suff w:val="nothing"/>
      <w:lvlText w:val="%1、"/>
      <w:lvlJc w:val="left"/>
      <w:rPr>
        <w:rFonts w:hint="eastAsia"/>
      </w:rPr>
    </w:lvl>
  </w:abstractNum>
  <w:num w:numId="1" w16cid:durableId="18752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UxYmMyODk0N2FiMjIzNGYzMjhkNWExNTQ0MmQyMjIifQ=="/>
  </w:docVars>
  <w:rsids>
    <w:rsidRoot w:val="001410AA"/>
    <w:rsid w:val="00021766"/>
    <w:rsid w:val="000263BB"/>
    <w:rsid w:val="00030BFC"/>
    <w:rsid w:val="00052606"/>
    <w:rsid w:val="00075E4B"/>
    <w:rsid w:val="00083F33"/>
    <w:rsid w:val="000A1CA3"/>
    <w:rsid w:val="000B2B02"/>
    <w:rsid w:val="000B78AE"/>
    <w:rsid w:val="000F6841"/>
    <w:rsid w:val="000F72FA"/>
    <w:rsid w:val="00101D28"/>
    <w:rsid w:val="00115A74"/>
    <w:rsid w:val="00130EEF"/>
    <w:rsid w:val="001410AA"/>
    <w:rsid w:val="001508B1"/>
    <w:rsid w:val="001540EE"/>
    <w:rsid w:val="0015538B"/>
    <w:rsid w:val="00182E63"/>
    <w:rsid w:val="00182F7F"/>
    <w:rsid w:val="001A3F58"/>
    <w:rsid w:val="001F6580"/>
    <w:rsid w:val="001F7648"/>
    <w:rsid w:val="00207967"/>
    <w:rsid w:val="002143BE"/>
    <w:rsid w:val="002213C5"/>
    <w:rsid w:val="002215E0"/>
    <w:rsid w:val="00257315"/>
    <w:rsid w:val="00261EBB"/>
    <w:rsid w:val="00274D35"/>
    <w:rsid w:val="002833EC"/>
    <w:rsid w:val="002A5404"/>
    <w:rsid w:val="002C2B6A"/>
    <w:rsid w:val="002D0D19"/>
    <w:rsid w:val="00306FCE"/>
    <w:rsid w:val="003119C3"/>
    <w:rsid w:val="00313AC3"/>
    <w:rsid w:val="00331E16"/>
    <w:rsid w:val="0035615D"/>
    <w:rsid w:val="00357030"/>
    <w:rsid w:val="003D2FA2"/>
    <w:rsid w:val="003E2A62"/>
    <w:rsid w:val="003E2F75"/>
    <w:rsid w:val="004056DD"/>
    <w:rsid w:val="00430279"/>
    <w:rsid w:val="00441423"/>
    <w:rsid w:val="004467EB"/>
    <w:rsid w:val="0047669F"/>
    <w:rsid w:val="004A19E3"/>
    <w:rsid w:val="004B3900"/>
    <w:rsid w:val="004B47E1"/>
    <w:rsid w:val="004D1098"/>
    <w:rsid w:val="004D783E"/>
    <w:rsid w:val="005044E4"/>
    <w:rsid w:val="00540A32"/>
    <w:rsid w:val="0056474E"/>
    <w:rsid w:val="00573580"/>
    <w:rsid w:val="00577EEA"/>
    <w:rsid w:val="005918C5"/>
    <w:rsid w:val="005978D5"/>
    <w:rsid w:val="005A5014"/>
    <w:rsid w:val="005C3FB2"/>
    <w:rsid w:val="005D39B6"/>
    <w:rsid w:val="005E3D76"/>
    <w:rsid w:val="005F4213"/>
    <w:rsid w:val="005F661A"/>
    <w:rsid w:val="006111D9"/>
    <w:rsid w:val="0067038A"/>
    <w:rsid w:val="00677E8F"/>
    <w:rsid w:val="00697A3B"/>
    <w:rsid w:val="006A20A4"/>
    <w:rsid w:val="006B5146"/>
    <w:rsid w:val="006B5FCF"/>
    <w:rsid w:val="006D2DE2"/>
    <w:rsid w:val="006E4E5C"/>
    <w:rsid w:val="006F0880"/>
    <w:rsid w:val="0071463A"/>
    <w:rsid w:val="0074522A"/>
    <w:rsid w:val="00762871"/>
    <w:rsid w:val="00771D04"/>
    <w:rsid w:val="00782851"/>
    <w:rsid w:val="007B68FE"/>
    <w:rsid w:val="007F0B08"/>
    <w:rsid w:val="0080458A"/>
    <w:rsid w:val="00811231"/>
    <w:rsid w:val="00816971"/>
    <w:rsid w:val="00823241"/>
    <w:rsid w:val="008266E5"/>
    <w:rsid w:val="00842AFA"/>
    <w:rsid w:val="00843098"/>
    <w:rsid w:val="00860219"/>
    <w:rsid w:val="00871E5F"/>
    <w:rsid w:val="00875476"/>
    <w:rsid w:val="008A7236"/>
    <w:rsid w:val="008B4DBE"/>
    <w:rsid w:val="008B5017"/>
    <w:rsid w:val="008C29E4"/>
    <w:rsid w:val="008D5C80"/>
    <w:rsid w:val="00901F3C"/>
    <w:rsid w:val="00912664"/>
    <w:rsid w:val="0091367C"/>
    <w:rsid w:val="00924477"/>
    <w:rsid w:val="009263E6"/>
    <w:rsid w:val="00942A13"/>
    <w:rsid w:val="00946298"/>
    <w:rsid w:val="009603DF"/>
    <w:rsid w:val="009A2C79"/>
    <w:rsid w:val="009B0574"/>
    <w:rsid w:val="00A05D7E"/>
    <w:rsid w:val="00A21523"/>
    <w:rsid w:val="00A47C7F"/>
    <w:rsid w:val="00A541E7"/>
    <w:rsid w:val="00A57511"/>
    <w:rsid w:val="00A80EF4"/>
    <w:rsid w:val="00AA251E"/>
    <w:rsid w:val="00AB74AC"/>
    <w:rsid w:val="00B20483"/>
    <w:rsid w:val="00B43115"/>
    <w:rsid w:val="00B55A5C"/>
    <w:rsid w:val="00B753F5"/>
    <w:rsid w:val="00B81B62"/>
    <w:rsid w:val="00BC20D1"/>
    <w:rsid w:val="00BE2F02"/>
    <w:rsid w:val="00BF0EE3"/>
    <w:rsid w:val="00C110CC"/>
    <w:rsid w:val="00C202B2"/>
    <w:rsid w:val="00C246E8"/>
    <w:rsid w:val="00C313A3"/>
    <w:rsid w:val="00C62CEC"/>
    <w:rsid w:val="00C92CDA"/>
    <w:rsid w:val="00CA087F"/>
    <w:rsid w:val="00CA1945"/>
    <w:rsid w:val="00CA5447"/>
    <w:rsid w:val="00CA5590"/>
    <w:rsid w:val="00CB527B"/>
    <w:rsid w:val="00CB72F7"/>
    <w:rsid w:val="00CE28E9"/>
    <w:rsid w:val="00CF54ED"/>
    <w:rsid w:val="00D036F3"/>
    <w:rsid w:val="00D14920"/>
    <w:rsid w:val="00D33C0F"/>
    <w:rsid w:val="00D55BB8"/>
    <w:rsid w:val="00DC745D"/>
    <w:rsid w:val="00DE6777"/>
    <w:rsid w:val="00E03327"/>
    <w:rsid w:val="00E11229"/>
    <w:rsid w:val="00E11962"/>
    <w:rsid w:val="00E33C92"/>
    <w:rsid w:val="00E505EA"/>
    <w:rsid w:val="00E57AE9"/>
    <w:rsid w:val="00E8762D"/>
    <w:rsid w:val="00E900C5"/>
    <w:rsid w:val="00E91EF8"/>
    <w:rsid w:val="00EB4A46"/>
    <w:rsid w:val="00EB7831"/>
    <w:rsid w:val="00ED0ACD"/>
    <w:rsid w:val="00F0665D"/>
    <w:rsid w:val="00F17508"/>
    <w:rsid w:val="00F67467"/>
    <w:rsid w:val="00FA5CA3"/>
    <w:rsid w:val="00FB3590"/>
    <w:rsid w:val="00FB3F1B"/>
    <w:rsid w:val="00FC7B72"/>
    <w:rsid w:val="0106783C"/>
    <w:rsid w:val="017C5EE6"/>
    <w:rsid w:val="01D1761C"/>
    <w:rsid w:val="039B4C01"/>
    <w:rsid w:val="03E736D5"/>
    <w:rsid w:val="04C3174A"/>
    <w:rsid w:val="0566720C"/>
    <w:rsid w:val="05A82283"/>
    <w:rsid w:val="07864B5E"/>
    <w:rsid w:val="09055F18"/>
    <w:rsid w:val="0AD10F5A"/>
    <w:rsid w:val="0AD603CF"/>
    <w:rsid w:val="0BB3054B"/>
    <w:rsid w:val="0BC47E9F"/>
    <w:rsid w:val="0C704A3D"/>
    <w:rsid w:val="0E371171"/>
    <w:rsid w:val="0F0272CE"/>
    <w:rsid w:val="0F04512D"/>
    <w:rsid w:val="0F9E1018"/>
    <w:rsid w:val="132E2472"/>
    <w:rsid w:val="13CA1EBA"/>
    <w:rsid w:val="15225E04"/>
    <w:rsid w:val="157A2BF1"/>
    <w:rsid w:val="1707385C"/>
    <w:rsid w:val="18C84FCA"/>
    <w:rsid w:val="18EB2979"/>
    <w:rsid w:val="1981631B"/>
    <w:rsid w:val="1A2D5398"/>
    <w:rsid w:val="1AF807D5"/>
    <w:rsid w:val="1B6D2016"/>
    <w:rsid w:val="1C807C94"/>
    <w:rsid w:val="1CA9289A"/>
    <w:rsid w:val="1CBD4C69"/>
    <w:rsid w:val="1D144170"/>
    <w:rsid w:val="1D7C5E1C"/>
    <w:rsid w:val="1DCB3599"/>
    <w:rsid w:val="1DF75563"/>
    <w:rsid w:val="1EEF08DC"/>
    <w:rsid w:val="25D33D5C"/>
    <w:rsid w:val="267253AF"/>
    <w:rsid w:val="26DD46C1"/>
    <w:rsid w:val="2705594A"/>
    <w:rsid w:val="27500157"/>
    <w:rsid w:val="27EA0F9E"/>
    <w:rsid w:val="29BF724A"/>
    <w:rsid w:val="2D433CEE"/>
    <w:rsid w:val="32282E17"/>
    <w:rsid w:val="32434E2A"/>
    <w:rsid w:val="326B415C"/>
    <w:rsid w:val="32764140"/>
    <w:rsid w:val="33716C80"/>
    <w:rsid w:val="338747DE"/>
    <w:rsid w:val="349E59CD"/>
    <w:rsid w:val="34FB0C10"/>
    <w:rsid w:val="3566532E"/>
    <w:rsid w:val="35A501FA"/>
    <w:rsid w:val="35B621A4"/>
    <w:rsid w:val="36D02067"/>
    <w:rsid w:val="3A8344DE"/>
    <w:rsid w:val="3B9B3E7C"/>
    <w:rsid w:val="3CAA57A9"/>
    <w:rsid w:val="3DB30851"/>
    <w:rsid w:val="3DBC5C4F"/>
    <w:rsid w:val="3DCC25C4"/>
    <w:rsid w:val="3DF751B4"/>
    <w:rsid w:val="3F275B2B"/>
    <w:rsid w:val="3FB32FFF"/>
    <w:rsid w:val="3FC2564D"/>
    <w:rsid w:val="40EE2281"/>
    <w:rsid w:val="42604518"/>
    <w:rsid w:val="43261AF8"/>
    <w:rsid w:val="43C053A5"/>
    <w:rsid w:val="440C2ACD"/>
    <w:rsid w:val="44265C82"/>
    <w:rsid w:val="4446644C"/>
    <w:rsid w:val="449415B4"/>
    <w:rsid w:val="45276764"/>
    <w:rsid w:val="469D4D1C"/>
    <w:rsid w:val="47410109"/>
    <w:rsid w:val="48293E3A"/>
    <w:rsid w:val="49C24BA2"/>
    <w:rsid w:val="4AA56806"/>
    <w:rsid w:val="4B266732"/>
    <w:rsid w:val="4B595C23"/>
    <w:rsid w:val="4B81235A"/>
    <w:rsid w:val="4C1D6316"/>
    <w:rsid w:val="4C9556EF"/>
    <w:rsid w:val="4CAD1463"/>
    <w:rsid w:val="4CF07C46"/>
    <w:rsid w:val="4D4E09F3"/>
    <w:rsid w:val="4DE33943"/>
    <w:rsid w:val="4EB814FB"/>
    <w:rsid w:val="4ECD0BC3"/>
    <w:rsid w:val="4EE548EB"/>
    <w:rsid w:val="4F542BFC"/>
    <w:rsid w:val="501C599E"/>
    <w:rsid w:val="516A74AC"/>
    <w:rsid w:val="519E4B0B"/>
    <w:rsid w:val="51D503CD"/>
    <w:rsid w:val="52FA13DD"/>
    <w:rsid w:val="534E6A03"/>
    <w:rsid w:val="537F7666"/>
    <w:rsid w:val="55484D06"/>
    <w:rsid w:val="567828AF"/>
    <w:rsid w:val="58115890"/>
    <w:rsid w:val="58E77FB3"/>
    <w:rsid w:val="59FA5754"/>
    <w:rsid w:val="5A5244B3"/>
    <w:rsid w:val="5A75477C"/>
    <w:rsid w:val="5AE761B8"/>
    <w:rsid w:val="5BC71E37"/>
    <w:rsid w:val="5C1E6D57"/>
    <w:rsid w:val="5C77448B"/>
    <w:rsid w:val="5D0420A0"/>
    <w:rsid w:val="5D917EAF"/>
    <w:rsid w:val="5FF72FCF"/>
    <w:rsid w:val="60E75E2A"/>
    <w:rsid w:val="62B2091D"/>
    <w:rsid w:val="63510D26"/>
    <w:rsid w:val="63B51F3E"/>
    <w:rsid w:val="64633FE3"/>
    <w:rsid w:val="648D731F"/>
    <w:rsid w:val="64EB59DD"/>
    <w:rsid w:val="65D20444"/>
    <w:rsid w:val="65D90FEF"/>
    <w:rsid w:val="67BC7E0A"/>
    <w:rsid w:val="67E037C3"/>
    <w:rsid w:val="69B5110F"/>
    <w:rsid w:val="6A8C735E"/>
    <w:rsid w:val="6BBB707F"/>
    <w:rsid w:val="6CF43673"/>
    <w:rsid w:val="6E1E0077"/>
    <w:rsid w:val="6E6210BC"/>
    <w:rsid w:val="6E75215F"/>
    <w:rsid w:val="6F4D1078"/>
    <w:rsid w:val="73F73CDF"/>
    <w:rsid w:val="77F51961"/>
    <w:rsid w:val="7865368A"/>
    <w:rsid w:val="7984533C"/>
    <w:rsid w:val="798C56F4"/>
    <w:rsid w:val="79D93B20"/>
    <w:rsid w:val="7E0A06CC"/>
    <w:rsid w:val="7E81126D"/>
    <w:rsid w:val="7E91392E"/>
    <w:rsid w:val="7EED1CF5"/>
    <w:rsid w:val="7F62795D"/>
    <w:rsid w:val="7FEF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13D16"/>
  <w15:docId w15:val="{0C1FA527-3EC8-453A-9FAF-5DADFEAC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qFormat/>
    <w:pPr>
      <w:tabs>
        <w:tab w:val="center" w:pos="4153"/>
        <w:tab w:val="right" w:pos="8306"/>
      </w:tabs>
      <w:snapToGrid w:val="0"/>
      <w:jc w:val="left"/>
    </w:pPr>
    <w:rPr>
      <w:rFonts w:ascii="Calibri" w:hAnsi="Calibri"/>
      <w:sz w:val="18"/>
      <w:szCs w:val="18"/>
    </w:rPr>
  </w:style>
  <w:style w:type="paragraph" w:styleId="a5">
    <w:name w:val="annotation text"/>
    <w:basedOn w:val="a"/>
    <w:link w:val="a6"/>
    <w:uiPriority w:val="99"/>
    <w:semiHidden/>
    <w:qFormat/>
    <w:pPr>
      <w:jc w:val="left"/>
    </w:pPr>
  </w:style>
  <w:style w:type="paragraph" w:styleId="a7">
    <w:name w:val="Body Text"/>
    <w:basedOn w:val="a"/>
    <w:qFormat/>
    <w:pPr>
      <w:spacing w:after="120"/>
    </w:pPr>
    <w:rPr>
      <w:rFonts w:ascii="宋体" w:hAnsi="宋体"/>
      <w:sz w:val="24"/>
    </w:rPr>
  </w:style>
  <w:style w:type="paragraph" w:styleId="a8">
    <w:name w:val="Balloon Text"/>
    <w:basedOn w:val="a"/>
    <w:link w:val="a9"/>
    <w:uiPriority w:val="99"/>
    <w:semiHidden/>
    <w:qFormat/>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c">
    <w:name w:val="annotation subject"/>
    <w:basedOn w:val="a5"/>
    <w:next w:val="a5"/>
    <w:link w:val="ad"/>
    <w:uiPriority w:val="99"/>
    <w:semiHidden/>
    <w:qFormat/>
    <w:rPr>
      <w:b/>
      <w:bCs/>
    </w:rPr>
  </w:style>
  <w:style w:type="table" w:styleId="ae">
    <w:name w:val="Table Grid"/>
    <w:basedOn w:val="a2"/>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uiPriority w:val="99"/>
    <w:qFormat/>
    <w:rPr>
      <w:rFonts w:cs="Times New Roman"/>
    </w:rPr>
  </w:style>
  <w:style w:type="character" w:styleId="af0">
    <w:name w:val="annotation reference"/>
    <w:basedOn w:val="a1"/>
    <w:uiPriority w:val="99"/>
    <w:semiHidden/>
    <w:qFormat/>
    <w:rPr>
      <w:rFonts w:cs="Times New Roman"/>
      <w:sz w:val="21"/>
      <w:szCs w:val="21"/>
    </w:rPr>
  </w:style>
  <w:style w:type="character" w:customStyle="1" w:styleId="a6">
    <w:name w:val="批注文字 字符"/>
    <w:basedOn w:val="a1"/>
    <w:link w:val="a5"/>
    <w:uiPriority w:val="99"/>
    <w:semiHidden/>
    <w:qFormat/>
    <w:locked/>
    <w:rPr>
      <w:rFonts w:ascii="Times New Roman" w:eastAsia="宋体" w:hAnsi="Times New Roman" w:cs="Times New Roman"/>
      <w:sz w:val="24"/>
      <w:szCs w:val="24"/>
    </w:rPr>
  </w:style>
  <w:style w:type="character" w:customStyle="1" w:styleId="ad">
    <w:name w:val="批注主题 字符"/>
    <w:basedOn w:val="a6"/>
    <w:link w:val="ac"/>
    <w:uiPriority w:val="99"/>
    <w:semiHidden/>
    <w:qFormat/>
    <w:locked/>
    <w:rPr>
      <w:rFonts w:ascii="Times New Roman" w:eastAsia="宋体" w:hAnsi="Times New Roman" w:cs="Times New Roman"/>
      <w:b/>
      <w:bCs/>
      <w:sz w:val="24"/>
      <w:szCs w:val="24"/>
    </w:rPr>
  </w:style>
  <w:style w:type="character" w:customStyle="1" w:styleId="a9">
    <w:name w:val="批注框文本 字符"/>
    <w:basedOn w:val="a1"/>
    <w:link w:val="a8"/>
    <w:uiPriority w:val="99"/>
    <w:semiHidden/>
    <w:qFormat/>
    <w:locked/>
    <w:rPr>
      <w:rFonts w:ascii="Times New Roman" w:eastAsia="宋体" w:hAnsi="Times New Roman" w:cs="Times New Roman"/>
      <w:sz w:val="18"/>
      <w:szCs w:val="18"/>
    </w:rPr>
  </w:style>
  <w:style w:type="character" w:customStyle="1" w:styleId="a4">
    <w:name w:val="页脚 字符"/>
    <w:basedOn w:val="a1"/>
    <w:link w:val="a0"/>
    <w:uiPriority w:val="99"/>
    <w:qFormat/>
    <w:locked/>
    <w:rPr>
      <w:rFonts w:cs="Times New Roman"/>
      <w:sz w:val="18"/>
      <w:szCs w:val="18"/>
    </w:rPr>
  </w:style>
  <w:style w:type="character" w:customStyle="1" w:styleId="ab">
    <w:name w:val="页眉 字符"/>
    <w:basedOn w:val="a1"/>
    <w:link w:val="aa"/>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1355</Words>
  <Characters>1396</Characters>
  <Application>Microsoft Office Word</Application>
  <DocSecurity>0</DocSecurity>
  <Lines>48</Lines>
  <Paragraphs>62</Paragraphs>
  <ScaleCrop>false</ScaleCrop>
  <Company>微软中国</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薇 赵</cp:lastModifiedBy>
  <cp:revision>2</cp:revision>
  <cp:lastPrinted>2021-06-18T02:09:00Z</cp:lastPrinted>
  <dcterms:created xsi:type="dcterms:W3CDTF">2025-06-10T08:27:00Z</dcterms:created>
  <dcterms:modified xsi:type="dcterms:W3CDTF">2025-06-10T08:27:00Z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746C18741164410AAB241BD2D231B47D</vt:lpwstr>
  </property>
</Properties>
</file>