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561" w:firstLine="482" w:firstLineChars="100"/>
        <w:jc w:val="center"/>
        <w:rPr>
          <w:rFonts w:ascii="宋体" w:hAnsi="宋体" w:cs="宋体"/>
          <w:bCs/>
          <w:sz w:val="48"/>
          <w:szCs w:val="48"/>
        </w:rPr>
      </w:pPr>
      <w:r>
        <w:rPr>
          <w:rFonts w:hint="eastAsia" w:ascii="宋体" w:hAnsi="宋体"/>
          <w:b/>
          <w:kern w:val="0"/>
          <w:sz w:val="48"/>
          <w:szCs w:val="48"/>
        </w:rPr>
        <w:t>甘肃酒钢集团宏兴股份公司选矿厂</w:t>
      </w:r>
    </w:p>
    <w:p>
      <w:pPr>
        <w:spacing w:line="480" w:lineRule="exact"/>
        <w:rPr>
          <w:rFonts w:ascii="宋体" w:hAnsi="宋体" w:cs="宋体"/>
          <w:bCs/>
          <w:sz w:val="21"/>
          <w:szCs w:val="21"/>
        </w:rPr>
      </w:pPr>
    </w:p>
    <w:p>
      <w:pPr>
        <w:spacing w:line="360" w:lineRule="auto"/>
        <w:jc w:val="center"/>
        <w:rPr>
          <w:rFonts w:hint="eastAsia" w:ascii="宋体" w:hAnsi="宋体" w:eastAsia="宋体" w:cs="宋体"/>
          <w:bCs/>
          <w:sz w:val="24"/>
          <w:szCs w:val="24"/>
          <w:lang w:eastAsia="zh-CN"/>
        </w:rPr>
      </w:pPr>
      <w:r>
        <w:rPr>
          <w:rFonts w:hint="eastAsia" w:ascii="宋体" w:hAnsi="宋体" w:cs="宋体"/>
          <w:bCs/>
          <w:sz w:val="24"/>
          <w:szCs w:val="24"/>
          <w:lang w:eastAsia="zh-CN"/>
        </w:rPr>
        <w:t>70364096、手动膨胀阀\D71X-16C XKY3-PN16 DN250 WCB</w:t>
      </w:r>
      <w:r>
        <w:rPr>
          <w:rFonts w:hint="eastAsia" w:ascii="宋体" w:hAnsi="宋体" w:cs="宋体"/>
          <w:bCs/>
          <w:sz w:val="24"/>
          <w:szCs w:val="24"/>
          <w:lang w:eastAsia="zh-CN"/>
        </w:rPr>
        <w:br w:type="textWrapping"/>
      </w:r>
    </w:p>
    <w:p>
      <w:pPr>
        <w:spacing w:line="360" w:lineRule="auto"/>
        <w:ind w:right="561"/>
        <w:jc w:val="center"/>
        <w:rPr>
          <w:rFonts w:hint="eastAsia" w:ascii="宋体" w:hAnsi="宋体" w:cs="宋体"/>
          <w:b/>
          <w:sz w:val="52"/>
          <w:szCs w:val="52"/>
          <w:lang w:val="en-US" w:eastAsia="zh-CN"/>
        </w:rPr>
      </w:pPr>
      <w:r>
        <w:rPr>
          <w:rFonts w:hint="eastAsia" w:ascii="宋体" w:hAnsi="宋体" w:cs="宋体"/>
          <w:b/>
          <w:sz w:val="24"/>
          <w:szCs w:val="24"/>
          <w:lang w:val="en-US" w:eastAsia="zh-CN"/>
        </w:rPr>
        <w:br w:type="textWrapping"/>
      </w:r>
      <w:r>
        <w:rPr>
          <w:rFonts w:hint="eastAsia" w:ascii="宋体" w:hAnsi="宋体" w:cs="宋体"/>
          <w:b/>
          <w:sz w:val="52"/>
          <w:szCs w:val="52"/>
          <w:lang w:val="en-US" w:eastAsia="zh-CN"/>
        </w:rPr>
        <w:br w:type="textWrapping"/>
      </w:r>
      <w:r>
        <w:rPr>
          <w:rFonts w:hint="eastAsia" w:ascii="宋体" w:hAnsi="宋体" w:cs="宋体"/>
          <w:b/>
          <w:sz w:val="52"/>
          <w:szCs w:val="52"/>
          <w:lang w:val="en-US" w:eastAsia="zh-CN"/>
        </w:rPr>
        <w:t>技</w:t>
      </w:r>
      <w:r>
        <w:rPr>
          <w:rFonts w:hint="eastAsia" w:ascii="宋体" w:hAnsi="宋体" w:cs="宋体"/>
          <w:b/>
          <w:sz w:val="52"/>
          <w:szCs w:val="52"/>
          <w:lang w:val="en-US" w:eastAsia="zh-CN"/>
        </w:rPr>
        <w:br w:type="textWrapping"/>
      </w:r>
      <w:r>
        <w:rPr>
          <w:rFonts w:hint="eastAsia" w:ascii="宋体" w:hAnsi="宋体" w:cs="宋体"/>
          <w:b/>
          <w:sz w:val="52"/>
          <w:szCs w:val="52"/>
          <w:lang w:val="en-US" w:eastAsia="zh-CN"/>
        </w:rPr>
        <w:t>术</w:t>
      </w:r>
      <w:r>
        <w:rPr>
          <w:rFonts w:hint="eastAsia" w:ascii="宋体" w:hAnsi="宋体" w:cs="宋体"/>
          <w:b/>
          <w:sz w:val="52"/>
          <w:szCs w:val="52"/>
          <w:lang w:val="en-US" w:eastAsia="zh-CN"/>
        </w:rPr>
        <w:br w:type="textWrapping"/>
      </w:r>
      <w:r>
        <w:rPr>
          <w:rFonts w:hint="eastAsia" w:ascii="宋体" w:hAnsi="宋体" w:cs="宋体"/>
          <w:b/>
          <w:sz w:val="52"/>
          <w:szCs w:val="52"/>
          <w:lang w:val="en-US" w:eastAsia="zh-CN"/>
        </w:rPr>
        <w:t>规</w:t>
      </w:r>
      <w:r>
        <w:rPr>
          <w:rFonts w:hint="eastAsia" w:ascii="宋体" w:hAnsi="宋体" w:cs="宋体"/>
          <w:b/>
          <w:sz w:val="52"/>
          <w:szCs w:val="52"/>
          <w:lang w:val="en-US" w:eastAsia="zh-CN"/>
        </w:rPr>
        <w:br w:type="textWrapping"/>
      </w:r>
      <w:r>
        <w:rPr>
          <w:rFonts w:hint="eastAsia" w:ascii="宋体" w:hAnsi="宋体" w:cs="宋体"/>
          <w:b/>
          <w:sz w:val="52"/>
          <w:szCs w:val="52"/>
          <w:lang w:val="en-US" w:eastAsia="zh-CN"/>
        </w:rPr>
        <w:t>格</w:t>
      </w:r>
      <w:r>
        <w:rPr>
          <w:rFonts w:hint="eastAsia" w:ascii="宋体" w:hAnsi="宋体" w:cs="宋体"/>
          <w:b/>
          <w:sz w:val="52"/>
          <w:szCs w:val="52"/>
          <w:lang w:val="en-US" w:eastAsia="zh-CN"/>
        </w:rPr>
        <w:br w:type="textWrapping"/>
      </w:r>
      <w:r>
        <w:rPr>
          <w:rFonts w:hint="eastAsia" w:ascii="宋体" w:hAnsi="宋体" w:cs="宋体"/>
          <w:b/>
          <w:sz w:val="52"/>
          <w:szCs w:val="52"/>
          <w:lang w:val="en-US" w:eastAsia="zh-CN"/>
        </w:rPr>
        <w:t xml:space="preserve"> 要 </w:t>
      </w:r>
    </w:p>
    <w:p>
      <w:pPr>
        <w:spacing w:line="360" w:lineRule="auto"/>
        <w:ind w:right="561"/>
        <w:jc w:val="center"/>
        <w:rPr>
          <w:rFonts w:hint="default" w:ascii="宋体" w:hAnsi="宋体" w:eastAsia="宋体" w:cs="宋体"/>
          <w:b/>
          <w:sz w:val="52"/>
          <w:szCs w:val="52"/>
          <w:lang w:val="en-US" w:eastAsia="zh-CN"/>
        </w:rPr>
      </w:pPr>
      <w:r>
        <w:rPr>
          <w:rFonts w:hint="eastAsia" w:ascii="宋体" w:hAnsi="宋体" w:cs="宋体"/>
          <w:b/>
          <w:sz w:val="52"/>
          <w:szCs w:val="52"/>
          <w:lang w:val="en-US" w:eastAsia="zh-CN"/>
        </w:rPr>
        <w:t xml:space="preserve"> 求</w:t>
      </w:r>
    </w:p>
    <w:p>
      <w:pPr>
        <w:pStyle w:val="13"/>
        <w:pageBreakBefore w:val="0"/>
        <w:kinsoku/>
        <w:wordWrap/>
        <w:overflowPunct/>
        <w:topLinePunct w:val="0"/>
        <w:autoSpaceDE/>
        <w:autoSpaceDN/>
        <w:bidi w:val="0"/>
        <w:adjustRightInd w:val="0"/>
        <w:spacing w:line="40" w:lineRule="atLeast"/>
        <w:jc w:val="center"/>
        <w:rPr>
          <w:rFonts w:hint="default" w:ascii="宋体"/>
          <w:b/>
          <w:sz w:val="44"/>
          <w:szCs w:val="44"/>
          <w:highlight w:val="none"/>
          <w:lang w:val="en-US"/>
        </w:rPr>
      </w:pPr>
      <w:r>
        <w:rPr>
          <w:rFonts w:hint="eastAsia"/>
          <w:b/>
          <w:bCs/>
          <w:highlight w:val="none"/>
          <w:lang w:val="en-US" w:eastAsia="zh-CN"/>
        </w:rPr>
        <w:t xml:space="preserve">   </w:t>
      </w:r>
      <w:r>
        <w:rPr>
          <w:rFonts w:hint="eastAsia"/>
          <w:b/>
          <w:bCs/>
          <w:highlight w:val="none"/>
        </w:rPr>
        <w:t>甲方：</w:t>
      </w:r>
      <w:r>
        <w:rPr>
          <w:rFonts w:hint="eastAsia"/>
          <w:b/>
          <w:bCs/>
          <w:highlight w:val="none"/>
          <w:lang w:eastAsia="zh-CN"/>
        </w:rPr>
        <w:t>甘肃酒钢</w:t>
      </w:r>
      <w:r>
        <w:rPr>
          <w:rFonts w:hint="eastAsia"/>
          <w:b/>
          <w:bCs/>
          <w:highlight w:val="none"/>
          <w:lang w:val="en-US" w:eastAsia="zh-CN"/>
        </w:rPr>
        <w:t>集团</w:t>
      </w:r>
      <w:r>
        <w:rPr>
          <w:rFonts w:hint="eastAsia"/>
          <w:b/>
          <w:bCs/>
          <w:highlight w:val="none"/>
          <w:lang w:eastAsia="zh-CN"/>
        </w:rPr>
        <w:t>宏兴</w:t>
      </w:r>
      <w:r>
        <w:rPr>
          <w:rFonts w:hint="eastAsia"/>
          <w:b/>
          <w:bCs/>
          <w:highlight w:val="none"/>
          <w:lang w:val="en-US" w:eastAsia="zh-CN"/>
        </w:rPr>
        <w:t>钢铁股份有限公司选矿厂</w:t>
      </w:r>
    </w:p>
    <w:p>
      <w:pPr>
        <w:pageBreakBefore w:val="0"/>
        <w:kinsoku/>
        <w:wordWrap/>
        <w:overflowPunct/>
        <w:topLinePunct w:val="0"/>
        <w:autoSpaceDE/>
        <w:autoSpaceDN/>
        <w:bidi w:val="0"/>
        <w:adjustRightInd w:val="0"/>
        <w:spacing w:before="240" w:line="40" w:lineRule="atLeast"/>
        <w:ind w:firstLine="1687" w:firstLineChars="700"/>
        <w:jc w:val="left"/>
        <w:rPr>
          <w:rFonts w:hint="eastAsia" w:eastAsia="宋体"/>
          <w:b/>
          <w:bCs/>
          <w:spacing w:val="8"/>
          <w:highlight w:val="none"/>
          <w:lang w:val="en-US" w:eastAsia="zh-CN"/>
        </w:rPr>
      </w:pPr>
      <w:r>
        <w:rPr>
          <w:rFonts w:hint="eastAsia" w:ascii="Calibri" w:hAnsi="Calibri" w:eastAsia="宋体" w:cs="Times New Roman"/>
          <w:b/>
          <w:bCs/>
          <w:kern w:val="0"/>
          <w:sz w:val="24"/>
          <w:szCs w:val="24"/>
          <w:highlight w:val="none"/>
          <w:lang w:val="en-US" w:eastAsia="zh-CN" w:bidi="ar"/>
        </w:rPr>
        <w:t>乙方：</w:t>
      </w:r>
    </w:p>
    <w:p>
      <w:pPr>
        <w:pageBreakBefore w:val="0"/>
        <w:kinsoku/>
        <w:wordWrap/>
        <w:overflowPunct/>
        <w:topLinePunct w:val="0"/>
        <w:autoSpaceDE/>
        <w:autoSpaceDN/>
        <w:bidi w:val="0"/>
        <w:adjustRightInd w:val="0"/>
        <w:spacing w:before="240" w:line="40" w:lineRule="atLeast"/>
        <w:ind w:left="0" w:leftChars="0" w:firstLine="3037" w:firstLineChars="1339"/>
        <w:jc w:val="both"/>
        <w:rPr>
          <w:rFonts w:hint="eastAsia" w:hAnsi="宋体" w:cs="宋体"/>
          <w:b/>
          <w:bCs/>
          <w:spacing w:val="8"/>
          <w:highlight w:val="none"/>
        </w:rPr>
      </w:pPr>
      <w:r>
        <w:rPr>
          <w:rFonts w:hAnsi="宋体" w:cs="宋体"/>
          <w:b/>
          <w:bCs/>
          <w:spacing w:val="8"/>
          <w:highlight w:val="none"/>
        </w:rPr>
        <w:br w:type="textWrapping"/>
      </w:r>
      <w:r>
        <w:rPr>
          <w:rFonts w:hAnsi="宋体" w:cs="宋体"/>
          <w:b/>
          <w:bCs/>
          <w:spacing w:val="8"/>
          <w:highlight w:val="none"/>
        </w:rPr>
        <w:br w:type="textWrapping"/>
      </w:r>
      <w:r>
        <w:rPr>
          <w:rFonts w:hAnsi="宋体" w:cs="宋体"/>
          <w:b/>
          <w:bCs/>
          <w:spacing w:val="8"/>
          <w:highlight w:val="none"/>
        </w:rPr>
        <w:br w:type="textWrapping"/>
      </w:r>
      <w:r>
        <w:rPr>
          <w:rFonts w:hAnsi="宋体" w:cs="宋体"/>
          <w:b/>
          <w:bCs/>
          <w:spacing w:val="8"/>
          <w:highlight w:val="none"/>
        </w:rPr>
        <w:br w:type="textWrapping"/>
      </w:r>
      <w:r>
        <w:rPr>
          <w:rFonts w:hAnsi="宋体" w:cs="宋体"/>
          <w:b/>
          <w:bCs/>
          <w:spacing w:val="8"/>
          <w:highlight w:val="none"/>
        </w:rPr>
        <w:br w:type="textWrapping"/>
      </w:r>
      <w:r>
        <w:rPr>
          <w:rFonts w:hAnsi="宋体" w:cs="宋体"/>
          <w:b/>
          <w:bCs/>
          <w:spacing w:val="8"/>
          <w:highlight w:val="none"/>
        </w:rPr>
        <w:br w:type="textWrapping"/>
      </w:r>
      <w:r>
        <w:rPr>
          <w:rFonts w:hAnsi="宋体" w:cs="宋体"/>
          <w:b/>
          <w:bCs/>
          <w:spacing w:val="8"/>
          <w:highlight w:val="none"/>
        </w:rPr>
        <w:br w:type="textWrapping"/>
      </w:r>
      <w:r>
        <w:rPr>
          <w:rFonts w:hAnsi="宋体" w:cs="宋体"/>
          <w:b/>
          <w:bCs/>
          <w:spacing w:val="8"/>
          <w:highlight w:val="none"/>
        </w:rPr>
        <w:br w:type="textWrapping"/>
      </w:r>
      <w:r>
        <w:rPr>
          <w:rFonts w:hint="eastAsia" w:hAnsi="宋体" w:cs="宋体"/>
          <w:b/>
          <w:bCs/>
          <w:spacing w:val="8"/>
          <w:highlight w:val="none"/>
          <w:lang w:val="en-US" w:eastAsia="zh-CN"/>
        </w:rPr>
        <w:t xml:space="preserve">                                                </w:t>
      </w:r>
      <w:r>
        <w:rPr>
          <w:rFonts w:hAnsi="宋体" w:cs="宋体"/>
          <w:b/>
          <w:bCs/>
          <w:spacing w:val="8"/>
          <w:highlight w:val="none"/>
        </w:rPr>
        <w:t>202</w:t>
      </w:r>
      <w:r>
        <w:rPr>
          <w:rFonts w:hint="eastAsia" w:hAnsi="宋体" w:cs="宋体"/>
          <w:b/>
          <w:bCs/>
          <w:spacing w:val="8"/>
          <w:highlight w:val="none"/>
          <w:lang w:val="en-US" w:eastAsia="zh-CN"/>
        </w:rPr>
        <w:t>5</w:t>
      </w:r>
      <w:r>
        <w:rPr>
          <w:rFonts w:hint="eastAsia" w:hAnsi="宋体" w:cs="宋体"/>
          <w:b/>
          <w:bCs/>
          <w:spacing w:val="8"/>
          <w:highlight w:val="none"/>
        </w:rPr>
        <w:t>年</w:t>
      </w:r>
      <w:r>
        <w:rPr>
          <w:rFonts w:hint="eastAsia" w:hAnsi="宋体" w:cs="宋体"/>
          <w:b/>
          <w:bCs/>
          <w:spacing w:val="8"/>
          <w:highlight w:val="none"/>
          <w:lang w:val="en-US" w:eastAsia="zh-CN"/>
        </w:rPr>
        <w:t>9</w:t>
      </w:r>
      <w:r>
        <w:rPr>
          <w:rFonts w:hint="eastAsia" w:hAnsi="宋体" w:cs="宋体"/>
          <w:b/>
          <w:bCs/>
          <w:spacing w:val="8"/>
          <w:highlight w:val="none"/>
        </w:rPr>
        <w:t>月</w:t>
      </w:r>
      <w:r>
        <w:rPr>
          <w:rFonts w:hint="eastAsia" w:hAnsi="宋体" w:cs="宋体"/>
          <w:b/>
          <w:bCs/>
          <w:spacing w:val="8"/>
          <w:highlight w:val="none"/>
          <w:lang w:val="en-US" w:eastAsia="zh-CN"/>
        </w:rPr>
        <w:t>5</w:t>
      </w:r>
      <w:r>
        <w:rPr>
          <w:rFonts w:hint="eastAsia" w:hAnsi="宋体" w:cs="宋体"/>
          <w:b/>
          <w:bCs/>
          <w:spacing w:val="8"/>
          <w:highlight w:val="none"/>
        </w:rPr>
        <w:t>日</w:t>
      </w:r>
    </w:p>
    <w:p>
      <w:pPr>
        <w:pStyle w:val="10"/>
        <w:pageBreakBefore w:val="0"/>
        <w:kinsoku/>
        <w:wordWrap/>
        <w:overflowPunct/>
        <w:topLinePunct w:val="0"/>
        <w:autoSpaceDE/>
        <w:autoSpaceDN/>
        <w:bidi w:val="0"/>
        <w:adjustRightInd w:val="0"/>
        <w:spacing w:line="40" w:lineRule="atLeast"/>
        <w:rPr>
          <w:rFonts w:hint="eastAsia" w:ascii="仿宋" w:hAnsi="仿宋" w:eastAsia="仿宋" w:cs="仿宋"/>
          <w:sz w:val="28"/>
          <w:szCs w:val="28"/>
          <w:highlight w:val="none"/>
        </w:rPr>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pPr>
    </w:p>
    <w:p>
      <w:pPr>
        <w:ind w:right="561"/>
        <w:jc w:val="left"/>
        <w:rPr>
          <w:rFonts w:hint="eastAsia" w:ascii="宋体" w:hAnsi="宋体"/>
          <w:b/>
          <w:sz w:val="21"/>
          <w:szCs w:val="21"/>
          <w:lang w:val="en-US" w:eastAsia="zh-CN"/>
        </w:rPr>
      </w:pPr>
      <w:r>
        <w:rPr>
          <w:rFonts w:hint="eastAsia" w:ascii="宋体" w:hAnsi="宋体"/>
          <w:b/>
          <w:sz w:val="52"/>
          <w:szCs w:val="52"/>
        </w:rPr>
        <w:br w:type="textWrapping"/>
      </w:r>
      <w:r>
        <w:rPr>
          <w:rFonts w:hint="eastAsia" w:ascii="宋体" w:hAnsi="宋体"/>
          <w:b/>
          <w:sz w:val="21"/>
          <w:szCs w:val="21"/>
          <w:lang w:val="en-US" w:eastAsia="zh-CN"/>
        </w:rPr>
        <w:t xml:space="preserve">               </w:t>
      </w:r>
    </w:p>
    <w:p>
      <w:pPr>
        <w:ind w:right="561"/>
        <w:jc w:val="left"/>
        <w:rPr>
          <w:rFonts w:hint="eastAsia" w:ascii="宋体" w:hAnsi="宋体"/>
          <w:b/>
          <w:sz w:val="21"/>
          <w:szCs w:val="21"/>
          <w:lang w:val="en-US" w:eastAsia="zh-CN"/>
        </w:rPr>
      </w:pPr>
    </w:p>
    <w:p>
      <w:pPr>
        <w:ind w:right="561"/>
        <w:jc w:val="left"/>
        <w:rPr>
          <w:rFonts w:hint="eastAsia" w:ascii="宋体" w:hAnsi="宋体"/>
          <w:b/>
          <w:sz w:val="21"/>
          <w:szCs w:val="21"/>
          <w:lang w:val="en-US" w:eastAsia="zh-CN"/>
        </w:rPr>
      </w:pPr>
    </w:p>
    <w:p>
      <w:pPr>
        <w:ind w:right="561"/>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    </w:t>
      </w:r>
    </w:p>
    <w:p>
      <w:pPr>
        <w:ind w:right="561" w:firstLine="2209" w:firstLineChars="500"/>
        <w:jc w:val="left"/>
        <w:rPr>
          <w:rFonts w:hint="eastAsia" w:ascii="宋体" w:hAnsi="宋体" w:eastAsia="宋体" w:cs="宋体"/>
          <w:b/>
          <w:sz w:val="44"/>
          <w:szCs w:val="44"/>
        </w:rPr>
      </w:pPr>
      <w:r>
        <w:rPr>
          <w:rFonts w:hint="eastAsia" w:ascii="宋体" w:hAnsi="宋体" w:eastAsia="宋体" w:cs="宋体"/>
          <w:b/>
          <w:sz w:val="44"/>
          <w:szCs w:val="44"/>
          <w:lang w:val="en-US" w:eastAsia="zh-CN"/>
        </w:rPr>
        <w:t xml:space="preserve"> </w:t>
      </w:r>
      <w:r>
        <w:rPr>
          <w:rFonts w:hint="eastAsia" w:ascii="宋体" w:hAnsi="宋体" w:eastAsia="宋体" w:cs="宋体"/>
          <w:b/>
          <w:sz w:val="44"/>
          <w:szCs w:val="44"/>
        </w:rPr>
        <w:t>目    录</w:t>
      </w:r>
    </w:p>
    <w:p>
      <w:pPr>
        <w:spacing w:line="360" w:lineRule="auto"/>
        <w:ind w:firstLine="2949" w:firstLineChars="1049"/>
        <w:rPr>
          <w:rFonts w:hint="eastAsia" w:ascii="宋体" w:hAnsi="宋体" w:eastAsia="宋体" w:cs="宋体"/>
          <w:b/>
          <w:sz w:val="28"/>
          <w:szCs w:val="28"/>
        </w:rPr>
      </w:pPr>
    </w:p>
    <w:p>
      <w:pPr>
        <w:spacing w:before="100" w:beforeAutospacing="1" w:after="100" w:afterAutospacing="1" w:line="480" w:lineRule="auto"/>
        <w:ind w:left="2520" w:leftChars="1200" w:firstLine="10" w:firstLineChars="0"/>
        <w:rPr>
          <w:rFonts w:hint="eastAsia" w:ascii="宋体" w:hAnsi="宋体" w:eastAsia="宋体" w:cs="宋体"/>
          <w:b/>
          <w:sz w:val="28"/>
          <w:szCs w:val="28"/>
        </w:rPr>
      </w:pPr>
      <w:r>
        <w:rPr>
          <w:rFonts w:hint="eastAsia" w:ascii="宋体" w:hAnsi="宋体" w:eastAsia="宋体" w:cs="宋体"/>
          <w:b/>
          <w:sz w:val="28"/>
          <w:szCs w:val="28"/>
        </w:rPr>
        <w:t>附件一    总则</w:t>
      </w:r>
    </w:p>
    <w:p>
      <w:pPr>
        <w:spacing w:before="100" w:beforeAutospacing="1" w:after="100" w:afterAutospacing="1" w:line="480" w:lineRule="auto"/>
        <w:ind w:left="2520" w:leftChars="1200" w:firstLine="10" w:firstLineChars="0"/>
        <w:rPr>
          <w:rFonts w:hint="eastAsia" w:ascii="宋体" w:hAnsi="宋体" w:eastAsia="宋体" w:cs="宋体"/>
          <w:b/>
          <w:sz w:val="28"/>
          <w:szCs w:val="28"/>
          <w:lang w:eastAsia="zh-CN"/>
        </w:rPr>
      </w:pPr>
      <w:r>
        <w:rPr>
          <w:rFonts w:hint="eastAsia" w:ascii="宋体" w:hAnsi="宋体" w:eastAsia="宋体" w:cs="宋体"/>
          <w:b/>
          <w:sz w:val="28"/>
          <w:szCs w:val="28"/>
        </w:rPr>
        <w:t xml:space="preserve">附件二    </w:t>
      </w:r>
      <w:r>
        <w:rPr>
          <w:rFonts w:hint="eastAsia" w:ascii="宋体" w:hAnsi="宋体" w:eastAsia="宋体" w:cs="宋体"/>
          <w:b/>
          <w:sz w:val="28"/>
          <w:szCs w:val="28"/>
          <w:lang w:eastAsia="zh-CN"/>
        </w:rPr>
        <w:t>工程条件</w:t>
      </w:r>
    </w:p>
    <w:p>
      <w:pPr>
        <w:spacing w:before="100" w:beforeAutospacing="1" w:after="100" w:afterAutospacing="1" w:line="480" w:lineRule="auto"/>
        <w:ind w:left="2520" w:leftChars="1200" w:firstLine="10" w:firstLineChars="0"/>
        <w:rPr>
          <w:rFonts w:hint="eastAsia" w:ascii="宋体" w:hAnsi="宋体" w:eastAsia="宋体" w:cs="宋体"/>
          <w:b/>
          <w:spacing w:val="-4"/>
          <w:kern w:val="28"/>
          <w:sz w:val="28"/>
          <w:szCs w:val="28"/>
        </w:rPr>
      </w:pPr>
      <w:r>
        <w:rPr>
          <w:rFonts w:hint="eastAsia" w:ascii="宋体" w:hAnsi="宋体" w:eastAsia="宋体" w:cs="宋体"/>
          <w:b/>
          <w:spacing w:val="-4"/>
          <w:kern w:val="28"/>
          <w:sz w:val="28"/>
          <w:szCs w:val="28"/>
        </w:rPr>
        <w:t xml:space="preserve">附件三    </w:t>
      </w:r>
      <w:r>
        <w:rPr>
          <w:rFonts w:hint="eastAsia" w:ascii="宋体" w:hAnsi="宋体" w:eastAsia="宋体" w:cs="宋体"/>
          <w:b/>
          <w:sz w:val="28"/>
          <w:szCs w:val="28"/>
        </w:rPr>
        <w:t>相</w:t>
      </w:r>
      <w:r>
        <w:rPr>
          <w:rFonts w:hint="eastAsia" w:ascii="宋体" w:hAnsi="宋体" w:eastAsia="宋体" w:cs="宋体"/>
          <w:b/>
          <w:sz w:val="28"/>
          <w:szCs w:val="28"/>
          <w:lang w:eastAsia="zh-CN"/>
        </w:rPr>
        <w:t>关工艺使用要求</w:t>
      </w:r>
    </w:p>
    <w:p>
      <w:pPr>
        <w:spacing w:before="100" w:beforeAutospacing="1" w:after="100" w:afterAutospacing="1" w:line="480" w:lineRule="auto"/>
        <w:ind w:left="2520" w:leftChars="1200" w:firstLine="10" w:firstLineChars="0"/>
        <w:rPr>
          <w:rFonts w:hint="eastAsia" w:ascii="宋体" w:hAnsi="宋体" w:eastAsia="宋体" w:cs="宋体"/>
          <w:b/>
          <w:sz w:val="28"/>
          <w:szCs w:val="28"/>
        </w:rPr>
      </w:pPr>
      <w:r>
        <w:rPr>
          <w:rFonts w:hint="eastAsia" w:ascii="宋体" w:hAnsi="宋体" w:eastAsia="宋体" w:cs="宋体"/>
          <w:b/>
          <w:sz w:val="28"/>
          <w:szCs w:val="28"/>
        </w:rPr>
        <w:t>附件四    审查及资料交付</w:t>
      </w:r>
    </w:p>
    <w:p>
      <w:pPr>
        <w:spacing w:before="100" w:beforeAutospacing="1" w:after="100" w:afterAutospacing="1" w:line="480" w:lineRule="auto"/>
        <w:ind w:left="2520" w:leftChars="1200" w:firstLine="10" w:firstLineChars="0"/>
        <w:rPr>
          <w:rFonts w:hint="eastAsia" w:ascii="宋体" w:hAnsi="宋体" w:eastAsia="宋体" w:cs="宋体"/>
          <w:b/>
          <w:sz w:val="28"/>
          <w:szCs w:val="28"/>
        </w:rPr>
      </w:pPr>
      <w:r>
        <w:rPr>
          <w:rFonts w:hint="eastAsia" w:ascii="宋体" w:hAnsi="宋体" w:eastAsia="宋体" w:cs="宋体"/>
          <w:b/>
          <w:sz w:val="28"/>
          <w:szCs w:val="28"/>
        </w:rPr>
        <w:t>附件五    交货时间及地点</w:t>
      </w:r>
    </w:p>
    <w:p>
      <w:pPr>
        <w:spacing w:before="100" w:beforeAutospacing="1" w:after="100" w:afterAutospacing="1" w:line="480" w:lineRule="auto"/>
        <w:ind w:left="2520" w:leftChars="1200" w:firstLine="10" w:firstLineChars="0"/>
        <w:rPr>
          <w:rFonts w:hint="eastAsia" w:ascii="宋体" w:hAnsi="宋体" w:eastAsia="宋体" w:cs="宋体"/>
          <w:b/>
          <w:sz w:val="28"/>
          <w:szCs w:val="28"/>
        </w:rPr>
      </w:pPr>
      <w:r>
        <w:rPr>
          <w:rFonts w:hint="eastAsia" w:ascii="宋体" w:hAnsi="宋体" w:eastAsia="宋体" w:cs="宋体"/>
          <w:b/>
          <w:sz w:val="28"/>
          <w:szCs w:val="28"/>
        </w:rPr>
        <w:t>附件六    甲方责任</w:t>
      </w:r>
    </w:p>
    <w:p>
      <w:pPr>
        <w:spacing w:before="100" w:beforeAutospacing="1" w:after="100" w:afterAutospacing="1" w:line="480" w:lineRule="auto"/>
        <w:ind w:left="2520" w:leftChars="1200" w:firstLine="10" w:firstLineChars="0"/>
        <w:rPr>
          <w:rFonts w:hint="eastAsia" w:ascii="宋体" w:hAnsi="宋体" w:eastAsia="宋体" w:cs="宋体"/>
          <w:b/>
          <w:sz w:val="28"/>
          <w:szCs w:val="28"/>
        </w:rPr>
      </w:pPr>
      <w:r>
        <w:rPr>
          <w:rFonts w:hint="eastAsia" w:ascii="宋体" w:hAnsi="宋体" w:eastAsia="宋体" w:cs="宋体"/>
          <w:b/>
          <w:sz w:val="28"/>
          <w:szCs w:val="28"/>
        </w:rPr>
        <w:t>附件七    乙方责任</w:t>
      </w:r>
    </w:p>
    <w:p>
      <w:pPr>
        <w:spacing w:before="100" w:beforeAutospacing="1" w:after="100" w:afterAutospacing="1" w:line="480" w:lineRule="auto"/>
        <w:ind w:left="2520" w:leftChars="1200" w:firstLine="10" w:firstLineChars="0"/>
        <w:rPr>
          <w:rFonts w:hint="eastAsia" w:ascii="宋体" w:hAnsi="宋体" w:eastAsia="宋体" w:cs="宋体"/>
          <w:b/>
          <w:sz w:val="28"/>
          <w:szCs w:val="28"/>
        </w:rPr>
      </w:pPr>
      <w:r>
        <w:rPr>
          <w:rFonts w:hint="eastAsia" w:ascii="宋体" w:hAnsi="宋体" w:eastAsia="宋体" w:cs="宋体"/>
          <w:b/>
          <w:sz w:val="28"/>
          <w:szCs w:val="28"/>
        </w:rPr>
        <w:t>附件八    售后服务</w:t>
      </w:r>
    </w:p>
    <w:p>
      <w:pPr>
        <w:tabs>
          <w:tab w:val="left" w:pos="540"/>
          <w:tab w:val="left" w:pos="720"/>
          <w:tab w:val="left" w:pos="1080"/>
        </w:tabs>
        <w:ind w:left="2520" w:leftChars="1200" w:firstLine="10" w:firstLineChars="0"/>
        <w:rPr>
          <w:rFonts w:hint="eastAsia" w:ascii="宋体" w:hAnsi="宋体" w:eastAsia="宋体" w:cs="宋体"/>
          <w:sz w:val="28"/>
          <w:szCs w:val="28"/>
        </w:rPr>
      </w:pPr>
      <w:r>
        <w:rPr>
          <w:rFonts w:hint="eastAsia" w:ascii="宋体" w:hAnsi="宋体" w:eastAsia="宋体" w:cs="宋体"/>
          <w:b/>
          <w:sz w:val="28"/>
          <w:szCs w:val="28"/>
        </w:rPr>
        <w:t>附件九    其他约定事项</w:t>
      </w:r>
    </w:p>
    <w:p>
      <w:pPr>
        <w:tabs>
          <w:tab w:val="left" w:pos="540"/>
          <w:tab w:val="left" w:pos="720"/>
          <w:tab w:val="left" w:pos="1080"/>
        </w:tabs>
        <w:ind w:firstLine="560" w:firstLineChars="200"/>
        <w:rPr>
          <w:rFonts w:hint="eastAsia" w:ascii="宋体" w:hAnsi="宋体" w:eastAsia="宋体" w:cs="宋体"/>
          <w:sz w:val="28"/>
          <w:szCs w:val="28"/>
        </w:rPr>
      </w:pPr>
    </w:p>
    <w:p>
      <w:pPr>
        <w:tabs>
          <w:tab w:val="left" w:pos="540"/>
          <w:tab w:val="left" w:pos="720"/>
          <w:tab w:val="left" w:pos="1080"/>
        </w:tabs>
        <w:ind w:firstLine="560" w:firstLineChars="200"/>
        <w:rPr>
          <w:rFonts w:hint="eastAsia" w:ascii="宋体" w:hAnsi="宋体" w:eastAsia="宋体" w:cs="宋体"/>
          <w:sz w:val="28"/>
          <w:szCs w:val="28"/>
        </w:rPr>
      </w:pPr>
    </w:p>
    <w:p>
      <w:pPr>
        <w:tabs>
          <w:tab w:val="left" w:pos="540"/>
          <w:tab w:val="left" w:pos="720"/>
          <w:tab w:val="left" w:pos="1080"/>
        </w:tabs>
        <w:ind w:firstLine="420" w:firstLineChars="200"/>
        <w:rPr>
          <w:rFonts w:ascii="宋体" w:hAnsi="宋体" w:cs="宋体"/>
          <w:sz w:val="21"/>
          <w:szCs w:val="21"/>
        </w:rPr>
      </w:pPr>
    </w:p>
    <w:p>
      <w:pPr>
        <w:tabs>
          <w:tab w:val="left" w:pos="540"/>
          <w:tab w:val="left" w:pos="720"/>
          <w:tab w:val="left" w:pos="1080"/>
        </w:tabs>
        <w:ind w:firstLine="420" w:firstLineChars="200"/>
        <w:rPr>
          <w:rFonts w:ascii="宋体" w:hAnsi="宋体" w:cs="宋体"/>
          <w:sz w:val="21"/>
          <w:szCs w:val="21"/>
        </w:rPr>
      </w:pPr>
    </w:p>
    <w:p>
      <w:pPr>
        <w:tabs>
          <w:tab w:val="left" w:pos="540"/>
          <w:tab w:val="left" w:pos="720"/>
          <w:tab w:val="left" w:pos="1080"/>
        </w:tabs>
        <w:ind w:firstLine="420" w:firstLineChars="200"/>
        <w:rPr>
          <w:rFonts w:ascii="宋体" w:hAnsi="宋体" w:cs="宋体"/>
          <w:sz w:val="21"/>
          <w:szCs w:val="21"/>
        </w:rPr>
      </w:pPr>
    </w:p>
    <w:p>
      <w:pPr>
        <w:tabs>
          <w:tab w:val="left" w:pos="540"/>
          <w:tab w:val="left" w:pos="720"/>
          <w:tab w:val="left" w:pos="1080"/>
        </w:tabs>
        <w:ind w:firstLine="420" w:firstLineChars="200"/>
        <w:rPr>
          <w:rFonts w:ascii="宋体" w:hAnsi="宋体" w:cs="宋体"/>
          <w:sz w:val="21"/>
          <w:szCs w:val="21"/>
        </w:rPr>
      </w:pPr>
    </w:p>
    <w:p>
      <w:pPr>
        <w:tabs>
          <w:tab w:val="left" w:pos="540"/>
          <w:tab w:val="left" w:pos="720"/>
          <w:tab w:val="left" w:pos="1080"/>
        </w:tabs>
        <w:ind w:firstLine="420" w:firstLineChars="200"/>
        <w:rPr>
          <w:rFonts w:ascii="宋体" w:hAnsi="宋体" w:cs="宋体"/>
          <w:sz w:val="21"/>
          <w:szCs w:val="21"/>
        </w:rPr>
      </w:pPr>
    </w:p>
    <w:p>
      <w:pPr>
        <w:tabs>
          <w:tab w:val="left" w:pos="540"/>
          <w:tab w:val="left" w:pos="720"/>
          <w:tab w:val="left" w:pos="1080"/>
        </w:tabs>
        <w:ind w:firstLine="420" w:firstLineChars="200"/>
        <w:rPr>
          <w:rFonts w:ascii="宋体" w:hAnsi="宋体" w:cs="宋体"/>
          <w:sz w:val="21"/>
          <w:szCs w:val="21"/>
        </w:rPr>
      </w:pPr>
    </w:p>
    <w:p>
      <w:pPr>
        <w:pageBreakBefore w:val="0"/>
        <w:kinsoku/>
        <w:wordWrap/>
        <w:overflowPunct/>
        <w:topLinePunct w:val="0"/>
        <w:autoSpaceDE/>
        <w:autoSpaceDN/>
        <w:bidi w:val="0"/>
        <w:adjustRightInd w:val="0"/>
        <w:spacing w:line="480" w:lineRule="auto"/>
        <w:ind w:firstLine="482" w:firstLineChars="200"/>
        <w:rPr>
          <w:b/>
          <w:bCs/>
          <w:sz w:val="24"/>
          <w:szCs w:val="24"/>
          <w:highlight w:val="none"/>
        </w:rPr>
      </w:pPr>
      <w:r>
        <w:rPr>
          <w:rFonts w:hint="eastAsia" w:hAnsi="宋体" w:cs="宋体"/>
          <w:b/>
          <w:bCs/>
          <w:sz w:val="24"/>
          <w:szCs w:val="24"/>
          <w:highlight w:val="none"/>
          <w:lang w:val="en-US" w:eastAsia="zh-CN"/>
        </w:rPr>
        <w:t>甲方</w:t>
      </w:r>
      <w:r>
        <w:rPr>
          <w:rFonts w:hint="eastAsia" w:hAnsi="宋体" w:cs="宋体"/>
          <w:b/>
          <w:bCs/>
          <w:sz w:val="24"/>
          <w:szCs w:val="24"/>
          <w:highlight w:val="none"/>
        </w:rPr>
        <w:t>：甘肃酒钢集团宏兴钢铁股份有限公司选矿厂</w:t>
      </w:r>
    </w:p>
    <w:p>
      <w:pPr>
        <w:pageBreakBefore w:val="0"/>
        <w:kinsoku/>
        <w:wordWrap/>
        <w:overflowPunct/>
        <w:topLinePunct w:val="0"/>
        <w:autoSpaceDE/>
        <w:autoSpaceDN/>
        <w:bidi w:val="0"/>
        <w:adjustRightInd w:val="0"/>
        <w:spacing w:line="480" w:lineRule="auto"/>
        <w:ind w:firstLine="482" w:firstLineChars="200"/>
        <w:rPr>
          <w:rFonts w:hint="eastAsia"/>
          <w:b/>
          <w:bCs/>
          <w:sz w:val="24"/>
          <w:szCs w:val="24"/>
          <w:highlight w:val="none"/>
        </w:rPr>
      </w:pPr>
      <w:r>
        <w:rPr>
          <w:rFonts w:hint="eastAsia" w:hAnsi="宋体" w:cs="宋体"/>
          <w:b/>
          <w:bCs/>
          <w:sz w:val="24"/>
          <w:szCs w:val="24"/>
          <w:highlight w:val="none"/>
          <w:lang w:val="en-US" w:eastAsia="zh-CN"/>
        </w:rPr>
        <w:t>乙方</w:t>
      </w:r>
      <w:r>
        <w:rPr>
          <w:rFonts w:hint="eastAsia" w:hAnsi="宋体" w:cs="宋体"/>
          <w:b/>
          <w:bCs/>
          <w:sz w:val="24"/>
          <w:szCs w:val="24"/>
          <w:highlight w:val="none"/>
        </w:rPr>
        <w:t>：</w:t>
      </w:r>
      <w:r>
        <w:rPr>
          <w:rFonts w:hint="eastAsia" w:hAnsi="宋体" w:cs="宋体"/>
          <w:b/>
          <w:bCs/>
          <w:spacing w:val="8"/>
          <w:sz w:val="24"/>
          <w:szCs w:val="24"/>
          <w:highlight w:val="none"/>
          <w:lang w:val="en-US" w:eastAsia="zh-CN"/>
        </w:rPr>
        <w:t xml:space="preserve">                            </w:t>
      </w:r>
    </w:p>
    <w:p>
      <w:pPr>
        <w:tabs>
          <w:tab w:val="left" w:pos="540"/>
          <w:tab w:val="left" w:pos="720"/>
          <w:tab w:val="left" w:pos="1080"/>
        </w:tabs>
        <w:spacing w:line="360" w:lineRule="auto"/>
        <w:rPr>
          <w:rFonts w:hint="eastAsia" w:ascii="宋体" w:hAnsi="宋体" w:cs="宋体"/>
          <w:sz w:val="21"/>
          <w:szCs w:val="21"/>
          <w:lang w:val="en-US" w:eastAsia="zh-CN"/>
        </w:rPr>
      </w:pPr>
      <w:r>
        <w:rPr>
          <w:rFonts w:hint="eastAsia" w:ascii="宋体" w:hAnsi="宋体" w:cs="宋体"/>
          <w:sz w:val="21"/>
          <w:szCs w:val="21"/>
          <w:lang w:val="en-US" w:eastAsia="zh-CN"/>
        </w:rPr>
        <w:t xml:space="preserve"> </w:t>
      </w:r>
    </w:p>
    <w:p>
      <w:pPr>
        <w:tabs>
          <w:tab w:val="left" w:pos="540"/>
          <w:tab w:val="left" w:pos="720"/>
          <w:tab w:val="left" w:pos="1080"/>
        </w:tabs>
        <w:spacing w:line="360" w:lineRule="auto"/>
        <w:rPr>
          <w:rFonts w:hint="eastAsia" w:ascii="宋体" w:hAnsi="宋体" w:cs="宋体"/>
          <w:sz w:val="21"/>
          <w:szCs w:val="21"/>
          <w:lang w:val="en-US" w:eastAsia="zh-CN"/>
        </w:rPr>
      </w:pPr>
    </w:p>
    <w:p>
      <w:pPr>
        <w:tabs>
          <w:tab w:val="left" w:pos="540"/>
          <w:tab w:val="left" w:pos="720"/>
          <w:tab w:val="left" w:pos="1080"/>
        </w:tabs>
        <w:spacing w:line="360" w:lineRule="auto"/>
        <w:rPr>
          <w:rFonts w:ascii="宋体" w:hAnsi="宋体" w:cs="宋体"/>
          <w:bCs/>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甘肃酒钢集团宏兴股份公司选矿厂（以下称甲方）与</w:t>
      </w:r>
      <w:r>
        <w:rPr>
          <w:rFonts w:hint="eastAsia" w:ascii="宋体" w:hAnsi="宋体" w:cs="宋体"/>
          <w:sz w:val="21"/>
          <w:szCs w:val="21"/>
          <w:lang w:val="en-US" w:eastAsia="zh-CN"/>
        </w:rPr>
        <w:t xml:space="preserve">                  </w:t>
      </w:r>
      <w:r>
        <w:rPr>
          <w:rFonts w:hint="eastAsia" w:ascii="宋体" w:hAnsi="宋体" w:cs="宋体"/>
          <w:sz w:val="21"/>
          <w:szCs w:val="21"/>
        </w:rPr>
        <w:t>（以下称乙方）就甲方酒钢</w:t>
      </w:r>
      <w:r>
        <w:rPr>
          <w:rFonts w:hint="eastAsia" w:ascii="宋体" w:hAnsi="宋体" w:cs="宋体"/>
          <w:sz w:val="21"/>
          <w:szCs w:val="21"/>
          <w:lang w:val="en-US" w:eastAsia="zh-CN"/>
        </w:rPr>
        <w:t>手动</w:t>
      </w:r>
      <w:r>
        <w:rPr>
          <w:rFonts w:hint="eastAsia" w:ascii="宋体" w:hAnsi="宋体" w:cs="宋体"/>
          <w:sz w:val="21"/>
          <w:szCs w:val="21"/>
        </w:rPr>
        <w:t>膨胀阀</w:t>
      </w:r>
      <w:r>
        <w:rPr>
          <w:rFonts w:hint="eastAsia" w:ascii="宋体" w:hAnsi="宋体" w:cs="宋体"/>
          <w:bCs/>
          <w:sz w:val="21"/>
          <w:szCs w:val="21"/>
        </w:rPr>
        <w:t>事宜，</w:t>
      </w:r>
      <w:r>
        <w:rPr>
          <w:rFonts w:hint="eastAsia" w:ascii="宋体" w:hAnsi="宋体"/>
          <w:sz w:val="21"/>
          <w:szCs w:val="21"/>
        </w:rPr>
        <w:t>达成如下</w:t>
      </w:r>
      <w:r>
        <w:rPr>
          <w:rFonts w:hint="eastAsia" w:ascii="宋体" w:hAnsi="宋体"/>
          <w:sz w:val="21"/>
          <w:szCs w:val="21"/>
          <w:lang w:eastAsia="zh-CN"/>
        </w:rPr>
        <w:t>技术规格要求</w:t>
      </w:r>
      <w:r>
        <w:rPr>
          <w:rFonts w:hint="eastAsia" w:ascii="宋体" w:hAnsi="宋体"/>
          <w:sz w:val="21"/>
          <w:szCs w:val="21"/>
        </w:rPr>
        <w:t>：</w:t>
      </w:r>
    </w:p>
    <w:p>
      <w:pPr>
        <w:spacing w:line="360" w:lineRule="auto"/>
        <w:rPr>
          <w:rFonts w:ascii="宋体" w:hAnsi="宋体"/>
          <w:b/>
          <w:sz w:val="21"/>
          <w:szCs w:val="21"/>
        </w:rPr>
      </w:pPr>
      <w:r>
        <w:rPr>
          <w:rFonts w:hint="eastAsia" w:ascii="宋体" w:hAnsi="宋体"/>
          <w:b/>
          <w:sz w:val="21"/>
          <w:szCs w:val="21"/>
        </w:rPr>
        <w:t>附件一  总则</w:t>
      </w:r>
    </w:p>
    <w:p>
      <w:pPr>
        <w:tabs>
          <w:tab w:val="left" w:pos="1080"/>
        </w:tabs>
        <w:spacing w:line="360" w:lineRule="auto"/>
        <w:ind w:firstLine="420" w:firstLineChars="200"/>
        <w:rPr>
          <w:rFonts w:ascii="宋体" w:hAnsi="宋体"/>
          <w:sz w:val="21"/>
          <w:szCs w:val="21"/>
        </w:rPr>
      </w:pPr>
      <w:r>
        <w:rPr>
          <w:rFonts w:hint="eastAsia" w:ascii="宋体" w:hAnsi="宋体"/>
          <w:sz w:val="21"/>
          <w:szCs w:val="21"/>
        </w:rPr>
        <w:t>本</w:t>
      </w:r>
      <w:r>
        <w:rPr>
          <w:rFonts w:hint="eastAsia" w:ascii="宋体" w:hAnsi="宋体"/>
          <w:sz w:val="21"/>
          <w:szCs w:val="21"/>
          <w:lang w:eastAsia="zh-CN"/>
        </w:rPr>
        <w:t>技术规格要求</w:t>
      </w:r>
      <w:r>
        <w:rPr>
          <w:rFonts w:hint="eastAsia" w:ascii="宋体" w:hAnsi="宋体"/>
          <w:sz w:val="21"/>
          <w:szCs w:val="21"/>
        </w:rPr>
        <w:t>作为甲方设备订货合同的附件，与订货合同同时生效，具有同等法律效力。合同执行期间双方再协商形成的补充协议和追加条款也具有同等法律效力。</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本</w:t>
      </w:r>
      <w:r>
        <w:rPr>
          <w:rFonts w:hint="eastAsia" w:ascii="宋体" w:hAnsi="宋体"/>
          <w:sz w:val="21"/>
          <w:szCs w:val="21"/>
          <w:lang w:eastAsia="zh-CN"/>
        </w:rPr>
        <w:t>技术规格要求</w:t>
      </w:r>
      <w:r>
        <w:rPr>
          <w:rFonts w:hint="eastAsia" w:ascii="宋体" w:hAnsi="宋体"/>
          <w:sz w:val="21"/>
          <w:szCs w:val="21"/>
        </w:rPr>
        <w:t>所提出的是最低标准的技术要求，并未对一切技术细节做出规定，也未充分引述有关标准和规范的条文，乙方应保证提供符合有关标准和技术文件的优质产品。</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乙方提供的产品必须具有国内同行业近几年内的先进制造水平，采用先进工艺，合格材料，成熟的技术或专利技术，在其他同类企业有较好的使用经验。</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乙方提供的产品必须是高质量可靠产品，能够确保连续稳定的工作，对压缩机设备系统不会造成损伤。</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乙方须对试用产品的完整性、合理性和设计质量承担全部责任。保证其达到正常使用要求、工艺要求。</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乙方在试用产品的制造中，发生侵犯专利的行为时其侵权责任与甲方无关。</w:t>
      </w:r>
    </w:p>
    <w:p>
      <w:pPr>
        <w:numPr>
          <w:ilvl w:val="0"/>
          <w:numId w:val="1"/>
        </w:numPr>
        <w:tabs>
          <w:tab w:val="left" w:pos="540"/>
          <w:tab w:val="left" w:pos="720"/>
          <w:tab w:val="left" w:pos="1080"/>
        </w:tabs>
        <w:spacing w:line="360" w:lineRule="auto"/>
        <w:ind w:firstLine="525" w:firstLineChars="250"/>
        <w:rPr>
          <w:rFonts w:ascii="宋体" w:hAnsi="宋体"/>
          <w:sz w:val="21"/>
          <w:szCs w:val="21"/>
        </w:rPr>
      </w:pPr>
      <w:r>
        <w:rPr>
          <w:rFonts w:hint="eastAsia" w:ascii="宋体" w:hAnsi="宋体"/>
          <w:sz w:val="21"/>
          <w:szCs w:val="21"/>
        </w:rPr>
        <w:t>乙方在产品试用前须到甲方现场对设备在用产品取样进行理化指标检测分析，掌握设备使用工况，试用产品性能、参数必须与现场有互换性。</w:t>
      </w:r>
    </w:p>
    <w:p>
      <w:pPr>
        <w:pStyle w:val="25"/>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422" w:firstLineChars="200"/>
        <w:textAlignment w:val="baseline"/>
        <w:rPr>
          <w:rFonts w:hAnsi="宋体" w:cs="仿宋"/>
          <w:spacing w:val="10"/>
          <w:sz w:val="21"/>
          <w:szCs w:val="21"/>
          <w:highlight w:val="none"/>
        </w:rPr>
      </w:pPr>
      <w:r>
        <w:rPr>
          <w:rFonts w:hint="eastAsia" w:hAnsi="宋体" w:cs="仿宋"/>
          <w:b/>
          <w:bCs/>
          <w:sz w:val="21"/>
          <w:szCs w:val="21"/>
          <w:highlight w:val="none"/>
          <w:lang w:eastAsia="zh-CN"/>
        </w:rPr>
        <w:t>附件二</w:t>
      </w:r>
      <w:r>
        <w:rPr>
          <w:rFonts w:hint="eastAsia" w:hAnsi="宋体" w:cs="仿宋"/>
          <w:b/>
          <w:bCs/>
          <w:sz w:val="21"/>
          <w:szCs w:val="21"/>
          <w:highlight w:val="none"/>
          <w:lang w:val="en-US" w:eastAsia="zh-CN"/>
        </w:rPr>
        <w:t xml:space="preserve">  </w:t>
      </w:r>
      <w:r>
        <w:rPr>
          <w:rFonts w:hint="eastAsia" w:hAnsi="宋体" w:cs="仿宋"/>
          <w:b/>
          <w:bCs/>
          <w:sz w:val="21"/>
          <w:szCs w:val="21"/>
          <w:highlight w:val="none"/>
          <w:lang w:eastAsia="zh-CN"/>
        </w:rPr>
        <w:t>工程条件</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1） 地震烈度</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根据《建筑抗震设计规范》GB50011-2010(2016 版)及《建筑工程抗震设防分类标准》（GB 50223-2008）关于地震区的划分的条文规定，本工程地区属于 8度地震区，场地设计地震分组为第二组，设计基本地震加速度为 0.20g。本工程为标准设防类，按8度抗震设防烈度设防。</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2） 建筑设计的要求和主要数据</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（1）本工程及各生产辅助建筑物均系一般的工业建筑。</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（2）厂区所在地区为雨量小、蒸发大、温差大、多风沙的内陆干旱气候。</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a、气温：</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极端最高温度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38.4℃</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极端最低温度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-31.6℃</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最热月平均温度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28.7℃</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最冷月平均温度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-15.6℃</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年平均温度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7.3℃</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最大月平均日温差</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14℃</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b、相对湿度</w:t>
      </w:r>
      <w:r>
        <w:rPr>
          <w:rFonts w:hint="eastAsia" w:hAnsi="宋体" w:cs="宋体"/>
          <w:i w:val="0"/>
          <w:iCs w:val="0"/>
          <w:color w:val="000000"/>
          <w:kern w:val="0"/>
          <w:sz w:val="21"/>
          <w:szCs w:val="21"/>
          <w:u w:val="none"/>
          <w:lang w:val="en-US" w:eastAsia="zh-CN" w:bidi="ar"/>
        </w:rPr>
        <w:tab/>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最热月平均湿度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52%</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最冷月平均湿度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55%</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相对湿度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46%</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c、降雨量</w:t>
      </w:r>
      <w:r>
        <w:rPr>
          <w:rFonts w:hint="eastAsia" w:hAnsi="宋体" w:cs="宋体"/>
          <w:i w:val="0"/>
          <w:iCs w:val="0"/>
          <w:color w:val="000000"/>
          <w:kern w:val="0"/>
          <w:sz w:val="21"/>
          <w:szCs w:val="21"/>
          <w:u w:val="none"/>
          <w:lang w:val="en-US" w:eastAsia="zh-CN" w:bidi="ar"/>
        </w:rPr>
        <w:tab/>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年平均降雨量</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85.3mm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年最大降雨量</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165.7mm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年最小降雨量</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41.4mm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月最大降雨量</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92.5mm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月最小降雨量</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42.2mm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小时最大降雨量</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18.8mm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d、风</w:t>
      </w:r>
      <w:r>
        <w:rPr>
          <w:rFonts w:hint="eastAsia" w:hAnsi="宋体" w:cs="宋体"/>
          <w:i w:val="0"/>
          <w:iCs w:val="0"/>
          <w:color w:val="000000"/>
          <w:kern w:val="0"/>
          <w:sz w:val="21"/>
          <w:szCs w:val="21"/>
          <w:u w:val="none"/>
          <w:lang w:val="en-US" w:eastAsia="zh-CN" w:bidi="ar"/>
        </w:rPr>
        <w:tab/>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平均风速及主导风向</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2.4 SW WSW</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春季平均风速及主导风向</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2.9 C SW</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夏季平均风速及主导风向</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2.3 C E NW</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秋季平均风速及主导风向</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2.3 C SW E</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冬季平均风速及主导风向</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2.1 C SW</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最大风速</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34m/s</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e、雪和冻土线深度土壤冻结深度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1.32m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最大积雪深度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140mm</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冬季大气压力</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85.6kPa（642mmHg）</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夏季大气压力</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84.7kPa（635mmHg）</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土壤冻结温度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-26℃</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（3）设计主要参数</w:t>
      </w:r>
      <w:r>
        <w:rPr>
          <w:rFonts w:hint="eastAsia" w:hAnsi="宋体" w:cs="宋体"/>
          <w:i w:val="0"/>
          <w:iCs w:val="0"/>
          <w:color w:val="000000"/>
          <w:kern w:val="0"/>
          <w:sz w:val="21"/>
          <w:szCs w:val="21"/>
          <w:u w:val="none"/>
          <w:lang w:val="en-US" w:eastAsia="zh-CN" w:bidi="ar"/>
        </w:rPr>
        <w:tab/>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海拔高度         1635m（阀门电机选型考虑地区海拔高度对电机的影响）</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冬季通风温度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-10℃</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夏季通风温度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26℃</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夏季室内通风平均温度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24℃</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冬季采暖室外计算温度</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-14.5℃</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最大风速</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34m/s</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全年采暖期</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180 天</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基本风压</w:t>
      </w:r>
      <w:r>
        <w:rPr>
          <w:rFonts w:hint="eastAsia" w:hAnsi="宋体" w:cs="宋体"/>
          <w:i w:val="0"/>
          <w:iCs w:val="0"/>
          <w:color w:val="000000"/>
          <w:kern w:val="0"/>
          <w:sz w:val="21"/>
          <w:szCs w:val="21"/>
          <w:u w:val="none"/>
          <w:lang w:val="en-US" w:eastAsia="zh-CN" w:bidi="ar"/>
        </w:rPr>
        <w:tab/>
      </w:r>
      <w:r>
        <w:rPr>
          <w:rFonts w:hint="eastAsia" w:hAnsi="宋体" w:cs="宋体"/>
          <w:i w:val="0"/>
          <w:iCs w:val="0"/>
          <w:color w:val="000000"/>
          <w:kern w:val="0"/>
          <w:sz w:val="21"/>
          <w:szCs w:val="21"/>
          <w:u w:val="none"/>
          <w:lang w:val="en-US" w:eastAsia="zh-CN" w:bidi="ar"/>
        </w:rPr>
        <w:t>0.55kN/㎡</w:t>
      </w:r>
    </w:p>
    <w:p>
      <w:pPr>
        <w:pageBreakBefore w:val="0"/>
        <w:kinsoku/>
        <w:wordWrap/>
        <w:overflowPunct/>
        <w:topLinePunct w:val="0"/>
        <w:autoSpaceDE/>
        <w:autoSpaceDN/>
        <w:bidi w:val="0"/>
        <w:adjustRightInd w:val="0"/>
        <w:snapToGrid w:val="0"/>
        <w:spacing w:line="480" w:lineRule="auto"/>
        <w:ind w:left="0" w:leftChars="0" w:firstLine="420" w:firstLineChars="200"/>
        <w:rPr>
          <w:rFonts w:hint="eastAsia" w:hAnsi="宋体" w:cs="宋体"/>
          <w:i w:val="0"/>
          <w:iCs w:val="0"/>
          <w:color w:val="000000"/>
          <w:kern w:val="0"/>
          <w:sz w:val="21"/>
          <w:szCs w:val="21"/>
          <w:u w:val="none"/>
          <w:lang w:val="en-US" w:eastAsia="zh-CN" w:bidi="ar"/>
        </w:rPr>
      </w:pPr>
      <w:r>
        <w:rPr>
          <w:rFonts w:hint="eastAsia" w:hAnsi="宋体" w:cs="宋体"/>
          <w:i w:val="0"/>
          <w:iCs w:val="0"/>
          <w:color w:val="000000"/>
          <w:kern w:val="0"/>
          <w:sz w:val="21"/>
          <w:szCs w:val="21"/>
          <w:u w:val="none"/>
          <w:lang w:val="en-US" w:eastAsia="zh-CN" w:bidi="ar"/>
        </w:rPr>
        <w:t>基本雪压 0.30kN/㎡</w:t>
      </w:r>
    </w:p>
    <w:p>
      <w:pPr>
        <w:numPr>
          <w:ilvl w:val="0"/>
          <w:numId w:val="0"/>
        </w:numPr>
        <w:tabs>
          <w:tab w:val="left" w:pos="540"/>
          <w:tab w:val="left" w:pos="720"/>
          <w:tab w:val="left" w:pos="1080"/>
        </w:tabs>
        <w:spacing w:line="360" w:lineRule="auto"/>
        <w:ind w:leftChars="250"/>
        <w:rPr>
          <w:rFonts w:ascii="宋体" w:hAnsi="宋体"/>
          <w:sz w:val="21"/>
          <w:szCs w:val="21"/>
        </w:rPr>
      </w:pPr>
    </w:p>
    <w:p>
      <w:pPr>
        <w:spacing w:line="360" w:lineRule="auto"/>
        <w:ind w:firstLine="422" w:firstLineChars="200"/>
        <w:rPr>
          <w:rFonts w:ascii="宋体" w:hAnsi="宋体"/>
          <w:sz w:val="21"/>
          <w:szCs w:val="21"/>
        </w:rPr>
      </w:pPr>
      <w:r>
        <w:rPr>
          <w:rFonts w:hint="eastAsia" w:ascii="宋体" w:hAnsi="宋体"/>
          <w:b/>
          <w:sz w:val="21"/>
          <w:szCs w:val="21"/>
        </w:rPr>
        <w:t>附件</w:t>
      </w:r>
      <w:r>
        <w:rPr>
          <w:rFonts w:hint="eastAsia" w:ascii="宋体" w:hAnsi="宋体"/>
          <w:b/>
          <w:sz w:val="21"/>
          <w:szCs w:val="21"/>
          <w:lang w:eastAsia="zh-CN"/>
        </w:rPr>
        <w:t>三</w:t>
      </w:r>
      <w:r>
        <w:rPr>
          <w:rFonts w:hint="eastAsia" w:ascii="宋体" w:hAnsi="宋体"/>
          <w:b/>
          <w:sz w:val="21"/>
          <w:szCs w:val="21"/>
        </w:rPr>
        <w:t xml:space="preserve">  相关工艺使用要求</w:t>
      </w:r>
    </w:p>
    <w:p>
      <w:pPr>
        <w:tabs>
          <w:tab w:val="left" w:pos="540"/>
          <w:tab w:val="left" w:pos="720"/>
          <w:tab w:val="left" w:pos="1080"/>
        </w:tabs>
        <w:spacing w:line="360" w:lineRule="auto"/>
        <w:ind w:firstLine="210" w:firstLineChars="100"/>
        <w:jc w:val="left"/>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w:t>
      </w:r>
      <w:r>
        <w:rPr>
          <w:rFonts w:hint="eastAsia" w:ascii="宋体" w:hAnsi="宋体"/>
          <w:sz w:val="21"/>
          <w:szCs w:val="21"/>
          <w:lang w:val="en-US" w:eastAsia="zh-CN"/>
        </w:rPr>
        <w:t>1</w:t>
      </w:r>
      <w:r>
        <w:rPr>
          <w:rFonts w:hint="eastAsia" w:ascii="宋体" w:hAnsi="宋体"/>
          <w:sz w:val="21"/>
          <w:szCs w:val="21"/>
        </w:rPr>
        <w:t xml:space="preserve">  相关技术指标参数要求：</w:t>
      </w:r>
    </w:p>
    <w:p>
      <w:pPr>
        <w:tabs>
          <w:tab w:val="left" w:pos="540"/>
          <w:tab w:val="left" w:pos="720"/>
          <w:tab w:val="left" w:pos="1080"/>
        </w:tabs>
        <w:spacing w:line="360" w:lineRule="auto"/>
        <w:jc w:val="left"/>
        <w:rPr>
          <w:rFonts w:hint="eastAsia" w:ascii="宋体" w:hAnsi="宋体"/>
          <w:sz w:val="21"/>
          <w:szCs w:val="21"/>
          <w:highlight w:val="none"/>
        </w:rPr>
      </w:pPr>
      <w:r>
        <w:rPr>
          <w:rFonts w:ascii="宋体" w:hAnsi="宋体"/>
          <w:sz w:val="21"/>
          <w:szCs w:val="21"/>
        </w:rPr>
        <w:t xml:space="preserve"> </w:t>
      </w:r>
      <w:r>
        <w:rPr>
          <w:rFonts w:hint="eastAsia" w:ascii="宋体" w:hAnsi="宋体"/>
          <w:sz w:val="21"/>
          <w:szCs w:val="21"/>
          <w:highlight w:val="none"/>
          <w:lang w:val="en-US" w:eastAsia="zh-CN"/>
        </w:rPr>
        <w:t xml:space="preserve"> 3.2手动膨胀</w:t>
      </w:r>
      <w:r>
        <w:rPr>
          <w:rFonts w:hint="eastAsia" w:ascii="宋体" w:hAnsi="宋体"/>
          <w:sz w:val="21"/>
          <w:szCs w:val="21"/>
          <w:highlight w:val="none"/>
        </w:rPr>
        <w:t>阀采用316L阀板，阀杆采用316L材质，</w:t>
      </w:r>
      <w:r>
        <w:rPr>
          <w:rFonts w:hint="eastAsia" w:ascii="宋体" w:hAnsi="宋体"/>
          <w:sz w:val="21"/>
          <w:szCs w:val="21"/>
          <w:highlight w:val="none"/>
          <w:lang w:eastAsia="zh-CN"/>
        </w:rPr>
        <w:t>每台阀门配对一台</w:t>
      </w:r>
      <w:r>
        <w:rPr>
          <w:rFonts w:hint="eastAsia" w:ascii="宋体" w:hAnsi="宋体"/>
          <w:sz w:val="21"/>
          <w:szCs w:val="21"/>
          <w:highlight w:val="none"/>
          <w:lang w:val="en-US" w:eastAsia="zh-CN"/>
        </w:rPr>
        <w:t>316材质橡胶接头，</w:t>
      </w:r>
      <w:r>
        <w:rPr>
          <w:rFonts w:hint="eastAsia" w:ascii="宋体" w:hAnsi="宋体"/>
          <w:sz w:val="21"/>
          <w:szCs w:val="21"/>
          <w:highlight w:val="none"/>
          <w:lang w:eastAsia="zh-CN"/>
        </w:rPr>
        <w:t>选矿专用，阀座采用硬质合金，带涡轮传动方式。</w:t>
      </w:r>
    </w:p>
    <w:p>
      <w:pPr>
        <w:tabs>
          <w:tab w:val="left" w:pos="540"/>
          <w:tab w:val="left" w:pos="720"/>
          <w:tab w:val="left" w:pos="1080"/>
        </w:tabs>
        <w:spacing w:line="360" w:lineRule="auto"/>
        <w:ind w:left="232" w:leftChars="104" w:hanging="14" w:hangingChars="7"/>
        <w:jc w:val="left"/>
        <w:rPr>
          <w:rFonts w:hint="eastAsia" w:ascii="宋体" w:hAnsi="宋体"/>
          <w:sz w:val="21"/>
          <w:szCs w:val="21"/>
        </w:rPr>
      </w:pPr>
      <w:r>
        <w:rPr>
          <w:rFonts w:hint="eastAsia" w:ascii="宋体" w:hAnsi="宋体"/>
          <w:sz w:val="21"/>
          <w:szCs w:val="21"/>
          <w:lang w:val="en-US" w:eastAsia="zh-CN"/>
        </w:rPr>
        <w:t>3</w:t>
      </w:r>
      <w:r>
        <w:rPr>
          <w:rFonts w:hint="eastAsia" w:ascii="宋体" w:hAnsi="宋体"/>
          <w:sz w:val="21"/>
          <w:szCs w:val="21"/>
        </w:rPr>
        <w:t>.</w:t>
      </w:r>
      <w:r>
        <w:rPr>
          <w:rFonts w:hint="eastAsia" w:ascii="宋体" w:hAnsi="宋体"/>
          <w:sz w:val="21"/>
          <w:szCs w:val="21"/>
          <w:lang w:val="en-US" w:eastAsia="zh-CN"/>
        </w:rPr>
        <w:t>3</w:t>
      </w:r>
      <w:r>
        <w:rPr>
          <w:rFonts w:hint="eastAsia" w:ascii="宋体" w:hAnsi="宋体"/>
          <w:sz w:val="21"/>
          <w:szCs w:val="21"/>
        </w:rPr>
        <w:t xml:space="preserve">  产品必须满足在-20℃至</w:t>
      </w:r>
      <w:r>
        <w:rPr>
          <w:rFonts w:hint="eastAsia" w:ascii="宋体" w:hAnsi="宋体"/>
          <w:sz w:val="21"/>
          <w:szCs w:val="21"/>
          <w:lang w:val="en-US" w:eastAsia="zh-CN"/>
        </w:rPr>
        <w:t>350</w:t>
      </w:r>
      <w:r>
        <w:rPr>
          <w:rFonts w:hint="eastAsia" w:ascii="宋体" w:hAnsi="宋体"/>
          <w:sz w:val="21"/>
          <w:szCs w:val="21"/>
        </w:rPr>
        <w:t>℃范围内良好的使用性能。</w:t>
      </w:r>
    </w:p>
    <w:p>
      <w:pPr>
        <w:tabs>
          <w:tab w:val="left" w:pos="540"/>
          <w:tab w:val="left" w:pos="720"/>
          <w:tab w:val="left" w:pos="1080"/>
        </w:tabs>
        <w:spacing w:line="360" w:lineRule="auto"/>
        <w:ind w:left="232" w:leftChars="104" w:hanging="14" w:hangingChars="7"/>
        <w:jc w:val="left"/>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3.</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手动装置必须佩带手、自动转换手柄，且</w:t>
      </w:r>
      <w:bookmarkStart w:id="0" w:name="_GoBack"/>
      <w:bookmarkEnd w:id="0"/>
      <w:r>
        <w:rPr>
          <w:rFonts w:hint="eastAsia" w:ascii="宋体" w:hAnsi="宋体" w:eastAsia="宋体" w:cs="Times New Roman"/>
          <w:sz w:val="21"/>
          <w:szCs w:val="21"/>
          <w:lang w:val="en-US" w:eastAsia="zh-CN"/>
        </w:rPr>
        <w:t>带有机旁操作手轮。</w:t>
      </w:r>
    </w:p>
    <w:p>
      <w:pPr>
        <w:tabs>
          <w:tab w:val="left" w:pos="540"/>
          <w:tab w:val="left" w:pos="720"/>
          <w:tab w:val="left" w:pos="1080"/>
        </w:tabs>
        <w:spacing w:line="360" w:lineRule="auto"/>
        <w:ind w:left="232" w:leftChars="104" w:hanging="14" w:hangingChars="7"/>
        <w:jc w:val="left"/>
        <w:rPr>
          <w:rFonts w:hint="eastAsia" w:ascii="宋体" w:hAnsi="宋体" w:eastAsia="宋体" w:cs="Times New Roman"/>
          <w:sz w:val="21"/>
          <w:szCs w:val="21"/>
        </w:rPr>
      </w:pPr>
      <w:r>
        <w:rPr>
          <w:rFonts w:hint="eastAsia" w:ascii="宋体" w:hAnsi="宋体" w:eastAsia="宋体" w:cs="Times New Roman"/>
          <w:sz w:val="21"/>
          <w:szCs w:val="21"/>
          <w:lang w:val="en-US" w:eastAsia="zh-CN"/>
        </w:rPr>
        <w:t>3.</w:t>
      </w:r>
      <w:r>
        <w:rPr>
          <w:rFonts w:hint="eastAsia" w:ascii="宋体" w:hAnsi="宋体" w:cs="Times New Roman"/>
          <w:sz w:val="21"/>
          <w:szCs w:val="21"/>
          <w:lang w:val="en-US" w:eastAsia="zh-CN"/>
        </w:rPr>
        <w:t>5</w:t>
      </w:r>
      <w:r>
        <w:rPr>
          <w:rFonts w:hint="eastAsia" w:ascii="宋体" w:hAnsi="宋体" w:eastAsia="宋体" w:cs="Times New Roman"/>
          <w:sz w:val="21"/>
          <w:szCs w:val="21"/>
        </w:rPr>
        <w:t>设备本体使用寿命：大于5年。</w:t>
      </w:r>
    </w:p>
    <w:p>
      <w:pPr>
        <w:tabs>
          <w:tab w:val="left" w:pos="540"/>
          <w:tab w:val="left" w:pos="720"/>
          <w:tab w:val="left" w:pos="1080"/>
        </w:tabs>
        <w:spacing w:line="360" w:lineRule="auto"/>
        <w:ind w:left="232" w:leftChars="104" w:hanging="14" w:hangingChars="7"/>
        <w:jc w:val="left"/>
        <w:rPr>
          <w:rFonts w:hint="default" w:ascii="宋体" w:hAnsi="宋体" w:eastAsia="宋体"/>
          <w:sz w:val="21"/>
          <w:szCs w:val="21"/>
          <w:highlight w:val="none"/>
          <w:lang w:val="en-US" w:eastAsia="zh-CN"/>
        </w:rPr>
      </w:pPr>
      <w:r>
        <w:rPr>
          <w:rFonts w:hint="eastAsia" w:ascii="宋体" w:hAnsi="宋体" w:eastAsia="宋体" w:cs="Times New Roman"/>
          <w:sz w:val="21"/>
          <w:szCs w:val="21"/>
          <w:lang w:val="en-US" w:eastAsia="zh-CN"/>
        </w:rPr>
        <w:t>4.0推荐阀门品牌：</w:t>
      </w:r>
      <w:r>
        <w:rPr>
          <w:rFonts w:hint="eastAsia" w:ascii="宋体" w:hAnsi="宋体" w:eastAsia="宋体" w:cs="Times New Roman"/>
          <w:sz w:val="21"/>
          <w:szCs w:val="21"/>
          <w:highlight w:val="none"/>
          <w:lang w:val="en-US" w:eastAsia="zh-CN"/>
        </w:rPr>
        <w:t>参照或相当于良固阀门集团股份有限公司、</w:t>
      </w:r>
      <w:r>
        <w:rPr>
          <w:rFonts w:hint="eastAsia" w:ascii="宋体" w:hAnsi="宋体"/>
          <w:sz w:val="21"/>
          <w:szCs w:val="21"/>
          <w:highlight w:val="none"/>
          <w:lang w:val="en-US" w:eastAsia="zh-CN"/>
        </w:rPr>
        <w:t>佳控流体控制有限公司、玉环巨龙阀门厂；</w:t>
      </w:r>
    </w:p>
    <w:p>
      <w:pPr>
        <w:spacing w:line="360" w:lineRule="auto"/>
        <w:rPr>
          <w:rFonts w:hint="eastAsia" w:ascii="宋体" w:hAnsi="宋体" w:cs="宋体"/>
          <w:b w:val="0"/>
          <w:bCs/>
          <w:sz w:val="21"/>
          <w:szCs w:val="21"/>
        </w:rPr>
      </w:pPr>
      <w:r>
        <w:rPr>
          <w:rFonts w:hint="eastAsia" w:ascii="宋体" w:hAnsi="宋体" w:cs="宋体"/>
          <w:b w:val="0"/>
          <w:bCs/>
          <w:sz w:val="21"/>
          <w:szCs w:val="21"/>
        </w:rPr>
        <w:t>试用产品及供货范围</w:t>
      </w:r>
    </w:p>
    <w:tbl>
      <w:tblPr>
        <w:tblStyle w:val="14"/>
        <w:tblW w:w="548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390"/>
        <w:gridCol w:w="3750"/>
        <w:gridCol w:w="928"/>
        <w:gridCol w:w="777"/>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4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物料编码</w:t>
            </w:r>
          </w:p>
        </w:tc>
        <w:tc>
          <w:tcPr>
            <w:tcW w:w="200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物料描述</w:t>
            </w:r>
          </w:p>
        </w:tc>
        <w:tc>
          <w:tcPr>
            <w:tcW w:w="49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bCs/>
                <w:sz w:val="22"/>
                <w:szCs w:val="22"/>
                <w:lang w:eastAsia="zh-CN"/>
              </w:rPr>
              <w:t>70364096</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cs="宋体"/>
                <w:bCs/>
                <w:sz w:val="22"/>
                <w:szCs w:val="22"/>
                <w:lang w:eastAsia="zh-CN"/>
              </w:rPr>
              <w:t>手动膨胀阀\D71X-16C XKY3-PN16 DN250 WCB</w:t>
            </w:r>
          </w:p>
        </w:tc>
        <w:tc>
          <w:tcPr>
            <w:tcW w:w="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含法兰垫片及紧固件</w:t>
            </w:r>
          </w:p>
        </w:tc>
      </w:tr>
    </w:tbl>
    <w:p>
      <w:pPr>
        <w:spacing w:line="360" w:lineRule="auto"/>
        <w:ind w:firstLine="420" w:firstLineChars="200"/>
        <w:rPr>
          <w:rFonts w:hint="eastAsia" w:ascii="宋体" w:hAnsi="宋体" w:cs="宋体"/>
          <w:b w:val="0"/>
          <w:bCs/>
          <w:sz w:val="21"/>
          <w:szCs w:val="21"/>
        </w:rPr>
      </w:pPr>
    </w:p>
    <w:p>
      <w:pPr>
        <w:pStyle w:val="9"/>
        <w:ind w:firstLine="422" w:firstLineChars="200"/>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附件四  设计审查及资料交付</w:t>
      </w:r>
    </w:p>
    <w:p>
      <w:pPr>
        <w:pStyle w:val="9"/>
        <w:ind w:firstLine="630" w:firstLineChars="300"/>
        <w:rPr>
          <w:rFonts w:hint="eastAsia" w:ascii="宋体" w:hAnsi="宋体"/>
          <w:b w:val="0"/>
          <w:bCs/>
          <w:sz w:val="21"/>
          <w:szCs w:val="21"/>
        </w:rPr>
      </w:pPr>
      <w:r>
        <w:rPr>
          <w:rFonts w:hint="eastAsia" w:ascii="宋体" w:hAnsi="宋体"/>
          <w:b w:val="0"/>
          <w:bCs/>
          <w:sz w:val="21"/>
          <w:szCs w:val="21"/>
        </w:rPr>
        <w:t>4.1</w:t>
      </w:r>
      <w:r>
        <w:rPr>
          <w:rFonts w:hint="eastAsia" w:ascii="宋体" w:hAnsi="宋体"/>
          <w:b w:val="0"/>
          <w:bCs/>
          <w:sz w:val="21"/>
          <w:szCs w:val="21"/>
          <w:lang w:eastAsia="zh-CN"/>
        </w:rPr>
        <w:t>乙方</w:t>
      </w:r>
      <w:r>
        <w:rPr>
          <w:rFonts w:hint="eastAsia" w:ascii="宋体" w:hAnsi="宋体"/>
          <w:b w:val="0"/>
          <w:bCs/>
          <w:sz w:val="21"/>
          <w:szCs w:val="21"/>
        </w:rPr>
        <w:t>应提供下列设备质量证明书</w:t>
      </w:r>
    </w:p>
    <w:p>
      <w:pPr>
        <w:pStyle w:val="9"/>
        <w:ind w:firstLine="630" w:firstLineChars="300"/>
        <w:rPr>
          <w:rFonts w:hint="eastAsia" w:ascii="宋体" w:hAnsi="宋体"/>
          <w:b w:val="0"/>
          <w:bCs/>
          <w:sz w:val="21"/>
          <w:szCs w:val="21"/>
        </w:rPr>
      </w:pPr>
      <w:r>
        <w:rPr>
          <w:rFonts w:hint="eastAsia" w:ascii="宋体" w:hAnsi="宋体"/>
          <w:b w:val="0"/>
          <w:bCs/>
          <w:sz w:val="21"/>
          <w:szCs w:val="21"/>
        </w:rPr>
        <w:t>1) 产品合格证</w:t>
      </w:r>
    </w:p>
    <w:p>
      <w:pPr>
        <w:pStyle w:val="9"/>
        <w:ind w:firstLine="630" w:firstLineChars="300"/>
        <w:rPr>
          <w:rFonts w:hint="eastAsia" w:ascii="宋体" w:hAnsi="宋体"/>
          <w:b w:val="0"/>
          <w:bCs/>
          <w:sz w:val="21"/>
          <w:szCs w:val="21"/>
        </w:rPr>
      </w:pPr>
      <w:r>
        <w:rPr>
          <w:rFonts w:hint="eastAsia" w:ascii="宋体" w:hAnsi="宋体"/>
          <w:b w:val="0"/>
          <w:bCs/>
          <w:sz w:val="21"/>
          <w:szCs w:val="21"/>
        </w:rPr>
        <w:t>2) 制造验收记录、产品鉴定文件和技术资料。</w:t>
      </w:r>
    </w:p>
    <w:p>
      <w:pPr>
        <w:pStyle w:val="9"/>
        <w:ind w:firstLine="630" w:firstLineChars="300"/>
        <w:rPr>
          <w:rFonts w:hint="eastAsia" w:ascii="宋体" w:hAnsi="宋体"/>
          <w:b w:val="0"/>
          <w:bCs/>
          <w:sz w:val="21"/>
          <w:szCs w:val="21"/>
        </w:rPr>
      </w:pPr>
      <w:r>
        <w:rPr>
          <w:rFonts w:hint="eastAsia" w:ascii="宋体" w:hAnsi="宋体"/>
          <w:b w:val="0"/>
          <w:bCs/>
          <w:sz w:val="21"/>
          <w:szCs w:val="21"/>
        </w:rPr>
        <w:t>3) 提供设备排列图及各设备的内部安装接线图，</w:t>
      </w:r>
      <w:r>
        <w:rPr>
          <w:rFonts w:hint="eastAsia" w:ascii="宋体" w:hAnsi="宋体"/>
          <w:b w:val="0"/>
          <w:bCs/>
          <w:sz w:val="21"/>
          <w:szCs w:val="21"/>
          <w:lang w:eastAsia="zh-CN"/>
        </w:rPr>
        <w:t>乙方</w:t>
      </w:r>
      <w:r>
        <w:rPr>
          <w:rFonts w:hint="eastAsia" w:ascii="宋体" w:hAnsi="宋体"/>
          <w:b w:val="0"/>
          <w:bCs/>
          <w:sz w:val="21"/>
          <w:szCs w:val="21"/>
        </w:rPr>
        <w:t>对内部接线的正确性和设备功能应负完全责任。</w:t>
      </w:r>
    </w:p>
    <w:p>
      <w:pPr>
        <w:pStyle w:val="9"/>
        <w:ind w:firstLine="630" w:firstLineChars="300"/>
        <w:rPr>
          <w:rFonts w:hint="eastAsia" w:ascii="宋体" w:hAnsi="宋体"/>
          <w:b w:val="0"/>
          <w:bCs/>
          <w:sz w:val="21"/>
          <w:szCs w:val="21"/>
        </w:rPr>
      </w:pPr>
      <w:r>
        <w:rPr>
          <w:rFonts w:hint="eastAsia" w:ascii="宋体" w:hAnsi="宋体"/>
          <w:b w:val="0"/>
          <w:bCs/>
          <w:sz w:val="21"/>
          <w:szCs w:val="21"/>
        </w:rPr>
        <w:t>4) 提供设备使用说明书(包括安装调试、贮藏、运行维护等适意事项和方法，对安装、土建要求必须明确提出)。</w:t>
      </w:r>
    </w:p>
    <w:p>
      <w:pPr>
        <w:pStyle w:val="9"/>
        <w:ind w:firstLine="630" w:firstLineChars="300"/>
        <w:rPr>
          <w:rFonts w:hint="eastAsia" w:ascii="宋体" w:hAnsi="宋体"/>
          <w:b w:val="0"/>
          <w:bCs/>
          <w:sz w:val="21"/>
          <w:szCs w:val="21"/>
        </w:rPr>
      </w:pPr>
      <w:r>
        <w:rPr>
          <w:rFonts w:hint="eastAsia" w:ascii="宋体" w:hAnsi="宋体"/>
          <w:b w:val="0"/>
          <w:bCs/>
          <w:sz w:val="21"/>
          <w:szCs w:val="21"/>
        </w:rPr>
        <w:t>5) 配套设备必须符合各自的产品技术标准，并有合格证明书。</w:t>
      </w:r>
    </w:p>
    <w:p>
      <w:pPr>
        <w:pStyle w:val="9"/>
        <w:ind w:firstLine="630" w:firstLineChars="300"/>
        <w:rPr>
          <w:rFonts w:hint="eastAsia" w:ascii="宋体" w:hAnsi="宋体"/>
          <w:b w:val="0"/>
          <w:bCs/>
          <w:sz w:val="21"/>
          <w:szCs w:val="21"/>
        </w:rPr>
      </w:pPr>
      <w:r>
        <w:rPr>
          <w:rFonts w:hint="eastAsia" w:ascii="宋体" w:hAnsi="宋体"/>
          <w:b w:val="0"/>
          <w:bCs/>
          <w:sz w:val="21"/>
          <w:szCs w:val="21"/>
        </w:rPr>
        <w:t>4.2</w:t>
      </w:r>
      <w:r>
        <w:rPr>
          <w:rFonts w:hint="eastAsia" w:ascii="宋体" w:hAnsi="宋体"/>
          <w:b w:val="0"/>
          <w:bCs/>
          <w:sz w:val="21"/>
          <w:szCs w:val="21"/>
          <w:lang w:eastAsia="zh-CN"/>
        </w:rPr>
        <w:t>乙方</w:t>
      </w:r>
      <w:r>
        <w:rPr>
          <w:rFonts w:hint="eastAsia" w:ascii="宋体" w:hAnsi="宋体"/>
          <w:b w:val="0"/>
          <w:bCs/>
          <w:sz w:val="21"/>
          <w:szCs w:val="21"/>
        </w:rPr>
        <w:t>保证供货设备的完整性。</w:t>
      </w:r>
    </w:p>
    <w:p>
      <w:pPr>
        <w:pStyle w:val="9"/>
        <w:ind w:firstLine="630" w:firstLineChars="300"/>
        <w:rPr>
          <w:rFonts w:hint="eastAsia" w:ascii="宋体" w:hAnsi="宋体"/>
          <w:b w:val="0"/>
          <w:bCs/>
          <w:sz w:val="21"/>
          <w:szCs w:val="21"/>
        </w:rPr>
      </w:pPr>
      <w:r>
        <w:rPr>
          <w:rFonts w:hint="eastAsia" w:ascii="宋体" w:hAnsi="宋体"/>
          <w:b w:val="0"/>
          <w:bCs/>
          <w:sz w:val="21"/>
          <w:szCs w:val="21"/>
        </w:rPr>
        <w:t>4.3</w:t>
      </w:r>
      <w:r>
        <w:rPr>
          <w:rFonts w:hint="eastAsia" w:ascii="宋体" w:hAnsi="宋体"/>
          <w:b w:val="0"/>
          <w:bCs/>
          <w:sz w:val="21"/>
          <w:szCs w:val="21"/>
          <w:lang w:eastAsia="zh-CN"/>
        </w:rPr>
        <w:t>乙方</w:t>
      </w:r>
      <w:r>
        <w:rPr>
          <w:rFonts w:hint="eastAsia" w:ascii="宋体" w:hAnsi="宋体"/>
          <w:b w:val="0"/>
          <w:bCs/>
          <w:sz w:val="21"/>
          <w:szCs w:val="21"/>
        </w:rPr>
        <w:t>所供资料的形式及样式需经</w:t>
      </w:r>
      <w:r>
        <w:rPr>
          <w:rFonts w:hint="eastAsia" w:ascii="宋体" w:hAnsi="宋体"/>
          <w:b w:val="0"/>
          <w:bCs/>
          <w:sz w:val="21"/>
          <w:szCs w:val="21"/>
          <w:lang w:eastAsia="zh-CN"/>
        </w:rPr>
        <w:t>甲方</w:t>
      </w:r>
      <w:r>
        <w:rPr>
          <w:rFonts w:hint="eastAsia" w:ascii="宋体" w:hAnsi="宋体"/>
          <w:b w:val="0"/>
          <w:bCs/>
          <w:sz w:val="21"/>
          <w:szCs w:val="21"/>
        </w:rPr>
        <w:t>审核认可。</w:t>
      </w:r>
    </w:p>
    <w:p>
      <w:pPr>
        <w:pStyle w:val="9"/>
        <w:ind w:firstLine="630" w:firstLineChars="300"/>
        <w:rPr>
          <w:rFonts w:hint="eastAsia" w:ascii="宋体" w:hAnsi="宋体"/>
          <w:b w:val="0"/>
          <w:bCs/>
          <w:sz w:val="21"/>
          <w:szCs w:val="21"/>
        </w:rPr>
      </w:pPr>
      <w:r>
        <w:rPr>
          <w:rFonts w:hint="eastAsia" w:ascii="宋体" w:hAnsi="宋体"/>
          <w:b w:val="0"/>
          <w:bCs/>
          <w:sz w:val="21"/>
          <w:szCs w:val="21"/>
          <w:lang w:eastAsia="zh-CN"/>
        </w:rPr>
        <w:t>乙方</w:t>
      </w:r>
      <w:r>
        <w:rPr>
          <w:rFonts w:hint="eastAsia" w:ascii="宋体" w:hAnsi="宋体"/>
          <w:b w:val="0"/>
          <w:bCs/>
          <w:sz w:val="21"/>
          <w:szCs w:val="21"/>
        </w:rPr>
        <w:t>应提供下列文件一式4份，1份CAD 2004电子版：</w:t>
      </w:r>
    </w:p>
    <w:p>
      <w:pPr>
        <w:pStyle w:val="9"/>
        <w:ind w:firstLine="630" w:firstLineChars="300"/>
        <w:rPr>
          <w:rFonts w:hint="eastAsia" w:ascii="宋体" w:hAnsi="宋体"/>
          <w:b w:val="0"/>
          <w:bCs/>
          <w:sz w:val="21"/>
          <w:szCs w:val="21"/>
        </w:rPr>
      </w:pPr>
      <w:r>
        <w:rPr>
          <w:rFonts w:hint="eastAsia" w:ascii="宋体" w:hAnsi="宋体"/>
          <w:b w:val="0"/>
          <w:bCs/>
          <w:sz w:val="21"/>
          <w:szCs w:val="21"/>
        </w:rPr>
        <w:t>1)平断面布置图：包括外形尺寸、设备布置及荷重、运输尺寸和重量以及其它附件；</w:t>
      </w:r>
    </w:p>
    <w:p>
      <w:pPr>
        <w:pStyle w:val="9"/>
        <w:ind w:firstLine="630" w:firstLineChars="300"/>
        <w:rPr>
          <w:rFonts w:hint="eastAsia" w:ascii="宋体" w:hAnsi="宋体"/>
          <w:b w:val="0"/>
          <w:bCs/>
          <w:sz w:val="21"/>
          <w:szCs w:val="21"/>
        </w:rPr>
      </w:pPr>
      <w:r>
        <w:rPr>
          <w:rFonts w:hint="eastAsia" w:ascii="宋体" w:hAnsi="宋体"/>
          <w:b w:val="0"/>
          <w:bCs/>
          <w:sz w:val="21"/>
          <w:szCs w:val="21"/>
        </w:rPr>
        <w:t>2)基础图：包括屏柜的尺寸、基础螺栓位置、尺寸以及底部开孔尺寸；</w:t>
      </w:r>
    </w:p>
    <w:p>
      <w:pPr>
        <w:pStyle w:val="9"/>
        <w:ind w:firstLine="630" w:firstLineChars="300"/>
        <w:rPr>
          <w:rFonts w:hint="eastAsia" w:ascii="宋体" w:hAnsi="宋体"/>
          <w:b w:val="0"/>
          <w:bCs/>
          <w:sz w:val="21"/>
          <w:szCs w:val="21"/>
        </w:rPr>
      </w:pPr>
      <w:r>
        <w:rPr>
          <w:rFonts w:hint="eastAsia" w:ascii="宋体" w:hAnsi="宋体"/>
          <w:b w:val="0"/>
          <w:bCs/>
          <w:sz w:val="21"/>
          <w:szCs w:val="21"/>
        </w:rPr>
        <w:t>3)电气原理图：包括原理框图、系统接线图、内部接线图、以及端子排图，出图方式应符合IEC标准；</w:t>
      </w:r>
    </w:p>
    <w:p>
      <w:pPr>
        <w:pStyle w:val="9"/>
        <w:ind w:firstLine="630" w:firstLineChars="300"/>
        <w:rPr>
          <w:rFonts w:hint="eastAsia" w:ascii="宋体" w:hAnsi="宋体"/>
          <w:b w:val="0"/>
          <w:bCs/>
          <w:sz w:val="21"/>
          <w:szCs w:val="21"/>
        </w:rPr>
      </w:pPr>
      <w:r>
        <w:rPr>
          <w:rFonts w:hint="eastAsia" w:ascii="宋体" w:hAnsi="宋体"/>
          <w:b w:val="0"/>
          <w:bCs/>
          <w:sz w:val="21"/>
          <w:szCs w:val="21"/>
        </w:rPr>
        <w:t>4)装置运行维护说明书。</w:t>
      </w:r>
    </w:p>
    <w:p>
      <w:pPr>
        <w:pStyle w:val="9"/>
        <w:ind w:firstLine="630" w:firstLineChars="300"/>
        <w:rPr>
          <w:rFonts w:hint="eastAsia" w:ascii="宋体" w:hAnsi="宋体"/>
          <w:b w:val="0"/>
          <w:bCs/>
          <w:sz w:val="21"/>
          <w:szCs w:val="21"/>
        </w:rPr>
      </w:pPr>
      <w:r>
        <w:rPr>
          <w:rFonts w:hint="eastAsia" w:ascii="宋体" w:hAnsi="宋体"/>
          <w:b w:val="0"/>
          <w:bCs/>
          <w:sz w:val="21"/>
          <w:szCs w:val="21"/>
        </w:rPr>
        <w:t>4.4设备全套开箱资料：随设备发运交</w:t>
      </w:r>
      <w:r>
        <w:rPr>
          <w:rFonts w:hint="eastAsia" w:ascii="宋体" w:hAnsi="宋体"/>
          <w:b w:val="0"/>
          <w:bCs/>
          <w:sz w:val="21"/>
          <w:szCs w:val="21"/>
          <w:lang w:eastAsia="zh-CN"/>
        </w:rPr>
        <w:t>甲方</w:t>
      </w:r>
      <w:r>
        <w:rPr>
          <w:rFonts w:hint="eastAsia" w:ascii="宋体" w:hAnsi="宋体"/>
          <w:b w:val="0"/>
          <w:bCs/>
          <w:sz w:val="21"/>
          <w:szCs w:val="21"/>
        </w:rPr>
        <w:t>3份纸质版和一份电子版：应包括安装、运行、维护、维修说明书、部件资料清单、工厂试验报告、产品合格证等。</w:t>
      </w:r>
    </w:p>
    <w:p>
      <w:pPr>
        <w:pStyle w:val="9"/>
        <w:ind w:firstLine="630" w:firstLineChars="300"/>
        <w:rPr>
          <w:rFonts w:hint="eastAsia" w:ascii="宋体" w:hAnsi="宋体"/>
          <w:b w:val="0"/>
          <w:bCs/>
          <w:sz w:val="21"/>
          <w:szCs w:val="21"/>
        </w:rPr>
      </w:pPr>
    </w:p>
    <w:p>
      <w:pPr>
        <w:pStyle w:val="9"/>
        <w:rPr>
          <w:rFonts w:hint="eastAsia" w:ascii="宋体" w:hAnsi="宋体"/>
          <w:b w:val="0"/>
          <w:bCs/>
          <w:sz w:val="21"/>
          <w:szCs w:val="21"/>
        </w:rPr>
      </w:pPr>
    </w:p>
    <w:p>
      <w:pPr>
        <w:pStyle w:val="9"/>
        <w:rPr>
          <w:rFonts w:hint="eastAsia" w:ascii="宋体" w:hAnsi="宋体"/>
          <w:b w:val="0"/>
          <w:bCs/>
          <w:sz w:val="21"/>
          <w:szCs w:val="21"/>
        </w:rPr>
      </w:pPr>
    </w:p>
    <w:p>
      <w:pPr>
        <w:pStyle w:val="9"/>
        <w:rPr>
          <w:rFonts w:hint="eastAsia" w:ascii="宋体" w:hAnsi="宋体"/>
          <w:b w:val="0"/>
          <w:bCs/>
          <w:sz w:val="21"/>
          <w:szCs w:val="21"/>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5400"/>
        <w:gridCol w:w="1336"/>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692" w:type="dxa"/>
            <w:vAlign w:val="center"/>
          </w:tcPr>
          <w:p>
            <w:pPr>
              <w:pStyle w:val="2"/>
              <w:ind w:left="0" w:leftChars="0" w:firstLine="0" w:firstLineChars="0"/>
              <w:rPr>
                <w:rFonts w:hint="eastAsia"/>
              </w:rPr>
            </w:pPr>
          </w:p>
        </w:tc>
        <w:tc>
          <w:tcPr>
            <w:tcW w:w="5400" w:type="dxa"/>
            <w:vAlign w:val="center"/>
          </w:tcPr>
          <w:p>
            <w:pPr>
              <w:pageBreakBefore w:val="0"/>
              <w:kinsoku/>
              <w:wordWrap/>
              <w:overflowPunct/>
              <w:topLinePunct w:val="0"/>
              <w:autoSpaceDE/>
              <w:autoSpaceDN/>
              <w:bidi w:val="0"/>
              <w:adjustRightInd w:val="0"/>
              <w:spacing w:line="480" w:lineRule="auto"/>
              <w:jc w:val="center"/>
              <w:rPr>
                <w:rFonts w:hint="eastAsia" w:hAnsi="宋体" w:cs="仿宋"/>
                <w:sz w:val="21"/>
                <w:szCs w:val="21"/>
                <w:highlight w:val="none"/>
              </w:rPr>
            </w:pPr>
            <w:r>
              <w:rPr>
                <w:rFonts w:hint="eastAsia" w:hAnsi="宋体" w:cs="仿宋"/>
                <w:sz w:val="21"/>
                <w:szCs w:val="21"/>
                <w:highlight w:val="none"/>
              </w:rPr>
              <w:t>资料名称/内容</w:t>
            </w:r>
          </w:p>
        </w:tc>
        <w:tc>
          <w:tcPr>
            <w:tcW w:w="1336" w:type="dxa"/>
            <w:vAlign w:val="center"/>
          </w:tcPr>
          <w:p>
            <w:pPr>
              <w:pageBreakBefore w:val="0"/>
              <w:kinsoku/>
              <w:wordWrap/>
              <w:overflowPunct/>
              <w:topLinePunct w:val="0"/>
              <w:autoSpaceDE/>
              <w:autoSpaceDN/>
              <w:bidi w:val="0"/>
              <w:adjustRightInd w:val="0"/>
              <w:spacing w:line="480" w:lineRule="auto"/>
              <w:jc w:val="center"/>
              <w:rPr>
                <w:rFonts w:hint="eastAsia" w:hAnsi="宋体" w:cs="仿宋"/>
                <w:sz w:val="21"/>
                <w:szCs w:val="21"/>
                <w:highlight w:val="none"/>
              </w:rPr>
            </w:pPr>
            <w:r>
              <w:rPr>
                <w:rFonts w:hint="eastAsia" w:hAnsi="宋体" w:cs="仿宋"/>
                <w:sz w:val="21"/>
                <w:szCs w:val="21"/>
                <w:highlight w:val="none"/>
              </w:rPr>
              <w:t>交付时间</w:t>
            </w:r>
          </w:p>
        </w:tc>
        <w:tc>
          <w:tcPr>
            <w:tcW w:w="1094" w:type="dxa"/>
            <w:vAlign w:val="center"/>
          </w:tcPr>
          <w:p>
            <w:pPr>
              <w:pageBreakBefore w:val="0"/>
              <w:kinsoku/>
              <w:wordWrap/>
              <w:overflowPunct/>
              <w:topLinePunct w:val="0"/>
              <w:autoSpaceDE/>
              <w:autoSpaceDN/>
              <w:bidi w:val="0"/>
              <w:adjustRightInd w:val="0"/>
              <w:spacing w:line="480" w:lineRule="auto"/>
              <w:jc w:val="center"/>
              <w:rPr>
                <w:rFonts w:hint="eastAsia" w:hAnsi="宋体" w:cs="仿宋"/>
                <w:sz w:val="21"/>
                <w:szCs w:val="21"/>
                <w:highlight w:val="none"/>
              </w:rPr>
            </w:pPr>
            <w:r>
              <w:rPr>
                <w:rFonts w:hint="eastAsia" w:hAnsi="宋体" w:cs="仿宋"/>
                <w:sz w:val="21"/>
                <w:szCs w:val="21"/>
                <w:highlight w:val="none"/>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692"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1</w:t>
            </w:r>
          </w:p>
        </w:tc>
        <w:tc>
          <w:tcPr>
            <w:tcW w:w="5400" w:type="dxa"/>
            <w:vAlign w:val="center"/>
          </w:tcPr>
          <w:p>
            <w:pPr>
              <w:pageBreakBefore w:val="0"/>
              <w:kinsoku/>
              <w:wordWrap/>
              <w:overflowPunct/>
              <w:topLinePunct w:val="0"/>
              <w:autoSpaceDE/>
              <w:autoSpaceDN/>
              <w:bidi w:val="0"/>
              <w:adjustRightInd w:val="0"/>
              <w:spacing w:line="360" w:lineRule="auto"/>
              <w:rPr>
                <w:rFonts w:hint="eastAsia" w:hAnsi="宋体" w:cs="仿宋"/>
                <w:sz w:val="21"/>
                <w:szCs w:val="21"/>
                <w:highlight w:val="none"/>
              </w:rPr>
            </w:pPr>
            <w:r>
              <w:rPr>
                <w:rFonts w:hint="eastAsia" w:hAnsi="宋体" w:cs="仿宋"/>
                <w:sz w:val="21"/>
                <w:szCs w:val="21"/>
                <w:highlight w:val="none"/>
              </w:rPr>
              <w:t>原理图、设备布置图、设备重量、设备外形尺寸及提土建资料、安装要求、支撑详图、设备安装要求、接地要求等及其它必要的文件</w:t>
            </w:r>
          </w:p>
        </w:tc>
        <w:tc>
          <w:tcPr>
            <w:tcW w:w="1336"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设备交付时</w:t>
            </w:r>
          </w:p>
        </w:tc>
        <w:tc>
          <w:tcPr>
            <w:tcW w:w="1094"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92"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2</w:t>
            </w:r>
          </w:p>
        </w:tc>
        <w:tc>
          <w:tcPr>
            <w:tcW w:w="5400" w:type="dxa"/>
            <w:vAlign w:val="center"/>
          </w:tcPr>
          <w:p>
            <w:pPr>
              <w:pageBreakBefore w:val="0"/>
              <w:kinsoku/>
              <w:wordWrap/>
              <w:overflowPunct/>
              <w:topLinePunct w:val="0"/>
              <w:autoSpaceDE/>
              <w:autoSpaceDN/>
              <w:bidi w:val="0"/>
              <w:adjustRightInd w:val="0"/>
              <w:spacing w:line="360" w:lineRule="auto"/>
              <w:rPr>
                <w:rFonts w:hint="eastAsia" w:hAnsi="宋体" w:cs="仿宋"/>
                <w:sz w:val="21"/>
                <w:szCs w:val="21"/>
                <w:highlight w:val="none"/>
              </w:rPr>
            </w:pPr>
            <w:r>
              <w:rPr>
                <w:rFonts w:hint="eastAsia" w:hAnsi="宋体" w:cs="仿宋"/>
                <w:sz w:val="21"/>
                <w:szCs w:val="21"/>
                <w:highlight w:val="none"/>
              </w:rPr>
              <w:t>电气原理图及端子接线图</w:t>
            </w:r>
          </w:p>
        </w:tc>
        <w:tc>
          <w:tcPr>
            <w:tcW w:w="1336"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设备交付时</w:t>
            </w:r>
          </w:p>
        </w:tc>
        <w:tc>
          <w:tcPr>
            <w:tcW w:w="1094"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692"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3</w:t>
            </w:r>
          </w:p>
        </w:tc>
        <w:tc>
          <w:tcPr>
            <w:tcW w:w="5400" w:type="dxa"/>
            <w:vAlign w:val="center"/>
          </w:tcPr>
          <w:p>
            <w:pPr>
              <w:pageBreakBefore w:val="0"/>
              <w:kinsoku/>
              <w:wordWrap/>
              <w:overflowPunct/>
              <w:topLinePunct w:val="0"/>
              <w:autoSpaceDE/>
              <w:autoSpaceDN/>
              <w:bidi w:val="0"/>
              <w:adjustRightInd w:val="0"/>
              <w:spacing w:line="360" w:lineRule="auto"/>
              <w:rPr>
                <w:rFonts w:hint="eastAsia" w:hAnsi="宋体" w:cs="仿宋"/>
                <w:sz w:val="21"/>
                <w:szCs w:val="21"/>
                <w:highlight w:val="none"/>
              </w:rPr>
            </w:pPr>
            <w:r>
              <w:rPr>
                <w:rFonts w:hint="eastAsia" w:hAnsi="宋体" w:cs="仿宋"/>
                <w:sz w:val="21"/>
                <w:szCs w:val="21"/>
                <w:highlight w:val="none"/>
              </w:rPr>
              <w:t>调试、操作和维护手册</w:t>
            </w:r>
          </w:p>
        </w:tc>
        <w:tc>
          <w:tcPr>
            <w:tcW w:w="1336"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设备交付时</w:t>
            </w:r>
          </w:p>
        </w:tc>
        <w:tc>
          <w:tcPr>
            <w:tcW w:w="1094"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692"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4</w:t>
            </w:r>
          </w:p>
        </w:tc>
        <w:tc>
          <w:tcPr>
            <w:tcW w:w="5400" w:type="dxa"/>
            <w:vAlign w:val="center"/>
          </w:tcPr>
          <w:p>
            <w:pPr>
              <w:pageBreakBefore w:val="0"/>
              <w:kinsoku/>
              <w:wordWrap/>
              <w:overflowPunct/>
              <w:topLinePunct w:val="0"/>
              <w:autoSpaceDE/>
              <w:autoSpaceDN/>
              <w:bidi w:val="0"/>
              <w:adjustRightInd w:val="0"/>
              <w:spacing w:line="360" w:lineRule="auto"/>
              <w:rPr>
                <w:rFonts w:hint="eastAsia" w:hAnsi="宋体" w:cs="仿宋"/>
                <w:sz w:val="21"/>
                <w:szCs w:val="21"/>
                <w:highlight w:val="none"/>
              </w:rPr>
            </w:pPr>
            <w:r>
              <w:rPr>
                <w:rFonts w:hint="eastAsia" w:hAnsi="宋体" w:cs="仿宋"/>
                <w:sz w:val="21"/>
                <w:szCs w:val="21"/>
                <w:highlight w:val="none"/>
              </w:rPr>
              <w:t>备件清单</w:t>
            </w:r>
          </w:p>
        </w:tc>
        <w:tc>
          <w:tcPr>
            <w:tcW w:w="1336"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设备交付时</w:t>
            </w:r>
          </w:p>
        </w:tc>
        <w:tc>
          <w:tcPr>
            <w:tcW w:w="1094"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692"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5</w:t>
            </w:r>
          </w:p>
        </w:tc>
        <w:tc>
          <w:tcPr>
            <w:tcW w:w="5400" w:type="dxa"/>
            <w:vAlign w:val="center"/>
          </w:tcPr>
          <w:p>
            <w:pPr>
              <w:pageBreakBefore w:val="0"/>
              <w:kinsoku/>
              <w:wordWrap/>
              <w:overflowPunct/>
              <w:topLinePunct w:val="0"/>
              <w:autoSpaceDE/>
              <w:autoSpaceDN/>
              <w:bidi w:val="0"/>
              <w:adjustRightInd w:val="0"/>
              <w:spacing w:line="360" w:lineRule="auto"/>
              <w:rPr>
                <w:rFonts w:hint="eastAsia" w:hAnsi="宋体" w:cs="仿宋"/>
                <w:sz w:val="21"/>
                <w:szCs w:val="21"/>
                <w:highlight w:val="none"/>
              </w:rPr>
            </w:pPr>
            <w:r>
              <w:rPr>
                <w:rFonts w:hint="eastAsia" w:hAnsi="宋体" w:cs="仿宋"/>
                <w:sz w:val="21"/>
                <w:szCs w:val="21"/>
                <w:highlight w:val="none"/>
              </w:rPr>
              <w:t>工程设计手册</w:t>
            </w:r>
          </w:p>
        </w:tc>
        <w:tc>
          <w:tcPr>
            <w:tcW w:w="1336"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设备交付时</w:t>
            </w:r>
          </w:p>
        </w:tc>
        <w:tc>
          <w:tcPr>
            <w:tcW w:w="1094"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92"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6</w:t>
            </w:r>
          </w:p>
        </w:tc>
        <w:tc>
          <w:tcPr>
            <w:tcW w:w="5400" w:type="dxa"/>
            <w:vAlign w:val="center"/>
          </w:tcPr>
          <w:p>
            <w:pPr>
              <w:pageBreakBefore w:val="0"/>
              <w:kinsoku/>
              <w:wordWrap/>
              <w:overflowPunct/>
              <w:topLinePunct w:val="0"/>
              <w:autoSpaceDE/>
              <w:autoSpaceDN/>
              <w:bidi w:val="0"/>
              <w:adjustRightInd w:val="0"/>
              <w:spacing w:line="360" w:lineRule="auto"/>
              <w:rPr>
                <w:rFonts w:hint="eastAsia" w:hAnsi="宋体" w:cs="仿宋"/>
                <w:sz w:val="21"/>
                <w:szCs w:val="21"/>
                <w:highlight w:val="none"/>
              </w:rPr>
            </w:pPr>
            <w:r>
              <w:rPr>
                <w:rFonts w:hint="eastAsia" w:hAnsi="宋体" w:cs="仿宋"/>
                <w:sz w:val="21"/>
                <w:szCs w:val="21"/>
                <w:highlight w:val="none"/>
              </w:rPr>
              <w:t>产品合格证、出厂试验报告等随机文件</w:t>
            </w:r>
          </w:p>
        </w:tc>
        <w:tc>
          <w:tcPr>
            <w:tcW w:w="1336"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设备交付时</w:t>
            </w:r>
          </w:p>
        </w:tc>
        <w:tc>
          <w:tcPr>
            <w:tcW w:w="1094" w:type="dxa"/>
            <w:vAlign w:val="center"/>
          </w:tcPr>
          <w:p>
            <w:pPr>
              <w:pageBreakBefore w:val="0"/>
              <w:kinsoku/>
              <w:wordWrap/>
              <w:overflowPunct/>
              <w:topLinePunct w:val="0"/>
              <w:autoSpaceDE/>
              <w:autoSpaceDN/>
              <w:bidi w:val="0"/>
              <w:adjustRightInd w:val="0"/>
              <w:spacing w:line="360" w:lineRule="auto"/>
              <w:jc w:val="center"/>
              <w:rPr>
                <w:rFonts w:hint="eastAsia" w:hAnsi="宋体" w:cs="仿宋"/>
                <w:sz w:val="21"/>
                <w:szCs w:val="21"/>
                <w:highlight w:val="none"/>
              </w:rPr>
            </w:pPr>
            <w:r>
              <w:rPr>
                <w:rFonts w:hint="eastAsia" w:hAnsi="宋体" w:cs="仿宋"/>
                <w:sz w:val="21"/>
                <w:szCs w:val="21"/>
                <w:highlight w:val="none"/>
              </w:rPr>
              <w:t>1</w:t>
            </w:r>
          </w:p>
        </w:tc>
      </w:tr>
    </w:tbl>
    <w:p>
      <w:pPr>
        <w:pStyle w:val="9"/>
        <w:ind w:firstLine="630" w:firstLineChars="300"/>
        <w:rPr>
          <w:rFonts w:hint="eastAsia" w:ascii="宋体" w:hAnsi="宋体"/>
          <w:b w:val="0"/>
          <w:bCs/>
          <w:sz w:val="21"/>
          <w:szCs w:val="21"/>
        </w:rPr>
      </w:pPr>
      <w:r>
        <w:rPr>
          <w:rFonts w:hint="eastAsia" w:ascii="宋体" w:hAnsi="宋体"/>
          <w:b w:val="0"/>
          <w:bCs/>
          <w:sz w:val="21"/>
          <w:szCs w:val="21"/>
        </w:rPr>
        <w:t>备注：</w:t>
      </w:r>
    </w:p>
    <w:p>
      <w:pPr>
        <w:pStyle w:val="9"/>
        <w:ind w:firstLine="630" w:firstLineChars="300"/>
        <w:rPr>
          <w:rFonts w:hint="eastAsia" w:ascii="宋体" w:hAnsi="宋体"/>
          <w:b w:val="0"/>
          <w:bCs/>
          <w:sz w:val="21"/>
          <w:szCs w:val="21"/>
        </w:rPr>
      </w:pPr>
      <w:r>
        <w:rPr>
          <w:rFonts w:hint="eastAsia" w:ascii="宋体" w:hAnsi="宋体"/>
          <w:b w:val="0"/>
          <w:bCs/>
          <w:sz w:val="21"/>
          <w:szCs w:val="21"/>
        </w:rPr>
        <w:t>1)上述资料为纸质文档,另提供电子文档1份(光盘)。所有光盘中的电子版文件均需同时提供可编辑格式文件（Word、Excel、AutoCAD等）和PDF格式文件；</w:t>
      </w:r>
    </w:p>
    <w:p>
      <w:pPr>
        <w:pStyle w:val="9"/>
        <w:ind w:firstLine="630" w:firstLineChars="300"/>
        <w:rPr>
          <w:rFonts w:hint="eastAsia" w:ascii="宋体" w:hAnsi="宋体"/>
          <w:b w:val="0"/>
          <w:bCs/>
          <w:sz w:val="21"/>
          <w:szCs w:val="21"/>
        </w:rPr>
      </w:pPr>
      <w:r>
        <w:rPr>
          <w:rFonts w:hint="eastAsia" w:ascii="宋体" w:hAnsi="宋体"/>
          <w:b w:val="0"/>
          <w:bCs/>
          <w:sz w:val="21"/>
          <w:szCs w:val="21"/>
        </w:rPr>
        <w:t>2)各种资料内容的具体要求另行协商后确定再通知</w:t>
      </w:r>
      <w:r>
        <w:rPr>
          <w:rFonts w:hint="eastAsia" w:ascii="宋体" w:hAnsi="宋体"/>
          <w:b w:val="0"/>
          <w:bCs/>
          <w:sz w:val="21"/>
          <w:szCs w:val="21"/>
          <w:lang w:eastAsia="zh-CN"/>
        </w:rPr>
        <w:t>乙方</w:t>
      </w:r>
      <w:r>
        <w:rPr>
          <w:rFonts w:hint="eastAsia" w:ascii="宋体" w:hAnsi="宋体"/>
          <w:b w:val="0"/>
          <w:bCs/>
          <w:sz w:val="21"/>
          <w:szCs w:val="21"/>
        </w:rPr>
        <w:t>。</w:t>
      </w:r>
    </w:p>
    <w:p>
      <w:pPr>
        <w:pStyle w:val="9"/>
        <w:ind w:firstLine="630" w:firstLineChars="300"/>
        <w:rPr>
          <w:rFonts w:hint="eastAsia" w:ascii="宋体" w:hAnsi="宋体"/>
          <w:b w:val="0"/>
          <w:bCs/>
          <w:sz w:val="21"/>
          <w:szCs w:val="21"/>
        </w:rPr>
      </w:pPr>
      <w:r>
        <w:rPr>
          <w:rFonts w:hint="eastAsia" w:ascii="宋体" w:hAnsi="宋体"/>
          <w:b w:val="0"/>
          <w:bCs/>
          <w:sz w:val="21"/>
          <w:szCs w:val="21"/>
        </w:rPr>
        <w:t>3)除表中列出的资料外，若</w:t>
      </w:r>
      <w:r>
        <w:rPr>
          <w:rFonts w:hint="eastAsia" w:ascii="宋体" w:hAnsi="宋体"/>
          <w:b w:val="0"/>
          <w:bCs/>
          <w:sz w:val="21"/>
          <w:szCs w:val="21"/>
          <w:lang w:eastAsia="zh-CN"/>
        </w:rPr>
        <w:t>甲方</w:t>
      </w:r>
      <w:r>
        <w:rPr>
          <w:rFonts w:hint="eastAsia" w:ascii="宋体" w:hAnsi="宋体"/>
          <w:b w:val="0"/>
          <w:bCs/>
          <w:sz w:val="21"/>
          <w:szCs w:val="21"/>
        </w:rPr>
        <w:t>在工作中需要</w:t>
      </w:r>
      <w:r>
        <w:rPr>
          <w:rFonts w:hint="eastAsia" w:ascii="宋体" w:hAnsi="宋体"/>
          <w:b w:val="0"/>
          <w:bCs/>
          <w:sz w:val="21"/>
          <w:szCs w:val="21"/>
          <w:lang w:eastAsia="zh-CN"/>
        </w:rPr>
        <w:t>乙方</w:t>
      </w:r>
      <w:r>
        <w:rPr>
          <w:rFonts w:hint="eastAsia" w:ascii="宋体" w:hAnsi="宋体"/>
          <w:b w:val="0"/>
          <w:bCs/>
          <w:sz w:val="21"/>
          <w:szCs w:val="21"/>
        </w:rPr>
        <w:t>进一步提供其它资料，并且这些资料是设计工作必需的，</w:t>
      </w:r>
      <w:r>
        <w:rPr>
          <w:rFonts w:hint="eastAsia" w:ascii="宋体" w:hAnsi="宋体"/>
          <w:b w:val="0"/>
          <w:bCs/>
          <w:sz w:val="21"/>
          <w:szCs w:val="21"/>
          <w:lang w:eastAsia="zh-CN"/>
        </w:rPr>
        <w:t>乙方</w:t>
      </w:r>
      <w:r>
        <w:rPr>
          <w:rFonts w:hint="eastAsia" w:ascii="宋体" w:hAnsi="宋体"/>
          <w:b w:val="0"/>
          <w:bCs/>
          <w:sz w:val="21"/>
          <w:szCs w:val="21"/>
        </w:rPr>
        <w:t>应根据</w:t>
      </w:r>
      <w:r>
        <w:rPr>
          <w:rFonts w:hint="eastAsia" w:ascii="宋体" w:hAnsi="宋体"/>
          <w:b w:val="0"/>
          <w:bCs/>
          <w:sz w:val="21"/>
          <w:szCs w:val="21"/>
          <w:lang w:eastAsia="zh-CN"/>
        </w:rPr>
        <w:t>甲方</w:t>
      </w:r>
      <w:r>
        <w:rPr>
          <w:rFonts w:hint="eastAsia" w:ascii="宋体" w:hAnsi="宋体"/>
          <w:b w:val="0"/>
          <w:bCs/>
          <w:sz w:val="21"/>
          <w:szCs w:val="21"/>
        </w:rPr>
        <w:t>的要求提供所需的一切资料。</w:t>
      </w:r>
    </w:p>
    <w:p>
      <w:pPr>
        <w:pStyle w:val="9"/>
        <w:ind w:firstLine="630" w:firstLineChars="300"/>
        <w:rPr>
          <w:rFonts w:ascii="宋体" w:hAnsi="宋体" w:cs="宋体"/>
          <w:b/>
          <w:bCs/>
          <w:kern w:val="0"/>
          <w:sz w:val="21"/>
          <w:szCs w:val="21"/>
        </w:rPr>
      </w:pPr>
      <w:r>
        <w:rPr>
          <w:rFonts w:hint="eastAsia" w:ascii="宋体" w:hAnsi="宋体"/>
          <w:b w:val="0"/>
          <w:bCs/>
          <w:sz w:val="21"/>
          <w:szCs w:val="21"/>
        </w:rPr>
        <w:t>4)安装投入运行后，如果调试过程中有改动，</w:t>
      </w:r>
      <w:r>
        <w:rPr>
          <w:rFonts w:hint="eastAsia" w:ascii="宋体" w:hAnsi="宋体"/>
          <w:b w:val="0"/>
          <w:bCs/>
          <w:sz w:val="21"/>
          <w:szCs w:val="21"/>
          <w:lang w:eastAsia="zh-CN"/>
        </w:rPr>
        <w:t>乙方</w:t>
      </w:r>
      <w:r>
        <w:rPr>
          <w:rFonts w:hint="eastAsia" w:ascii="宋体" w:hAnsi="宋体"/>
          <w:b w:val="0"/>
          <w:bCs/>
          <w:sz w:val="21"/>
          <w:szCs w:val="21"/>
        </w:rPr>
        <w:t>负责向</w:t>
      </w:r>
      <w:r>
        <w:rPr>
          <w:rFonts w:hint="eastAsia" w:ascii="宋体" w:hAnsi="宋体"/>
          <w:b w:val="0"/>
          <w:bCs/>
          <w:sz w:val="21"/>
          <w:szCs w:val="21"/>
          <w:lang w:eastAsia="zh-CN"/>
        </w:rPr>
        <w:t>甲方</w:t>
      </w:r>
      <w:r>
        <w:rPr>
          <w:rFonts w:hint="eastAsia" w:ascii="宋体" w:hAnsi="宋体"/>
          <w:b w:val="0"/>
          <w:bCs/>
          <w:sz w:val="21"/>
          <w:szCs w:val="21"/>
        </w:rPr>
        <w:t xml:space="preserve">提供以上资料的竣工版本。附件五  </w:t>
      </w:r>
      <w:r>
        <w:rPr>
          <w:rFonts w:hint="eastAsia" w:ascii="宋体" w:hAnsi="宋体"/>
          <w:b w:val="0"/>
          <w:bCs/>
          <w:sz w:val="21"/>
          <w:szCs w:val="21"/>
          <w:lang w:val="en-US" w:eastAsia="zh-CN"/>
        </w:rPr>
        <w:t>供货清单</w:t>
      </w:r>
      <w:r>
        <w:rPr>
          <w:rFonts w:hint="eastAsia" w:ascii="宋体" w:hAnsi="宋体"/>
          <w:b w:val="0"/>
          <w:bCs/>
          <w:sz w:val="21"/>
          <w:szCs w:val="21"/>
        </w:rPr>
        <w:t>交货时间及地点</w:t>
      </w:r>
      <w:r>
        <w:rPr>
          <w:rFonts w:hint="eastAsia" w:ascii="宋体" w:hAnsi="宋体"/>
          <w:b w:val="0"/>
          <w:bCs/>
          <w:sz w:val="21"/>
          <w:szCs w:val="21"/>
        </w:rPr>
        <w:br w:type="textWrapping"/>
      </w:r>
      <w:r>
        <w:rPr>
          <w:rFonts w:hint="eastAsia" w:ascii="宋体" w:hAnsi="宋体" w:eastAsia="宋体" w:cs="宋体"/>
          <w:b/>
          <w:sz w:val="28"/>
          <w:szCs w:val="28"/>
          <w:lang w:eastAsia="zh-CN"/>
        </w:rPr>
        <w:t>附件五</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rPr>
        <w:t>交货时间及地点</w:t>
      </w:r>
    </w:p>
    <w:p>
      <w:pPr>
        <w:tabs>
          <w:tab w:val="left" w:pos="540"/>
          <w:tab w:val="left" w:pos="720"/>
          <w:tab w:val="left" w:pos="1080"/>
        </w:tabs>
        <w:spacing w:line="360" w:lineRule="auto"/>
        <w:ind w:firstLine="420" w:firstLineChars="200"/>
        <w:rPr>
          <w:rFonts w:ascii="宋体" w:hAnsi="宋体" w:cs="宋体"/>
          <w:bCs/>
          <w:spacing w:val="-3"/>
          <w:sz w:val="21"/>
          <w:szCs w:val="21"/>
        </w:rPr>
      </w:pPr>
      <w:r>
        <w:rPr>
          <w:rFonts w:hint="eastAsia" w:ascii="宋体" w:hAnsi="宋体" w:cs="宋体"/>
          <w:kern w:val="0"/>
          <w:sz w:val="21"/>
          <w:szCs w:val="21"/>
        </w:rPr>
        <w:t>5.</w:t>
      </w:r>
      <w:r>
        <w:rPr>
          <w:rFonts w:hint="eastAsia" w:ascii="宋体" w:hAnsi="宋体" w:cs="宋体"/>
          <w:kern w:val="0"/>
          <w:sz w:val="21"/>
          <w:szCs w:val="21"/>
          <w:lang w:val="en-US" w:eastAsia="zh-CN"/>
        </w:rPr>
        <w:t>2</w:t>
      </w:r>
      <w:r>
        <w:rPr>
          <w:rFonts w:hint="eastAsia" w:ascii="宋体" w:hAnsi="宋体" w:cs="宋体"/>
          <w:kern w:val="0"/>
          <w:sz w:val="21"/>
          <w:szCs w:val="21"/>
        </w:rPr>
        <w:t xml:space="preserve"> 由乙方负责安排货物运输至交货地点，货物发出后乙方应及时传真报告发货日期、车号、品种、数量</w:t>
      </w:r>
      <w:r>
        <w:rPr>
          <w:rFonts w:hint="eastAsia" w:ascii="宋体" w:hAnsi="宋体" w:cs="宋体"/>
          <w:bCs/>
          <w:spacing w:val="-3"/>
          <w:sz w:val="21"/>
          <w:szCs w:val="21"/>
        </w:rPr>
        <w:t>、重量、预计到货时间等。</w:t>
      </w:r>
    </w:p>
    <w:p>
      <w:pPr>
        <w:tabs>
          <w:tab w:val="left" w:pos="1080"/>
          <w:tab w:val="left" w:pos="1616"/>
        </w:tabs>
        <w:spacing w:line="360" w:lineRule="auto"/>
        <w:ind w:firstLine="420" w:firstLineChars="200"/>
        <w:rPr>
          <w:rFonts w:ascii="宋体" w:hAnsi="宋体" w:cs="宋体"/>
          <w:bCs/>
          <w:spacing w:val="-3"/>
          <w:sz w:val="21"/>
          <w:szCs w:val="21"/>
          <w:highlight w:val="none"/>
        </w:rPr>
      </w:pPr>
      <w:r>
        <w:rPr>
          <w:rFonts w:hint="eastAsia" w:ascii="宋体" w:hAnsi="宋体" w:cs="宋体"/>
          <w:kern w:val="0"/>
          <w:sz w:val="21"/>
          <w:szCs w:val="21"/>
          <w:highlight w:val="none"/>
        </w:rPr>
        <w:t>5.</w:t>
      </w:r>
      <w:r>
        <w:rPr>
          <w:rFonts w:hint="eastAsia" w:ascii="宋体" w:hAnsi="宋体" w:cs="宋体"/>
          <w:kern w:val="0"/>
          <w:sz w:val="21"/>
          <w:szCs w:val="21"/>
          <w:highlight w:val="none"/>
          <w:lang w:val="en-US" w:eastAsia="zh-CN"/>
        </w:rPr>
        <w:t>3</w:t>
      </w:r>
      <w:r>
        <w:rPr>
          <w:rFonts w:hint="eastAsia" w:ascii="宋体" w:hAnsi="宋体" w:cs="宋体"/>
          <w:kern w:val="0"/>
          <w:sz w:val="21"/>
          <w:szCs w:val="21"/>
          <w:highlight w:val="none"/>
        </w:rPr>
        <w:t xml:space="preserve"> </w:t>
      </w:r>
      <w:r>
        <w:rPr>
          <w:rFonts w:hint="eastAsia" w:ascii="宋体" w:hAnsi="宋体" w:cs="宋体"/>
          <w:bCs/>
          <w:spacing w:val="-3"/>
          <w:sz w:val="21"/>
          <w:szCs w:val="21"/>
          <w:highlight w:val="none"/>
        </w:rPr>
        <w:t>交货时间：</w:t>
      </w:r>
      <w:r>
        <w:rPr>
          <w:rFonts w:hint="eastAsia" w:ascii="宋体" w:hAnsi="宋体" w:cs="宋体"/>
          <w:bCs/>
          <w:spacing w:val="-3"/>
          <w:sz w:val="21"/>
          <w:szCs w:val="21"/>
          <w:highlight w:val="none"/>
          <w:lang w:eastAsia="zh-CN"/>
        </w:rPr>
        <w:t>以签订的商务合同约定时间为准</w:t>
      </w:r>
    </w:p>
    <w:p>
      <w:pPr>
        <w:tabs>
          <w:tab w:val="left" w:pos="1080"/>
          <w:tab w:val="left" w:pos="1616"/>
        </w:tabs>
        <w:spacing w:line="360" w:lineRule="auto"/>
        <w:ind w:firstLine="420" w:firstLineChars="200"/>
        <w:rPr>
          <w:rFonts w:ascii="宋体" w:hAnsi="宋体" w:cs="宋体"/>
          <w:bCs/>
          <w:spacing w:val="-3"/>
          <w:sz w:val="21"/>
          <w:szCs w:val="21"/>
        </w:rPr>
      </w:pPr>
      <w:r>
        <w:rPr>
          <w:rFonts w:hint="eastAsia" w:ascii="宋体" w:hAnsi="宋体" w:cs="宋体"/>
          <w:kern w:val="0"/>
          <w:sz w:val="21"/>
          <w:szCs w:val="21"/>
        </w:rPr>
        <w:t>5.</w:t>
      </w:r>
      <w:r>
        <w:rPr>
          <w:rFonts w:hint="eastAsia" w:ascii="宋体" w:hAnsi="宋体" w:cs="宋体"/>
          <w:kern w:val="0"/>
          <w:sz w:val="21"/>
          <w:szCs w:val="21"/>
          <w:lang w:val="en-US" w:eastAsia="zh-CN"/>
        </w:rPr>
        <w:t>4</w:t>
      </w:r>
      <w:r>
        <w:rPr>
          <w:rFonts w:hint="eastAsia" w:ascii="宋体" w:hAnsi="宋体" w:cs="宋体"/>
          <w:kern w:val="0"/>
          <w:sz w:val="21"/>
          <w:szCs w:val="21"/>
        </w:rPr>
        <w:t xml:space="preserve"> </w:t>
      </w:r>
      <w:r>
        <w:rPr>
          <w:rFonts w:hint="eastAsia" w:ascii="宋体" w:hAnsi="宋体" w:cs="宋体"/>
          <w:bCs/>
          <w:spacing w:val="-3"/>
          <w:sz w:val="21"/>
          <w:szCs w:val="21"/>
        </w:rPr>
        <w:t>交货地点：甘肃酒钢集团宏兴股份公司储运部物资总库。</w:t>
      </w:r>
    </w:p>
    <w:p>
      <w:pPr>
        <w:tabs>
          <w:tab w:val="left" w:pos="540"/>
          <w:tab w:val="left" w:pos="720"/>
          <w:tab w:val="left" w:pos="1080"/>
        </w:tabs>
        <w:spacing w:line="360" w:lineRule="auto"/>
        <w:rPr>
          <w:rFonts w:ascii="宋体" w:hAnsi="宋体"/>
          <w:b/>
          <w:sz w:val="21"/>
          <w:szCs w:val="21"/>
        </w:rPr>
      </w:pPr>
      <w:r>
        <w:rPr>
          <w:rFonts w:hint="eastAsia" w:ascii="宋体" w:hAnsi="宋体"/>
          <w:b/>
          <w:sz w:val="21"/>
          <w:szCs w:val="21"/>
        </w:rPr>
        <w:t>附件六 甲方责任</w:t>
      </w:r>
    </w:p>
    <w:p>
      <w:pPr>
        <w:tabs>
          <w:tab w:val="left" w:pos="1080"/>
        </w:tabs>
        <w:spacing w:line="360" w:lineRule="auto"/>
        <w:ind w:firstLine="420" w:firstLineChars="200"/>
        <w:rPr>
          <w:rFonts w:ascii="宋体" w:hAnsi="宋体" w:cs="宋体"/>
          <w:kern w:val="0"/>
          <w:sz w:val="21"/>
          <w:szCs w:val="21"/>
        </w:rPr>
      </w:pPr>
      <w:r>
        <w:rPr>
          <w:rFonts w:hint="eastAsia" w:ascii="宋体" w:hAnsi="宋体" w:cs="宋体"/>
          <w:kern w:val="0"/>
          <w:sz w:val="21"/>
          <w:szCs w:val="21"/>
        </w:rPr>
        <w:t xml:space="preserve">6.1 </w:t>
      </w:r>
      <w:r>
        <w:rPr>
          <w:rFonts w:hint="eastAsia" w:ascii="宋体" w:hAnsi="宋体" w:cs="宋体"/>
          <w:sz w:val="21"/>
          <w:szCs w:val="21"/>
          <w:lang w:val="sq-AL"/>
        </w:rPr>
        <w:t>甲方</w:t>
      </w:r>
      <w:r>
        <w:rPr>
          <w:rFonts w:hint="eastAsia" w:ascii="宋体" w:hAnsi="宋体" w:cs="宋体"/>
          <w:sz w:val="21"/>
          <w:szCs w:val="21"/>
        </w:rPr>
        <w:t>向乙方</w:t>
      </w:r>
      <w:r>
        <w:rPr>
          <w:rFonts w:hint="eastAsia" w:ascii="宋体" w:hAnsi="宋体" w:cs="宋体"/>
          <w:sz w:val="21"/>
          <w:szCs w:val="21"/>
          <w:lang w:val="sq-AL"/>
        </w:rPr>
        <w:t>提供</w:t>
      </w:r>
      <w:r>
        <w:rPr>
          <w:rFonts w:hint="eastAsia" w:ascii="宋体" w:hAnsi="宋体" w:cs="宋体"/>
          <w:sz w:val="21"/>
          <w:szCs w:val="21"/>
        </w:rPr>
        <w:t>现场设备的各项技术</w:t>
      </w:r>
      <w:r>
        <w:rPr>
          <w:rFonts w:hint="eastAsia" w:ascii="宋体" w:hAnsi="宋体" w:cs="宋体"/>
          <w:sz w:val="21"/>
          <w:szCs w:val="21"/>
          <w:lang w:val="sq-AL"/>
        </w:rPr>
        <w:t>参数</w:t>
      </w:r>
      <w:r>
        <w:rPr>
          <w:rFonts w:hint="eastAsia" w:ascii="宋体" w:hAnsi="宋体" w:cs="宋体"/>
          <w:sz w:val="21"/>
          <w:szCs w:val="21"/>
        </w:rPr>
        <w:t>和目前使用产品的样品</w:t>
      </w:r>
      <w:r>
        <w:rPr>
          <w:rFonts w:hint="eastAsia" w:ascii="宋体" w:hAnsi="宋体" w:cs="宋体"/>
          <w:sz w:val="21"/>
          <w:szCs w:val="21"/>
          <w:lang w:val="sq-AL"/>
        </w:rPr>
        <w:t>。</w:t>
      </w:r>
    </w:p>
    <w:p>
      <w:pPr>
        <w:tabs>
          <w:tab w:val="left" w:pos="1080"/>
        </w:tabs>
        <w:spacing w:line="360" w:lineRule="auto"/>
        <w:ind w:firstLine="420" w:firstLineChars="200"/>
        <w:rPr>
          <w:rFonts w:ascii="宋体" w:hAnsi="宋体" w:cs="宋体"/>
          <w:bCs/>
          <w:sz w:val="21"/>
          <w:szCs w:val="21"/>
        </w:rPr>
      </w:pPr>
      <w:r>
        <w:rPr>
          <w:rFonts w:hint="eastAsia" w:ascii="宋体" w:hAnsi="宋体" w:cs="宋体"/>
          <w:kern w:val="0"/>
          <w:sz w:val="21"/>
          <w:szCs w:val="21"/>
        </w:rPr>
        <w:t xml:space="preserve">6.2 </w:t>
      </w:r>
      <w:r>
        <w:rPr>
          <w:rFonts w:hint="eastAsia" w:ascii="宋体" w:hAnsi="宋体" w:cs="宋体"/>
          <w:bCs/>
          <w:sz w:val="21"/>
          <w:szCs w:val="21"/>
          <w:lang w:val="sq-AL"/>
        </w:rPr>
        <w:t>甲方负责</w:t>
      </w:r>
      <w:r>
        <w:rPr>
          <w:rFonts w:hint="eastAsia" w:ascii="宋体" w:hAnsi="宋体" w:cs="宋体"/>
          <w:bCs/>
          <w:sz w:val="21"/>
          <w:szCs w:val="21"/>
        </w:rPr>
        <w:t>产品使用情况进行</w:t>
      </w:r>
      <w:r>
        <w:rPr>
          <w:rFonts w:hint="eastAsia" w:ascii="宋体" w:hAnsi="宋体" w:cs="宋体"/>
          <w:bCs/>
          <w:sz w:val="21"/>
          <w:szCs w:val="21"/>
          <w:lang w:val="sq-AL"/>
        </w:rPr>
        <w:t>跟踪</w:t>
      </w:r>
    </w:p>
    <w:p>
      <w:pPr>
        <w:tabs>
          <w:tab w:val="left" w:pos="540"/>
          <w:tab w:val="left" w:pos="720"/>
          <w:tab w:val="left" w:pos="1080"/>
        </w:tabs>
        <w:spacing w:line="360" w:lineRule="auto"/>
        <w:rPr>
          <w:rFonts w:ascii="宋体" w:hAnsi="宋体"/>
          <w:b/>
          <w:sz w:val="21"/>
          <w:szCs w:val="21"/>
        </w:rPr>
      </w:pPr>
      <w:r>
        <w:rPr>
          <w:rFonts w:hint="eastAsia" w:ascii="宋体" w:hAnsi="宋体"/>
          <w:b/>
          <w:sz w:val="21"/>
          <w:szCs w:val="21"/>
        </w:rPr>
        <w:t>附件七 乙方责任</w:t>
      </w:r>
    </w:p>
    <w:p>
      <w:pPr>
        <w:pStyle w:val="22"/>
        <w:spacing w:line="360" w:lineRule="auto"/>
        <w:jc w:val="left"/>
        <w:rPr>
          <w:rFonts w:ascii="宋体" w:hAnsi="宋体" w:cs="宋体"/>
          <w:sz w:val="21"/>
          <w:szCs w:val="21"/>
        </w:rPr>
      </w:pPr>
      <w:r>
        <w:rPr>
          <w:rFonts w:hint="eastAsia" w:ascii="宋体" w:hAnsi="宋体" w:cs="宋体"/>
          <w:kern w:val="0"/>
          <w:sz w:val="21"/>
          <w:szCs w:val="21"/>
        </w:rPr>
        <w:t xml:space="preserve">7.1 </w:t>
      </w:r>
      <w:r>
        <w:rPr>
          <w:rFonts w:hint="eastAsia" w:ascii="宋体" w:hAnsi="宋体" w:cs="宋体"/>
          <w:sz w:val="21"/>
          <w:szCs w:val="21"/>
          <w:lang w:val="sq-AL"/>
        </w:rPr>
        <w:t>乙方依照甲方规定的交货</w:t>
      </w:r>
      <w:r>
        <w:rPr>
          <w:rFonts w:hint="eastAsia" w:ascii="宋体" w:hAnsi="宋体" w:cs="宋体"/>
          <w:sz w:val="21"/>
          <w:szCs w:val="21"/>
        </w:rPr>
        <w:t>周期按期交货至甲方现场，并对</w:t>
      </w:r>
      <w:r>
        <w:rPr>
          <w:rFonts w:hint="eastAsia" w:ascii="宋体" w:hAnsi="宋体" w:cs="宋体"/>
          <w:kern w:val="0"/>
          <w:sz w:val="21"/>
          <w:szCs w:val="21"/>
        </w:rPr>
        <w:t>产品</w:t>
      </w:r>
      <w:r>
        <w:rPr>
          <w:rFonts w:hint="eastAsia" w:ascii="宋体" w:hAnsi="宋体" w:cs="宋体"/>
          <w:sz w:val="21"/>
          <w:szCs w:val="21"/>
        </w:rPr>
        <w:t>进行合理防护包装运输。</w:t>
      </w:r>
    </w:p>
    <w:p>
      <w:pPr>
        <w:pStyle w:val="22"/>
        <w:spacing w:line="360" w:lineRule="auto"/>
        <w:jc w:val="left"/>
        <w:rPr>
          <w:rFonts w:ascii="宋体" w:hAnsi="宋体" w:cs="宋体"/>
          <w:sz w:val="21"/>
          <w:szCs w:val="21"/>
        </w:rPr>
      </w:pPr>
      <w:r>
        <w:rPr>
          <w:rFonts w:hint="eastAsia" w:ascii="宋体" w:hAnsi="宋体" w:cs="宋体"/>
          <w:kern w:val="0"/>
          <w:sz w:val="21"/>
          <w:szCs w:val="21"/>
        </w:rPr>
        <w:t xml:space="preserve">7.2 </w:t>
      </w:r>
      <w:r>
        <w:rPr>
          <w:rFonts w:hint="eastAsia" w:ascii="宋体" w:hAnsi="宋体" w:cs="宋体"/>
          <w:sz w:val="21"/>
          <w:szCs w:val="21"/>
        </w:rPr>
        <w:t>乙方应按照甲方要求提供真实的</w:t>
      </w:r>
      <w:r>
        <w:rPr>
          <w:rFonts w:hint="eastAsia" w:ascii="宋体" w:hAnsi="宋体" w:cs="宋体"/>
          <w:kern w:val="0"/>
          <w:sz w:val="21"/>
          <w:szCs w:val="21"/>
        </w:rPr>
        <w:t>产品</w:t>
      </w:r>
      <w:r>
        <w:rPr>
          <w:rFonts w:hint="eastAsia" w:ascii="宋体" w:hAnsi="宋体" w:cs="宋体"/>
          <w:sz w:val="21"/>
          <w:szCs w:val="21"/>
        </w:rPr>
        <w:t>制造、出厂检验资料和合格证。</w:t>
      </w:r>
    </w:p>
    <w:p>
      <w:pPr>
        <w:pStyle w:val="22"/>
        <w:spacing w:line="360" w:lineRule="auto"/>
        <w:jc w:val="left"/>
        <w:rPr>
          <w:rFonts w:ascii="宋体" w:hAnsi="宋体" w:cs="宋体"/>
          <w:sz w:val="21"/>
          <w:szCs w:val="21"/>
        </w:rPr>
      </w:pPr>
      <w:r>
        <w:rPr>
          <w:rFonts w:hint="eastAsia" w:ascii="宋体" w:hAnsi="宋体" w:cs="宋体"/>
          <w:kern w:val="0"/>
          <w:sz w:val="21"/>
          <w:szCs w:val="21"/>
        </w:rPr>
        <w:t xml:space="preserve">7.3 </w:t>
      </w:r>
      <w:r>
        <w:rPr>
          <w:rFonts w:hint="eastAsia" w:ascii="宋体" w:hAnsi="宋体" w:cs="宋体"/>
          <w:sz w:val="21"/>
          <w:szCs w:val="21"/>
        </w:rPr>
        <w:t>乙方在产品</w:t>
      </w:r>
      <w:r>
        <w:rPr>
          <w:rFonts w:hint="eastAsia" w:ascii="宋体" w:hAnsi="宋体" w:cs="宋体"/>
          <w:sz w:val="21"/>
          <w:szCs w:val="21"/>
          <w:lang w:val="en-US" w:eastAsia="zh-CN"/>
        </w:rPr>
        <w:t>使用</w:t>
      </w:r>
      <w:r>
        <w:rPr>
          <w:rFonts w:hint="eastAsia" w:ascii="宋体" w:hAnsi="宋体" w:cs="宋体"/>
          <w:sz w:val="21"/>
          <w:szCs w:val="21"/>
        </w:rPr>
        <w:t>全过程，定期派人到现场跟踪了解试用情况，并对产品使用情况进行检测分析。</w:t>
      </w:r>
    </w:p>
    <w:p>
      <w:pPr>
        <w:pStyle w:val="22"/>
        <w:spacing w:line="360" w:lineRule="auto"/>
        <w:jc w:val="left"/>
        <w:rPr>
          <w:rFonts w:ascii="宋体" w:hAnsi="宋体" w:cs="宋体"/>
          <w:sz w:val="21"/>
          <w:szCs w:val="21"/>
        </w:rPr>
      </w:pPr>
      <w:r>
        <w:rPr>
          <w:rFonts w:hint="eastAsia" w:ascii="宋体" w:hAnsi="宋体" w:cs="宋体"/>
          <w:kern w:val="0"/>
          <w:sz w:val="21"/>
          <w:szCs w:val="21"/>
        </w:rPr>
        <w:t xml:space="preserve">7.4 </w:t>
      </w:r>
      <w:r>
        <w:rPr>
          <w:rFonts w:hint="eastAsia" w:ascii="宋体" w:hAnsi="宋体" w:cs="宋体"/>
          <w:sz w:val="21"/>
          <w:szCs w:val="21"/>
        </w:rPr>
        <w:t>产品</w:t>
      </w:r>
      <w:r>
        <w:rPr>
          <w:rFonts w:hint="eastAsia" w:ascii="宋体" w:hAnsi="宋体" w:cs="宋体"/>
          <w:sz w:val="21"/>
          <w:szCs w:val="21"/>
          <w:lang w:val="en-US" w:eastAsia="zh-CN"/>
        </w:rPr>
        <w:t>使用</w:t>
      </w:r>
      <w:r>
        <w:rPr>
          <w:rFonts w:hint="eastAsia" w:ascii="宋体" w:hAnsi="宋体" w:cs="宋体"/>
          <w:sz w:val="21"/>
          <w:szCs w:val="21"/>
        </w:rPr>
        <w:t>过程中，乙方需按甲方要求到现场进行技术指导。</w:t>
      </w:r>
    </w:p>
    <w:p>
      <w:pPr>
        <w:spacing w:line="360" w:lineRule="auto"/>
        <w:rPr>
          <w:rFonts w:ascii="宋体" w:hAnsi="宋体"/>
          <w:b/>
          <w:sz w:val="21"/>
          <w:szCs w:val="21"/>
        </w:rPr>
      </w:pPr>
      <w:r>
        <w:rPr>
          <w:rFonts w:hint="eastAsia" w:ascii="宋体" w:hAnsi="宋体"/>
          <w:b/>
          <w:sz w:val="21"/>
          <w:szCs w:val="21"/>
        </w:rPr>
        <w:t>附件八  售后服务</w:t>
      </w:r>
    </w:p>
    <w:p>
      <w:pPr>
        <w:tabs>
          <w:tab w:val="left" w:pos="540"/>
          <w:tab w:val="left" w:pos="1080"/>
        </w:tabs>
        <w:spacing w:line="360" w:lineRule="auto"/>
        <w:ind w:firstLine="420" w:firstLineChars="200"/>
        <w:outlineLvl w:val="0"/>
        <w:rPr>
          <w:rFonts w:ascii="宋体" w:hAnsi="宋体"/>
          <w:color w:val="000000"/>
          <w:sz w:val="21"/>
          <w:szCs w:val="21"/>
        </w:rPr>
      </w:pPr>
      <w:r>
        <w:rPr>
          <w:rFonts w:hint="eastAsia" w:ascii="宋体" w:hAnsi="宋体"/>
          <w:color w:val="000000"/>
          <w:sz w:val="21"/>
          <w:szCs w:val="21"/>
        </w:rPr>
        <w:t>8.1 产品制造从原材料采购、各道工序加工、成品合格验收，乙方承诺必需有专业质检人员把关，加工制造过程中，甲方有权随时到乙方处对产品质量进度进行监督检验。</w:t>
      </w:r>
    </w:p>
    <w:p>
      <w:pPr>
        <w:tabs>
          <w:tab w:val="left" w:pos="540"/>
          <w:tab w:val="left" w:pos="1080"/>
        </w:tabs>
        <w:spacing w:line="360" w:lineRule="auto"/>
        <w:ind w:firstLine="420" w:firstLineChars="200"/>
        <w:outlineLvl w:val="0"/>
        <w:rPr>
          <w:rFonts w:ascii="宋体" w:hAnsi="宋体"/>
          <w:color w:val="000000"/>
          <w:sz w:val="21"/>
          <w:szCs w:val="21"/>
        </w:rPr>
      </w:pPr>
      <w:r>
        <w:rPr>
          <w:rFonts w:hint="eastAsia" w:ascii="宋体" w:hAnsi="宋体"/>
          <w:color w:val="000000"/>
          <w:sz w:val="21"/>
          <w:szCs w:val="21"/>
        </w:rPr>
        <w:t>8.2 乙方应保证所提供产品的内在质量优良，定期每月对油样进行取样化检验，并将化验检验报告提报给甲方。</w:t>
      </w:r>
    </w:p>
    <w:p>
      <w:pPr>
        <w:tabs>
          <w:tab w:val="left" w:pos="540"/>
          <w:tab w:val="left" w:pos="1080"/>
        </w:tabs>
        <w:spacing w:line="360" w:lineRule="auto"/>
        <w:ind w:firstLine="422" w:firstLineChars="200"/>
        <w:outlineLvl w:val="0"/>
        <w:rPr>
          <w:rFonts w:ascii="宋体" w:hAnsi="宋体"/>
          <w:b/>
          <w:bCs/>
          <w:color w:val="000000"/>
          <w:sz w:val="21"/>
          <w:szCs w:val="21"/>
        </w:rPr>
      </w:pPr>
      <w:r>
        <w:rPr>
          <w:rFonts w:hint="eastAsia" w:ascii="宋体" w:hAnsi="宋体"/>
          <w:b/>
          <w:bCs/>
          <w:color w:val="000000"/>
          <w:sz w:val="21"/>
          <w:szCs w:val="21"/>
        </w:rPr>
        <w:t>8.3 乙方必须保证产品库存量，保证现场及节假日设备的周转。</w:t>
      </w:r>
    </w:p>
    <w:p>
      <w:pPr>
        <w:tabs>
          <w:tab w:val="left" w:pos="540"/>
          <w:tab w:val="left" w:pos="1080"/>
        </w:tabs>
        <w:spacing w:line="360" w:lineRule="auto"/>
        <w:ind w:firstLine="420" w:firstLineChars="200"/>
        <w:outlineLvl w:val="0"/>
        <w:rPr>
          <w:rFonts w:hint="eastAsia" w:ascii="宋体" w:hAnsi="宋体" w:eastAsia="宋体"/>
          <w:bCs/>
          <w:sz w:val="21"/>
          <w:szCs w:val="21"/>
          <w:lang w:eastAsia="zh-CN"/>
        </w:rPr>
      </w:pPr>
      <w:r>
        <w:rPr>
          <w:rFonts w:hint="eastAsia" w:ascii="宋体" w:hAnsi="宋体"/>
          <w:color w:val="000000"/>
          <w:sz w:val="21"/>
          <w:szCs w:val="21"/>
        </w:rPr>
        <w:t>8.4 产品在使用过程中出现质量问题，乙方接到甲方通知后12小时内应给以答复，并在48小时内派技术人员到现场处理</w:t>
      </w:r>
      <w:r>
        <w:rPr>
          <w:rFonts w:hint="eastAsia" w:ascii="宋体" w:hAnsi="宋体"/>
          <w:color w:val="000000"/>
          <w:sz w:val="21"/>
          <w:szCs w:val="21"/>
          <w:lang w:eastAsia="zh-CN"/>
        </w:rPr>
        <w:t>。</w:t>
      </w:r>
    </w:p>
    <w:p>
      <w:pPr>
        <w:ind w:firstLine="211" w:firstLineChars="100"/>
        <w:rPr>
          <w:rFonts w:hint="eastAsia" w:ascii="宋体" w:hAnsi="宋体" w:eastAsia="宋体" w:cs="Times New Roman"/>
          <w:b/>
          <w:sz w:val="21"/>
          <w:szCs w:val="21"/>
          <w:lang w:val="en-US" w:eastAsia="zh-CN"/>
        </w:rPr>
      </w:pPr>
      <w:r>
        <w:rPr>
          <w:rFonts w:hint="eastAsia" w:ascii="宋体" w:hAnsi="宋体"/>
          <w:b/>
          <w:sz w:val="21"/>
          <w:szCs w:val="21"/>
        </w:rPr>
        <w:t>附件九</w:t>
      </w:r>
      <w:r>
        <w:rPr>
          <w:rFonts w:hint="eastAsia" w:ascii="宋体" w:hAnsi="宋体"/>
          <w:b/>
          <w:sz w:val="21"/>
          <w:szCs w:val="21"/>
          <w:lang w:val="en-US" w:eastAsia="zh-CN"/>
        </w:rPr>
        <w:t xml:space="preserve"> </w:t>
      </w:r>
      <w:r>
        <w:rPr>
          <w:rFonts w:hint="eastAsia" w:ascii="宋体" w:hAnsi="宋体" w:eastAsia="宋体" w:cs="Times New Roman"/>
          <w:b/>
          <w:sz w:val="21"/>
          <w:szCs w:val="21"/>
          <w:lang w:val="en-US" w:eastAsia="zh-CN"/>
        </w:rPr>
        <w:t>设备的功能指标、保证值和考核办法</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1、乙方所制造设备必须满足技术文件等的各项要求。</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2、质保期内如因设备本身制造引起的质量问题，发生的费用由乙方承担。</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3、本规格书内容经由供需双方于202*年*月*日*点*分-202*年*月*日*点*分期间通过电话、微信、视频方式商定。</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4、供需双方应当就签订本规格书的相关事宜保密，不得将签订的主体、时间及内容等信息透露给其他第三人。</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5、本</w:t>
      </w:r>
      <w:r>
        <w:rPr>
          <w:rFonts w:hint="eastAsia" w:ascii="宋体" w:hAnsi="宋体" w:cs="Times New Roman"/>
          <w:color w:val="000000"/>
          <w:kern w:val="2"/>
          <w:sz w:val="21"/>
          <w:szCs w:val="21"/>
          <w:lang w:val="en-US" w:eastAsia="zh-CN" w:bidi="ar-SA"/>
        </w:rPr>
        <w:t>技术规格要求</w:t>
      </w:r>
      <w:r>
        <w:rPr>
          <w:rFonts w:hint="eastAsia" w:ascii="宋体" w:hAnsi="宋体" w:eastAsia="宋体" w:cs="Times New Roman"/>
          <w:color w:val="000000"/>
          <w:kern w:val="2"/>
          <w:sz w:val="21"/>
          <w:szCs w:val="21"/>
          <w:lang w:val="en-US" w:eastAsia="zh-CN" w:bidi="ar-SA"/>
        </w:rPr>
        <w:t>与采购合同具有同等法律效力。</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6、如果未中标，该技术规格</w:t>
      </w:r>
      <w:r>
        <w:rPr>
          <w:rFonts w:hint="eastAsia" w:ascii="宋体" w:hAnsi="宋体" w:cs="Times New Roman"/>
          <w:color w:val="000000"/>
          <w:kern w:val="2"/>
          <w:sz w:val="21"/>
          <w:szCs w:val="21"/>
          <w:lang w:val="en-US" w:eastAsia="zh-CN" w:bidi="ar-SA"/>
        </w:rPr>
        <w:t>要求</w:t>
      </w:r>
      <w:r>
        <w:rPr>
          <w:rFonts w:hint="eastAsia" w:ascii="宋体" w:hAnsi="宋体" w:eastAsia="宋体" w:cs="Times New Roman"/>
          <w:color w:val="000000"/>
          <w:kern w:val="2"/>
          <w:sz w:val="21"/>
          <w:szCs w:val="21"/>
          <w:lang w:val="en-US" w:eastAsia="zh-CN" w:bidi="ar-SA"/>
        </w:rPr>
        <w:t>作废。</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7、本规格书一式四份，甲方三份，乙方一份。</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8、本规格书中未尽事宜，双方协商解决。</w:t>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0" w:firstLineChars="0"/>
        <w:rPr>
          <w:rFonts w:hint="eastAsia" w:ascii="宋体" w:hAnsi="宋体" w:cs="宋体"/>
          <w:sz w:val="21"/>
          <w:szCs w:val="21"/>
        </w:rPr>
      </w:pPr>
      <w:r>
        <w:rPr>
          <w:rFonts w:hint="eastAsia" w:ascii="宋体" w:hAnsi="宋体" w:cs="宋体"/>
          <w:sz w:val="21"/>
          <w:szCs w:val="21"/>
        </w:rPr>
        <w:br w:type="textWrapping"/>
      </w:r>
      <w:r>
        <w:rPr>
          <w:rFonts w:hint="eastAsia" w:ascii="宋体" w:hAnsi="宋体" w:cs="宋体"/>
          <w:sz w:val="21"/>
          <w:szCs w:val="21"/>
        </w:rPr>
        <w:br w:type="textWrapping"/>
      </w:r>
      <w:r>
        <w:rPr>
          <w:rFonts w:hint="eastAsia" w:ascii="宋体" w:hAnsi="宋体" w:cs="宋体"/>
          <w:sz w:val="21"/>
          <w:szCs w:val="21"/>
        </w:rPr>
        <w:br w:type="textWrapping"/>
      </w:r>
      <w:r>
        <w:rPr>
          <w:rFonts w:hint="eastAsia" w:ascii="宋体" w:hAnsi="宋体" w:cs="宋体"/>
          <w:sz w:val="21"/>
          <w:szCs w:val="21"/>
        </w:rPr>
        <w:br w:type="textWrapping"/>
      </w: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0" w:firstLineChars="0"/>
        <w:rPr>
          <w:rFonts w:hint="eastAsia" w:ascii="宋体" w:hAnsi="宋体" w:cs="宋体"/>
          <w:sz w:val="21"/>
          <w:szCs w:val="21"/>
        </w:rPr>
      </w:pP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0" w:firstLineChars="0"/>
        <w:rPr>
          <w:rFonts w:hint="eastAsia" w:ascii="宋体" w:hAnsi="宋体" w:cs="宋体"/>
          <w:sz w:val="21"/>
          <w:szCs w:val="21"/>
        </w:rPr>
      </w:pP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0" w:firstLineChars="0"/>
        <w:rPr>
          <w:rFonts w:hint="eastAsia" w:ascii="宋体" w:hAnsi="宋体" w:cs="宋体"/>
          <w:sz w:val="21"/>
          <w:szCs w:val="21"/>
        </w:rPr>
      </w:pPr>
    </w:p>
    <w:p>
      <w:pPr>
        <w:pStyle w:val="7"/>
        <w:pageBreakBefore w:val="0"/>
        <w:kinsoku/>
        <w:wordWrap/>
        <w:overflowPunct/>
        <w:topLinePunct w:val="0"/>
        <w:autoSpaceDE/>
        <w:autoSpaceDN/>
        <w:bidi w:val="0"/>
        <w:adjustRightInd w:val="0"/>
        <w:spacing w:before="240" w:beforeLines="100" w:after="240" w:afterLines="100" w:line="40" w:lineRule="atLeast"/>
        <w:ind w:left="0" w:leftChars="0" w:firstLine="0" w:firstLineChars="0"/>
        <w:rPr>
          <w:rFonts w:hint="default" w:hAnsi="宋体" w:eastAsia="宋体" w:cs="宋体"/>
          <w:b/>
          <w:bCs/>
          <w:szCs w:val="24"/>
          <w:highlight w:val="none"/>
          <w:lang w:val="en-US" w:eastAsia="zh-CN"/>
        </w:rPr>
      </w:pPr>
      <w:r>
        <w:rPr>
          <w:rFonts w:hint="eastAsia" w:hAnsi="宋体" w:cs="宋体"/>
          <w:b/>
          <w:bCs/>
          <w:szCs w:val="24"/>
          <w:highlight w:val="none"/>
          <w:lang w:val="en-US" w:eastAsia="zh-CN"/>
        </w:rPr>
        <w:t>签字页</w:t>
      </w:r>
    </w:p>
    <w:p>
      <w:pPr>
        <w:pStyle w:val="22"/>
        <w:spacing w:line="360" w:lineRule="auto"/>
        <w:jc w:val="left"/>
        <w:rPr>
          <w:rFonts w:hint="eastAsia" w:ascii="宋体" w:hAnsi="宋体" w:cs="宋体"/>
          <w:sz w:val="21"/>
          <w:szCs w:val="21"/>
        </w:rPr>
      </w:pPr>
    </w:p>
    <w:p>
      <w:pPr>
        <w:ind w:right="561" w:firstLine="210" w:firstLineChars="100"/>
        <w:jc w:val="both"/>
        <w:rPr>
          <w:rFonts w:hint="eastAsia" w:ascii="Calibri" w:hAnsi="宋体" w:eastAsia="宋体" w:cs="宋体"/>
          <w:b/>
          <w:bCs/>
          <w:kern w:val="2"/>
          <w:sz w:val="21"/>
          <w:szCs w:val="24"/>
          <w:highlight w:val="none"/>
          <w:lang w:val="en-US" w:eastAsia="zh-CN" w:bidi="ar-SA"/>
        </w:rPr>
      </w:pPr>
      <w:r>
        <w:rPr>
          <w:rFonts w:hint="eastAsia" w:ascii="宋体" w:hAnsi="宋体" w:cs="宋体"/>
          <w:bCs/>
          <w:sz w:val="21"/>
          <w:szCs w:val="21"/>
          <w:lang w:val="en-US" w:eastAsia="zh-CN"/>
        </w:rPr>
        <w:br w:type="textWrapping"/>
      </w:r>
      <w:r>
        <w:rPr>
          <w:rFonts w:hint="eastAsia" w:ascii="Calibri" w:hAnsi="宋体" w:eastAsia="宋体" w:cs="宋体"/>
          <w:b/>
          <w:bCs/>
          <w:kern w:val="2"/>
          <w:sz w:val="21"/>
          <w:szCs w:val="24"/>
          <w:highlight w:val="none"/>
          <w:lang w:val="en-US" w:eastAsia="zh-CN" w:bidi="ar-SA"/>
        </w:rPr>
        <w:t>甲方：甘肃酒钢集团宏兴股份公司选矿厂            乙方：</w:t>
      </w:r>
    </w:p>
    <w:p>
      <w:pPr>
        <w:pStyle w:val="7"/>
        <w:pageBreakBefore w:val="0"/>
        <w:kinsoku/>
        <w:wordWrap/>
        <w:overflowPunct/>
        <w:topLinePunct w:val="0"/>
        <w:autoSpaceDE/>
        <w:autoSpaceDN/>
        <w:bidi w:val="0"/>
        <w:adjustRightInd w:val="0"/>
        <w:spacing w:before="240" w:beforeLines="100" w:after="240" w:afterLines="100" w:line="40" w:lineRule="atLeast"/>
        <w:ind w:firstLine="0" w:firstLineChars="0"/>
        <w:rPr>
          <w:b/>
          <w:bCs/>
          <w:szCs w:val="24"/>
          <w:highlight w:val="none"/>
        </w:rPr>
      </w:pPr>
      <w:r>
        <w:rPr>
          <w:rFonts w:hint="eastAsia" w:hAnsi="宋体" w:cs="宋体"/>
          <w:b/>
          <w:bCs/>
          <w:szCs w:val="24"/>
          <w:highlight w:val="none"/>
        </w:rPr>
        <w:t>代表人（签字）盖章</w:t>
      </w:r>
      <w:r>
        <w:rPr>
          <w:rFonts w:hAnsi="宋体" w:cs="宋体"/>
          <w:b/>
          <w:bCs/>
          <w:szCs w:val="24"/>
          <w:highlight w:val="none"/>
        </w:rPr>
        <w:t xml:space="preserve">                       </w:t>
      </w:r>
      <w:r>
        <w:rPr>
          <w:rFonts w:hint="eastAsia" w:hAnsi="宋体" w:cs="宋体"/>
          <w:b/>
          <w:bCs/>
          <w:szCs w:val="24"/>
          <w:highlight w:val="none"/>
          <w:lang w:val="en-US" w:eastAsia="zh-CN"/>
        </w:rPr>
        <w:t xml:space="preserve">      </w:t>
      </w:r>
      <w:r>
        <w:rPr>
          <w:rFonts w:hAnsi="宋体" w:cs="宋体"/>
          <w:b/>
          <w:bCs/>
          <w:szCs w:val="24"/>
          <w:highlight w:val="none"/>
        </w:rPr>
        <w:t xml:space="preserve"> </w:t>
      </w:r>
      <w:r>
        <w:rPr>
          <w:rFonts w:hint="eastAsia" w:hAnsi="宋体" w:cs="宋体"/>
          <w:b/>
          <w:bCs/>
          <w:szCs w:val="24"/>
          <w:highlight w:val="none"/>
        </w:rPr>
        <w:t>代表人（签字）盖章</w:t>
      </w:r>
    </w:p>
    <w:p>
      <w:pPr>
        <w:pStyle w:val="7"/>
        <w:pageBreakBefore w:val="0"/>
        <w:kinsoku/>
        <w:wordWrap/>
        <w:overflowPunct/>
        <w:topLinePunct w:val="0"/>
        <w:autoSpaceDE/>
        <w:autoSpaceDN/>
        <w:bidi w:val="0"/>
        <w:adjustRightInd w:val="0"/>
        <w:spacing w:before="240" w:beforeLines="100" w:after="240" w:afterLines="100" w:line="40" w:lineRule="atLeast"/>
        <w:ind w:firstLine="482"/>
        <w:rPr>
          <w:b/>
          <w:bCs/>
          <w:szCs w:val="24"/>
          <w:highlight w:val="none"/>
          <w:u w:val="single"/>
        </w:rPr>
      </w:pPr>
    </w:p>
    <w:p>
      <w:pPr>
        <w:spacing w:line="720" w:lineRule="auto"/>
        <w:rPr>
          <w:rFonts w:ascii="宋体" w:hAnsi="宋体" w:cs="宋体"/>
          <w:bCs/>
          <w:sz w:val="21"/>
          <w:szCs w:val="21"/>
        </w:rPr>
      </w:pPr>
      <w:r>
        <w:rPr>
          <w:rFonts w:hint="eastAsia" w:hAnsi="宋体" w:cs="宋体"/>
          <w:b/>
          <w:bCs/>
          <w:highlight w:val="none"/>
        </w:rPr>
        <w:t>日期：</w:t>
      </w:r>
      <w:r>
        <w:rPr>
          <w:rFonts w:hAnsi="宋体" w:cs="宋体"/>
          <w:b/>
          <w:bCs/>
          <w:highlight w:val="none"/>
        </w:rPr>
        <w:t xml:space="preserve">     </w:t>
      </w:r>
      <w:r>
        <w:rPr>
          <w:rFonts w:hint="eastAsia" w:hAnsi="宋体" w:cs="宋体"/>
          <w:b/>
          <w:bCs/>
          <w:highlight w:val="none"/>
        </w:rPr>
        <w:t>年</w:t>
      </w:r>
      <w:r>
        <w:rPr>
          <w:rFonts w:hAnsi="宋体" w:cs="宋体"/>
          <w:b/>
          <w:bCs/>
          <w:highlight w:val="none"/>
        </w:rPr>
        <w:t xml:space="preserve">    </w:t>
      </w:r>
      <w:r>
        <w:rPr>
          <w:rFonts w:hint="eastAsia" w:hAnsi="宋体" w:cs="宋体"/>
          <w:b/>
          <w:bCs/>
          <w:highlight w:val="none"/>
        </w:rPr>
        <w:t>月</w:t>
      </w:r>
      <w:r>
        <w:rPr>
          <w:rFonts w:hAnsi="宋体" w:cs="宋体"/>
          <w:b/>
          <w:bCs/>
          <w:highlight w:val="none"/>
        </w:rPr>
        <w:t xml:space="preserve">    </w:t>
      </w:r>
      <w:r>
        <w:rPr>
          <w:rFonts w:hint="eastAsia" w:hAnsi="宋体" w:cs="宋体"/>
          <w:b/>
          <w:bCs/>
          <w:highlight w:val="none"/>
        </w:rPr>
        <w:t>日</w:t>
      </w:r>
      <w:r>
        <w:rPr>
          <w:rFonts w:hAnsi="宋体" w:cs="宋体"/>
          <w:b/>
          <w:bCs/>
          <w:highlight w:val="none"/>
        </w:rPr>
        <w:t xml:space="preserve">                   </w:t>
      </w:r>
      <w:r>
        <w:rPr>
          <w:rFonts w:hint="eastAsia" w:hAnsi="宋体" w:cs="宋体"/>
          <w:b/>
          <w:bCs/>
          <w:highlight w:val="none"/>
          <w:lang w:val="en-US" w:eastAsia="zh-CN"/>
        </w:rPr>
        <w:t xml:space="preserve"> </w:t>
      </w:r>
      <w:r>
        <w:rPr>
          <w:rFonts w:hint="eastAsia" w:hAnsi="宋体" w:cs="宋体"/>
          <w:b/>
          <w:bCs/>
          <w:highlight w:val="none"/>
        </w:rPr>
        <w:t xml:space="preserve">  日期：</w:t>
      </w:r>
      <w:r>
        <w:rPr>
          <w:rFonts w:hAnsi="宋体" w:cs="宋体"/>
          <w:b/>
          <w:bCs/>
          <w:highlight w:val="none"/>
        </w:rPr>
        <w:t xml:space="preserve">    </w:t>
      </w:r>
      <w:r>
        <w:rPr>
          <w:rFonts w:hint="eastAsia" w:hAnsi="宋体" w:cs="宋体"/>
          <w:b/>
          <w:bCs/>
          <w:highlight w:val="none"/>
        </w:rPr>
        <w:t>年</w:t>
      </w:r>
      <w:r>
        <w:rPr>
          <w:rFonts w:hAnsi="宋体" w:cs="宋体"/>
          <w:b/>
          <w:bCs/>
          <w:highlight w:val="none"/>
        </w:rPr>
        <w:t xml:space="preserve">    </w:t>
      </w:r>
      <w:r>
        <w:rPr>
          <w:rFonts w:hint="eastAsia" w:hAnsi="宋体" w:cs="宋体"/>
          <w:b/>
          <w:bCs/>
          <w:highlight w:val="none"/>
        </w:rPr>
        <w:t>月</w:t>
      </w:r>
      <w:r>
        <w:rPr>
          <w:rFonts w:hAnsi="宋体" w:cs="宋体"/>
          <w:b/>
          <w:bCs/>
          <w:highlight w:val="none"/>
        </w:rPr>
        <w:t xml:space="preserve">    </w:t>
      </w:r>
      <w:r>
        <w:rPr>
          <w:rFonts w:hint="eastAsia" w:hAnsi="宋体" w:cs="宋体"/>
          <w:b/>
          <w:bCs/>
          <w:highlight w:val="none"/>
        </w:rPr>
        <w:t>日</w:t>
      </w:r>
      <w:r>
        <w:rPr>
          <w:rFonts w:hAnsi="宋体" w:cs="宋体"/>
          <w:b/>
          <w:bCs/>
          <w:highlight w:val="none"/>
        </w:rPr>
        <w:t xml:space="preserve">  </w:t>
      </w:r>
    </w:p>
    <w:sectPr>
      <w:footerReference r:id="rId6" w:type="first"/>
      <w:footerReference r:id="rId5" w:type="default"/>
      <w:pgSz w:w="11906" w:h="16838"/>
      <w:pgMar w:top="1440" w:right="1797" w:bottom="1134" w:left="1797" w:header="0" w:footer="851"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pPr>
                          <w:r>
                            <w:t xml:space="preserve">第 </w:t>
                          </w:r>
                          <w:r>
                            <w:fldChar w:fldCharType="begin"/>
                          </w:r>
                          <w:r>
                            <w:instrText xml:space="preserve"> PAGE  \* MERGEFORMAT </w:instrText>
                          </w:r>
                          <w:r>
                            <w:fldChar w:fldCharType="separate"/>
                          </w:r>
                          <w:r>
                            <w:t>0</w:t>
                          </w:r>
                          <w:r>
                            <w:fldChar w:fldCharType="end"/>
                          </w:r>
                          <w:r>
                            <w:t xml:space="preserve"> 页 共 </w:t>
                          </w:r>
                          <w:r>
                            <w:rPr>
                              <w:rFonts w:hint="eastAsia"/>
                              <w:lang w:val="en-US" w:eastAsia="zh-CN"/>
                            </w:rPr>
                            <w:t>8</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0</w:t>
                    </w:r>
                    <w:r>
                      <w:fldChar w:fldCharType="end"/>
                    </w:r>
                    <w:r>
                      <w:t xml:space="preserve"> 页 共 </w:t>
                    </w:r>
                    <w:r>
                      <w:rPr>
                        <w:rFonts w:hint="eastAsia"/>
                        <w:lang w:val="en-US" w:eastAsia="zh-CN"/>
                      </w:rPr>
                      <w:t>8</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２</w:t>
                          </w:r>
                          <w:r>
                            <w:fldChar w:fldCharType="end"/>
                          </w:r>
                          <w:r>
                            <w:t xml:space="preserve"> 页 共 </w:t>
                          </w:r>
                          <w:r>
                            <w:rPr>
                              <w:rFonts w:hint="eastAsia"/>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２</w:t>
                    </w:r>
                    <w:r>
                      <w:fldChar w:fldCharType="end"/>
                    </w:r>
                    <w:r>
                      <w:t xml:space="preserve"> 页 共 </w:t>
                    </w:r>
                    <w:r>
                      <w:rPr>
                        <w:rFonts w:hint="eastAsia"/>
                        <w:lang w:val="en-US" w:eastAsia="zh-CN"/>
                      </w:rPr>
                      <w:t>8</w:t>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val="en-US" w:eastAsia="zh-CN"/>
                            </w:rPr>
                            <w:t>8</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val="en-US" w:eastAsia="zh-CN"/>
                      </w:rPr>
                      <w:t>8</w:t>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819"/>
        <w:tab w:val="right" w:pos="9071"/>
        <w:tab w:val="clear" w:pos="4153"/>
        <w:tab w:val="clear" w:pos="8306"/>
      </w:tabs>
    </w:pPr>
  </w:p>
  <w:p>
    <w:pPr>
      <w:pStyle w:val="12"/>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lvl>
    <w:lvl w:ilvl="1" w:tentative="0">
      <w:start w:val="1"/>
      <w:numFmt w:val="decimal"/>
      <w:lvlText w:val="%2、"/>
      <w:lvlJc w:val="left"/>
      <w:pPr>
        <w:tabs>
          <w:tab w:val="left" w:pos="1260"/>
        </w:tabs>
        <w:ind w:left="126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1YTQ3NWU4ZjkzODA0ZDgyNTA4Yjk3YzJmMWRmMWUifQ=="/>
  </w:docVars>
  <w:rsids>
    <w:rsidRoot w:val="005363E5"/>
    <w:rsid w:val="00007AFA"/>
    <w:rsid w:val="000303B3"/>
    <w:rsid w:val="001207A3"/>
    <w:rsid w:val="00242DF8"/>
    <w:rsid w:val="003330F7"/>
    <w:rsid w:val="00352CBC"/>
    <w:rsid w:val="004721AE"/>
    <w:rsid w:val="004D551B"/>
    <w:rsid w:val="005363E5"/>
    <w:rsid w:val="005757A9"/>
    <w:rsid w:val="006161EE"/>
    <w:rsid w:val="00646736"/>
    <w:rsid w:val="00646F5A"/>
    <w:rsid w:val="006471D3"/>
    <w:rsid w:val="00664255"/>
    <w:rsid w:val="0067616F"/>
    <w:rsid w:val="00676FBD"/>
    <w:rsid w:val="00780227"/>
    <w:rsid w:val="00835D56"/>
    <w:rsid w:val="00976498"/>
    <w:rsid w:val="00A0474D"/>
    <w:rsid w:val="00A279D4"/>
    <w:rsid w:val="00A716C8"/>
    <w:rsid w:val="00A71BFE"/>
    <w:rsid w:val="00AC4203"/>
    <w:rsid w:val="00B05C2D"/>
    <w:rsid w:val="00B43AA4"/>
    <w:rsid w:val="00B57C0A"/>
    <w:rsid w:val="00D4362E"/>
    <w:rsid w:val="00DA5D60"/>
    <w:rsid w:val="00E46B8D"/>
    <w:rsid w:val="010853C2"/>
    <w:rsid w:val="014973C3"/>
    <w:rsid w:val="015E64A3"/>
    <w:rsid w:val="01773477"/>
    <w:rsid w:val="02005B8D"/>
    <w:rsid w:val="029A0B0F"/>
    <w:rsid w:val="02DA783B"/>
    <w:rsid w:val="02F97B00"/>
    <w:rsid w:val="032E4D47"/>
    <w:rsid w:val="04377778"/>
    <w:rsid w:val="045052F4"/>
    <w:rsid w:val="050C4D3E"/>
    <w:rsid w:val="052D0A47"/>
    <w:rsid w:val="052D4A31"/>
    <w:rsid w:val="05997E8B"/>
    <w:rsid w:val="05C173E2"/>
    <w:rsid w:val="05D55E6A"/>
    <w:rsid w:val="06A146E5"/>
    <w:rsid w:val="06AC0092"/>
    <w:rsid w:val="06F04422"/>
    <w:rsid w:val="071B69B4"/>
    <w:rsid w:val="07BB67DE"/>
    <w:rsid w:val="07DB29DD"/>
    <w:rsid w:val="08470072"/>
    <w:rsid w:val="08C21052"/>
    <w:rsid w:val="08DB1157"/>
    <w:rsid w:val="08DE171A"/>
    <w:rsid w:val="08E104C7"/>
    <w:rsid w:val="0968378A"/>
    <w:rsid w:val="09E902BD"/>
    <w:rsid w:val="0A284BA7"/>
    <w:rsid w:val="0A6D7B38"/>
    <w:rsid w:val="0BAB4DBC"/>
    <w:rsid w:val="0CAB1C5D"/>
    <w:rsid w:val="0D1A620C"/>
    <w:rsid w:val="0D68630B"/>
    <w:rsid w:val="0D6B53BF"/>
    <w:rsid w:val="0D714F5D"/>
    <w:rsid w:val="0D74731F"/>
    <w:rsid w:val="0D781E29"/>
    <w:rsid w:val="0DA35621"/>
    <w:rsid w:val="0EAD0CA6"/>
    <w:rsid w:val="0F136F00"/>
    <w:rsid w:val="0F2E3D3A"/>
    <w:rsid w:val="0F7E5623"/>
    <w:rsid w:val="0FF02D9D"/>
    <w:rsid w:val="0FF22FB9"/>
    <w:rsid w:val="105477D0"/>
    <w:rsid w:val="10FF266F"/>
    <w:rsid w:val="11643698"/>
    <w:rsid w:val="1303676F"/>
    <w:rsid w:val="13373EDF"/>
    <w:rsid w:val="13E0137B"/>
    <w:rsid w:val="145A737F"/>
    <w:rsid w:val="15075F7F"/>
    <w:rsid w:val="151C7F48"/>
    <w:rsid w:val="156B3533"/>
    <w:rsid w:val="1597787A"/>
    <w:rsid w:val="170114E8"/>
    <w:rsid w:val="170B4961"/>
    <w:rsid w:val="1743234C"/>
    <w:rsid w:val="17583B57"/>
    <w:rsid w:val="17914E66"/>
    <w:rsid w:val="17F51899"/>
    <w:rsid w:val="17F622D1"/>
    <w:rsid w:val="186500A0"/>
    <w:rsid w:val="191338C2"/>
    <w:rsid w:val="196B7938"/>
    <w:rsid w:val="19A82008"/>
    <w:rsid w:val="19B915C3"/>
    <w:rsid w:val="19D51DED"/>
    <w:rsid w:val="1A330D5E"/>
    <w:rsid w:val="1A8769F4"/>
    <w:rsid w:val="1B1C6249"/>
    <w:rsid w:val="1BA0144B"/>
    <w:rsid w:val="1BA913A5"/>
    <w:rsid w:val="1CAB2C3F"/>
    <w:rsid w:val="1CD53A47"/>
    <w:rsid w:val="1D8A4EEE"/>
    <w:rsid w:val="1F5823ED"/>
    <w:rsid w:val="1F597EFB"/>
    <w:rsid w:val="1F824712"/>
    <w:rsid w:val="1FA64ABB"/>
    <w:rsid w:val="1FED554B"/>
    <w:rsid w:val="1FF37588"/>
    <w:rsid w:val="20B97121"/>
    <w:rsid w:val="212E7B43"/>
    <w:rsid w:val="213A3EAC"/>
    <w:rsid w:val="21B06830"/>
    <w:rsid w:val="21C83B7A"/>
    <w:rsid w:val="22054661"/>
    <w:rsid w:val="22AB2501"/>
    <w:rsid w:val="2346744C"/>
    <w:rsid w:val="23566F63"/>
    <w:rsid w:val="2386055F"/>
    <w:rsid w:val="23DC390D"/>
    <w:rsid w:val="244A5EA7"/>
    <w:rsid w:val="244F3473"/>
    <w:rsid w:val="245B7647"/>
    <w:rsid w:val="251A25EA"/>
    <w:rsid w:val="25B74631"/>
    <w:rsid w:val="26B2393F"/>
    <w:rsid w:val="26E72CF4"/>
    <w:rsid w:val="28FD484F"/>
    <w:rsid w:val="29215BA4"/>
    <w:rsid w:val="296E14E6"/>
    <w:rsid w:val="29AB625B"/>
    <w:rsid w:val="29B84F82"/>
    <w:rsid w:val="2ACA3D5B"/>
    <w:rsid w:val="2B312DBF"/>
    <w:rsid w:val="2BEA293F"/>
    <w:rsid w:val="2C071743"/>
    <w:rsid w:val="2C5E06D8"/>
    <w:rsid w:val="2C6E295B"/>
    <w:rsid w:val="2CAF5FCD"/>
    <w:rsid w:val="2CB82A3D"/>
    <w:rsid w:val="2CD80CF7"/>
    <w:rsid w:val="2D0B0DBF"/>
    <w:rsid w:val="2DE47F8D"/>
    <w:rsid w:val="2F5C1DA5"/>
    <w:rsid w:val="2F914D18"/>
    <w:rsid w:val="30135208"/>
    <w:rsid w:val="3025488D"/>
    <w:rsid w:val="30590184"/>
    <w:rsid w:val="30913CD1"/>
    <w:rsid w:val="316E3389"/>
    <w:rsid w:val="319D6CD7"/>
    <w:rsid w:val="32E7407C"/>
    <w:rsid w:val="332D5893"/>
    <w:rsid w:val="33857B1D"/>
    <w:rsid w:val="33BC5835"/>
    <w:rsid w:val="340053F5"/>
    <w:rsid w:val="3437693D"/>
    <w:rsid w:val="34420C34"/>
    <w:rsid w:val="349F0B4A"/>
    <w:rsid w:val="34AC695C"/>
    <w:rsid w:val="34D97C04"/>
    <w:rsid w:val="353A1C80"/>
    <w:rsid w:val="3543349F"/>
    <w:rsid w:val="35483CD7"/>
    <w:rsid w:val="3574215A"/>
    <w:rsid w:val="35B71AE4"/>
    <w:rsid w:val="35CB70D1"/>
    <w:rsid w:val="35D07049"/>
    <w:rsid w:val="3603722A"/>
    <w:rsid w:val="360378CF"/>
    <w:rsid w:val="3614088B"/>
    <w:rsid w:val="36C92741"/>
    <w:rsid w:val="36D54881"/>
    <w:rsid w:val="36DE2411"/>
    <w:rsid w:val="36E16C19"/>
    <w:rsid w:val="3703480C"/>
    <w:rsid w:val="37734130"/>
    <w:rsid w:val="37DB0A6E"/>
    <w:rsid w:val="37E96669"/>
    <w:rsid w:val="38455ACD"/>
    <w:rsid w:val="3925145A"/>
    <w:rsid w:val="3A010B47"/>
    <w:rsid w:val="3A325BDD"/>
    <w:rsid w:val="3A5C03C0"/>
    <w:rsid w:val="3A7E7084"/>
    <w:rsid w:val="3AB31ADC"/>
    <w:rsid w:val="3B292DA0"/>
    <w:rsid w:val="3C1F16DA"/>
    <w:rsid w:val="3CE75508"/>
    <w:rsid w:val="3CF655E7"/>
    <w:rsid w:val="3D121CF5"/>
    <w:rsid w:val="3D324476"/>
    <w:rsid w:val="3D49081C"/>
    <w:rsid w:val="3DFF04CC"/>
    <w:rsid w:val="3E375EB7"/>
    <w:rsid w:val="3E3A7756"/>
    <w:rsid w:val="3E5E28E2"/>
    <w:rsid w:val="3EE66036"/>
    <w:rsid w:val="3EED2A1A"/>
    <w:rsid w:val="3FD33D89"/>
    <w:rsid w:val="407C4E5B"/>
    <w:rsid w:val="407D6153"/>
    <w:rsid w:val="40866638"/>
    <w:rsid w:val="410A7F42"/>
    <w:rsid w:val="41321553"/>
    <w:rsid w:val="41377F7D"/>
    <w:rsid w:val="41925267"/>
    <w:rsid w:val="420339DD"/>
    <w:rsid w:val="42D84CBA"/>
    <w:rsid w:val="43212C92"/>
    <w:rsid w:val="438C45B0"/>
    <w:rsid w:val="445E71FC"/>
    <w:rsid w:val="44E17D59"/>
    <w:rsid w:val="452847AC"/>
    <w:rsid w:val="45383B7A"/>
    <w:rsid w:val="453B25D8"/>
    <w:rsid w:val="45F6758C"/>
    <w:rsid w:val="460D1524"/>
    <w:rsid w:val="46AC32ED"/>
    <w:rsid w:val="47217690"/>
    <w:rsid w:val="477F6BD1"/>
    <w:rsid w:val="486D73A7"/>
    <w:rsid w:val="489D725F"/>
    <w:rsid w:val="493C451D"/>
    <w:rsid w:val="49E669E4"/>
    <w:rsid w:val="4A6E58B3"/>
    <w:rsid w:val="4AFC64BF"/>
    <w:rsid w:val="4B3A0D95"/>
    <w:rsid w:val="4B897627"/>
    <w:rsid w:val="4C1C45C1"/>
    <w:rsid w:val="4C4C71B7"/>
    <w:rsid w:val="4C8E75EA"/>
    <w:rsid w:val="4CB8016E"/>
    <w:rsid w:val="4E5C4A2F"/>
    <w:rsid w:val="4F4A341A"/>
    <w:rsid w:val="4FF5172F"/>
    <w:rsid w:val="500D6229"/>
    <w:rsid w:val="507C1E50"/>
    <w:rsid w:val="50867817"/>
    <w:rsid w:val="50C51101"/>
    <w:rsid w:val="50D943DA"/>
    <w:rsid w:val="528F1EB1"/>
    <w:rsid w:val="52C378C2"/>
    <w:rsid w:val="52DF5A85"/>
    <w:rsid w:val="53387573"/>
    <w:rsid w:val="53820B12"/>
    <w:rsid w:val="53A218EC"/>
    <w:rsid w:val="53BE7672"/>
    <w:rsid w:val="54240834"/>
    <w:rsid w:val="544A161B"/>
    <w:rsid w:val="55195641"/>
    <w:rsid w:val="551F23A3"/>
    <w:rsid w:val="55392A77"/>
    <w:rsid w:val="5631239B"/>
    <w:rsid w:val="56465DAF"/>
    <w:rsid w:val="56674A08"/>
    <w:rsid w:val="56DF633E"/>
    <w:rsid w:val="582A2734"/>
    <w:rsid w:val="58737694"/>
    <w:rsid w:val="588A33F6"/>
    <w:rsid w:val="58CF5213"/>
    <w:rsid w:val="59FB3697"/>
    <w:rsid w:val="5A34090B"/>
    <w:rsid w:val="5BAA6F1A"/>
    <w:rsid w:val="5C296D4B"/>
    <w:rsid w:val="5C782D43"/>
    <w:rsid w:val="5C844165"/>
    <w:rsid w:val="5C9B41FC"/>
    <w:rsid w:val="5CF413AA"/>
    <w:rsid w:val="5DCD3CEB"/>
    <w:rsid w:val="5E761DB6"/>
    <w:rsid w:val="5E972D3D"/>
    <w:rsid w:val="5F194161"/>
    <w:rsid w:val="5F3E47D0"/>
    <w:rsid w:val="5F8411AD"/>
    <w:rsid w:val="5F8959EF"/>
    <w:rsid w:val="5FA4492C"/>
    <w:rsid w:val="600F2C0B"/>
    <w:rsid w:val="60B44CEE"/>
    <w:rsid w:val="60DA190E"/>
    <w:rsid w:val="61561D98"/>
    <w:rsid w:val="61915F1E"/>
    <w:rsid w:val="61A134C4"/>
    <w:rsid w:val="61F9246E"/>
    <w:rsid w:val="62AD6CE3"/>
    <w:rsid w:val="62C01E93"/>
    <w:rsid w:val="62C260B9"/>
    <w:rsid w:val="62F52BE4"/>
    <w:rsid w:val="630E17D2"/>
    <w:rsid w:val="63192522"/>
    <w:rsid w:val="6333694F"/>
    <w:rsid w:val="63BA6ABF"/>
    <w:rsid w:val="63F55D49"/>
    <w:rsid w:val="64A8136D"/>
    <w:rsid w:val="654E0EF9"/>
    <w:rsid w:val="66691DC3"/>
    <w:rsid w:val="66AA7B15"/>
    <w:rsid w:val="66B460AA"/>
    <w:rsid w:val="66B61A85"/>
    <w:rsid w:val="67256946"/>
    <w:rsid w:val="673E1E74"/>
    <w:rsid w:val="67457410"/>
    <w:rsid w:val="679B2764"/>
    <w:rsid w:val="684E5A28"/>
    <w:rsid w:val="693F5C3A"/>
    <w:rsid w:val="69A73642"/>
    <w:rsid w:val="69B30239"/>
    <w:rsid w:val="69C27D2A"/>
    <w:rsid w:val="6A3F726A"/>
    <w:rsid w:val="6A402737"/>
    <w:rsid w:val="6AA40D85"/>
    <w:rsid w:val="6ABF206E"/>
    <w:rsid w:val="6AC0430E"/>
    <w:rsid w:val="6ACD532A"/>
    <w:rsid w:val="6B0E0B01"/>
    <w:rsid w:val="6B1747F7"/>
    <w:rsid w:val="6BF10A27"/>
    <w:rsid w:val="6CA00E3A"/>
    <w:rsid w:val="6D8F394B"/>
    <w:rsid w:val="6DF350A8"/>
    <w:rsid w:val="6DF57072"/>
    <w:rsid w:val="6EE60768"/>
    <w:rsid w:val="70001E2F"/>
    <w:rsid w:val="70E72584"/>
    <w:rsid w:val="72054335"/>
    <w:rsid w:val="720E382F"/>
    <w:rsid w:val="72361A07"/>
    <w:rsid w:val="72414F83"/>
    <w:rsid w:val="727E7CAF"/>
    <w:rsid w:val="7395275D"/>
    <w:rsid w:val="74292168"/>
    <w:rsid w:val="74A32286"/>
    <w:rsid w:val="754C03FE"/>
    <w:rsid w:val="75A610CE"/>
    <w:rsid w:val="75B4533C"/>
    <w:rsid w:val="762A1FEB"/>
    <w:rsid w:val="764C7A4B"/>
    <w:rsid w:val="768A2321"/>
    <w:rsid w:val="76DA5057"/>
    <w:rsid w:val="780A7750"/>
    <w:rsid w:val="78B1618F"/>
    <w:rsid w:val="78C5192F"/>
    <w:rsid w:val="791042C8"/>
    <w:rsid w:val="7913018B"/>
    <w:rsid w:val="792720A9"/>
    <w:rsid w:val="7948117C"/>
    <w:rsid w:val="799D2819"/>
    <w:rsid w:val="799D3611"/>
    <w:rsid w:val="79C12410"/>
    <w:rsid w:val="7A2E1F34"/>
    <w:rsid w:val="7B06651D"/>
    <w:rsid w:val="7BA43E85"/>
    <w:rsid w:val="7C87365F"/>
    <w:rsid w:val="7CDB7866"/>
    <w:rsid w:val="7CE97CE1"/>
    <w:rsid w:val="7D517256"/>
    <w:rsid w:val="7D7B49FF"/>
    <w:rsid w:val="7DB54CF6"/>
    <w:rsid w:val="7E24305B"/>
    <w:rsid w:val="7EAA512E"/>
    <w:rsid w:val="7FEB44CF"/>
    <w:rsid w:val="7FF07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qFormat/>
    <w:uiPriority w:val="0"/>
    <w:pPr>
      <w:spacing w:beforeAutospacing="1" w:afterAutospacing="1"/>
      <w:jc w:val="left"/>
      <w:outlineLvl w:val="2"/>
    </w:pPr>
    <w:rPr>
      <w:rFonts w:hint="eastAsia" w:ascii="宋体" w:hAnsi="宋体" w:cs="宋体"/>
      <w:b/>
      <w:kern w:val="0"/>
      <w:sz w:val="27"/>
      <w:szCs w:val="27"/>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line="560" w:lineRule="exact"/>
      <w:ind w:left="420" w:leftChars="200" w:firstLine="420"/>
    </w:pPr>
    <w:rPr>
      <w:rFonts w:hAnsi="宋体"/>
      <w:sz w:val="28"/>
      <w:szCs w:val="22"/>
    </w:rPr>
  </w:style>
  <w:style w:type="paragraph" w:styleId="3">
    <w:name w:val="Body Text Indent"/>
    <w:basedOn w:val="1"/>
    <w:qFormat/>
    <w:uiPriority w:val="0"/>
    <w:pPr>
      <w:spacing w:after="120"/>
      <w:ind w:left="420" w:leftChars="200"/>
    </w:pPr>
  </w:style>
  <w:style w:type="paragraph" w:styleId="7">
    <w:name w:val="Normal Indent"/>
    <w:basedOn w:val="1"/>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qFormat/>
    <w:uiPriority w:val="0"/>
    <w:pPr>
      <w:spacing w:line="360" w:lineRule="auto"/>
    </w:pPr>
    <w:rPr>
      <w:sz w:val="24"/>
    </w:rPr>
  </w:style>
  <w:style w:type="paragraph" w:styleId="10">
    <w:name w:val="Plain Text"/>
    <w:basedOn w:val="1"/>
    <w:qFormat/>
    <w:uiPriority w:val="0"/>
    <w:rPr>
      <w:rFonts w:ascii="宋体"/>
      <w:kern w:val="2"/>
      <w:sz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6">
    <w:name w:val="Hyperlink"/>
    <w:basedOn w:val="15"/>
    <w:qFormat/>
    <w:uiPriority w:val="0"/>
    <w:rPr>
      <w:color w:val="0000FF"/>
      <w:u w:val="single"/>
    </w:rPr>
  </w:style>
  <w:style w:type="paragraph" w:customStyle="1" w:styleId="17">
    <w:name w:val="Body text|1"/>
    <w:basedOn w:val="1"/>
    <w:qFormat/>
    <w:uiPriority w:val="0"/>
    <w:pPr>
      <w:spacing w:line="319" w:lineRule="auto"/>
    </w:pPr>
    <w:rPr>
      <w:rFonts w:ascii="宋体" w:hAnsi="宋体" w:cs="宋体"/>
      <w:sz w:val="20"/>
      <w:szCs w:val="20"/>
      <w:lang w:val="zh-CN" w:bidi="zh-CN"/>
    </w:rPr>
  </w:style>
  <w:style w:type="paragraph" w:customStyle="1" w:styleId="18">
    <w:name w:val="Body text|3"/>
    <w:basedOn w:val="1"/>
    <w:qFormat/>
    <w:uiPriority w:val="0"/>
    <w:rPr>
      <w:rFonts w:ascii="Arial" w:hAnsi="Arial" w:eastAsia="Arial" w:cs="Arial"/>
      <w:b/>
      <w:bCs/>
      <w:sz w:val="18"/>
      <w:szCs w:val="18"/>
    </w:rPr>
  </w:style>
  <w:style w:type="paragraph" w:customStyle="1" w:styleId="19">
    <w:name w:val="Body text|2"/>
    <w:basedOn w:val="1"/>
    <w:qFormat/>
    <w:uiPriority w:val="0"/>
    <w:pPr>
      <w:spacing w:line="286" w:lineRule="auto"/>
      <w:ind w:firstLine="420"/>
    </w:pPr>
    <w:rPr>
      <w:b/>
      <w:bCs/>
      <w:sz w:val="20"/>
      <w:szCs w:val="20"/>
    </w:rPr>
  </w:style>
  <w:style w:type="character" w:customStyle="1" w:styleId="20">
    <w:name w:val="font11"/>
    <w:basedOn w:val="15"/>
    <w:qFormat/>
    <w:uiPriority w:val="0"/>
    <w:rPr>
      <w:rFonts w:hint="eastAsia" w:ascii="宋体" w:hAnsi="宋体" w:eastAsia="宋体" w:cs="宋体"/>
      <w:color w:val="000000"/>
      <w:sz w:val="24"/>
      <w:szCs w:val="24"/>
      <w:u w:val="none"/>
    </w:rPr>
  </w:style>
  <w:style w:type="character" w:customStyle="1" w:styleId="21">
    <w:name w:val="font21"/>
    <w:basedOn w:val="15"/>
    <w:qFormat/>
    <w:uiPriority w:val="0"/>
    <w:rPr>
      <w:rFonts w:hint="default" w:ascii="Times New Roman" w:hAnsi="Times New Roman" w:cs="Times New Roman"/>
      <w:color w:val="000000"/>
      <w:sz w:val="24"/>
      <w:szCs w:val="24"/>
      <w:u w:val="none"/>
    </w:rPr>
  </w:style>
  <w:style w:type="paragraph" w:styleId="22">
    <w:name w:val="List Paragraph"/>
    <w:basedOn w:val="1"/>
    <w:qFormat/>
    <w:uiPriority w:val="34"/>
    <w:pPr>
      <w:ind w:firstLine="420" w:firstLineChars="200"/>
    </w:pPr>
  </w:style>
  <w:style w:type="character" w:customStyle="1" w:styleId="23">
    <w:name w:val="font31"/>
    <w:basedOn w:val="15"/>
    <w:qFormat/>
    <w:uiPriority w:val="0"/>
    <w:rPr>
      <w:rFonts w:hint="default" w:ascii="Times New Roman" w:hAnsi="Times New Roman" w:cs="Times New Roman"/>
      <w:color w:val="000000"/>
      <w:sz w:val="22"/>
      <w:szCs w:val="22"/>
      <w:u w:val="none"/>
    </w:rPr>
  </w:style>
  <w:style w:type="character" w:customStyle="1" w:styleId="24">
    <w:name w:val="页眉 字符"/>
    <w:basedOn w:val="15"/>
    <w:link w:val="12"/>
    <w:qFormat/>
    <w:uiPriority w:val="0"/>
    <w:rPr>
      <w:rFonts w:ascii="Calibri" w:hAnsi="Calibri"/>
      <w:kern w:val="2"/>
      <w:sz w:val="18"/>
      <w:szCs w:val="18"/>
    </w:rPr>
  </w:style>
  <w:style w:type="paragraph" w:customStyle="1" w:styleId="25">
    <w:name w:val="Normal (Web)"/>
    <w:basedOn w:val="1"/>
    <w:autoRedefine/>
    <w:qFormat/>
    <w:uiPriority w:val="0"/>
    <w:pPr>
      <w:widowControl/>
      <w:spacing w:before="100" w:beforeAutospacing="1" w:after="100" w:afterAutospacing="1"/>
    </w:pPr>
    <w:rPr>
      <w:rFonts w:hint="eastAsi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9</Pages>
  <Words>3131</Words>
  <Characters>3467</Characters>
  <Lines>26</Lines>
  <Paragraphs>7</Paragraphs>
  <TotalTime>38</TotalTime>
  <ScaleCrop>false</ScaleCrop>
  <LinksUpToDate>false</LinksUpToDate>
  <CharactersWithSpaces>3832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2024-05-15T13:22:00Z</dcterms:created>
  <dc:creator>田仕友</dc:creator>
  <cp:lastModifiedBy>Lee 先森</cp:lastModifiedBy>
  <cp:lastPrinted>2019-08-10T04:26:00Z</cp:lastPrinted>
  <dcterms:modified xsi:type="dcterms:W3CDTF">2025-09-08T01:18:56Z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EC98FE9CF3254A459F82C3BE880C1E96_13</vt:lpwstr>
  </property>
  <property fmtid="{D5CDD505-2E9C-101B-9397-08002B2CF9AE}" pid="4" name="KSOTemplateDocerSaveRecord">
    <vt:lpwstr>eyJoZGlkIjoiYWQwNDFlNDU0MjRjMzU3MWVjZGY5N2FlYWI3NDdkZTUiLCJ1c2VySWQiOiI1MDI2MDY2NTMifQ==</vt:lpwstr>
  </property>
</Properties>
</file>