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C6801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项目主要内容：</w:t>
      </w:r>
    </w:p>
    <w:p w14:paraId="7FE3BB49">
      <w:pPr>
        <w:numPr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甲方提供乙方加工所需原料，乙方按合同约定的质量标准加工甲方所需的氧化铁皮球。甲方提供原料：重力除尘灰、氧化铁皮、瓦斯灰、OG泥等，</w:t>
      </w:r>
      <w:r>
        <w:rPr>
          <w:rFonts w:hint="eastAsia" w:ascii="仿宋_GB2312" w:eastAsia="仿宋_GB2312"/>
          <w:sz w:val="32"/>
          <w:szCs w:val="32"/>
          <w:lang w:eastAsia="zh-CN"/>
        </w:rPr>
        <w:t>乙方负责拉运加工所需原料，并自行采购加工所需的粘合剂，乙方</w:t>
      </w:r>
      <w:r>
        <w:rPr>
          <w:rFonts w:hint="eastAsia" w:ascii="仿宋_GB2312" w:eastAsia="仿宋_GB2312"/>
          <w:sz w:val="32"/>
          <w:szCs w:val="32"/>
        </w:rPr>
        <w:t>加工成符合甲方生产需求的合格产品交付甲方</w:t>
      </w:r>
      <w:r>
        <w:rPr>
          <w:rFonts w:hint="eastAsia" w:ascii="仿宋_GB2312" w:eastAsia="仿宋_GB2312"/>
          <w:sz w:val="32"/>
          <w:szCs w:val="32"/>
          <w:lang w:eastAsia="zh-CN"/>
        </w:rPr>
        <w:t>并拉运至</w:t>
      </w:r>
      <w:r>
        <w:rPr>
          <w:rFonts w:hint="eastAsia" w:ascii="仿宋_GB2312" w:eastAsia="仿宋_GB2312"/>
          <w:sz w:val="32"/>
          <w:szCs w:val="32"/>
        </w:rPr>
        <w:t>指定地点。</w:t>
      </w:r>
      <w:bookmarkStart w:id="0" w:name="_GoBack"/>
      <w:bookmarkEnd w:id="0"/>
    </w:p>
    <w:p w14:paraId="5B56314B">
      <w:pPr>
        <w:numPr>
          <w:numId w:val="0"/>
        </w:num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加工后将合格成品交付甲方指定地点。</w:t>
      </w:r>
      <w:r>
        <w:rPr>
          <w:rFonts w:hint="eastAsia" w:ascii="仿宋_GB2312" w:eastAsia="仿宋_GB2312"/>
          <w:sz w:val="32"/>
          <w:szCs w:val="32"/>
          <w:lang w:eastAsia="zh-CN"/>
        </w:rPr>
        <w:t>甲方不保证以上加工量的均衡和稳定。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E4C03"/>
    <w:rsid w:val="680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2024-12-18T10:42:00Z</dcterms:created>
  <dc:creator>罗雯</dc:creator>
  <cp:lastModifiedBy>罗雯</cp:lastModifiedBy>
  <dcterms:modified xsi:type="dcterms:W3CDTF">2024-12-18T10:45:37Z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76F3B2DB01E04B029D03F961B55AF1B7_11</vt:lpwstr>
  </property>
</Properties>
</file>