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A2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</w:p>
    <w:p w14:paraId="38DD17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酒钢集团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工会2026年女职工工作表彰会灯光</w:t>
      </w:r>
    </w:p>
    <w:p w14:paraId="788FF6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音响租赁服务技术规格书</w:t>
      </w:r>
    </w:p>
    <w:p w14:paraId="75D8E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rPr>
          <w:rFonts w:ascii="宋体" w:hAnsi="宋体" w:eastAsia="宋体" w:cs="宋体"/>
          <w:color w:val="000000"/>
          <w:kern w:val="0"/>
          <w:sz w:val="28"/>
          <w:szCs w:val="24"/>
        </w:rPr>
      </w:pPr>
    </w:p>
    <w:p w14:paraId="55B50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甲方：酒泉钢铁（集团）有限责任公司工会委员会</w:t>
      </w:r>
    </w:p>
    <w:p w14:paraId="5480A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乙方：</w:t>
      </w:r>
    </w:p>
    <w:p w14:paraId="4C4108A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13F476C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甲方计划在新年来临之际，拟于2026年3月5日在诚信广场二楼多功能厅举办酒钢集团公司2026年女职工工作表彰大会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双方在相互信任、相互尊重的基础上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就甲方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表彰大会的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舞台音响灯光安装控制及服务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根据《中华人民共和国民法典》有关规定，订立协议如下：</w:t>
      </w:r>
    </w:p>
    <w:p w14:paraId="7DCA404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 xml:space="preserve">第一条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服务内容</w:t>
      </w:r>
    </w:p>
    <w:p w14:paraId="17FCC4C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甲乙双方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协商一致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，由乙方负责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表彰大会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的音响灯光租赁安装及控制，包含彩排联排及演出灯光技术设计编程等，全力保障大会顺利进行。结束后拆除设备，场地恢复原貌。</w:t>
      </w:r>
    </w:p>
    <w:p w14:paraId="7602E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第二条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双方权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利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与义务</w:t>
      </w:r>
    </w:p>
    <w:p w14:paraId="15748D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甲方的权利和义务</w:t>
      </w:r>
    </w:p>
    <w:p w14:paraId="73843E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随时监督所有活动流程的策划与实施；</w:t>
      </w:r>
    </w:p>
    <w:p w14:paraId="421A25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2.提供演出场地及协调事宜；</w:t>
      </w:r>
    </w:p>
    <w:p w14:paraId="70AA3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按约定支付费用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 w14:paraId="12F22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4.负责节目录制、直播等宣传工作；</w:t>
      </w:r>
    </w:p>
    <w:p w14:paraId="274D7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5.甲方有权免费使用录音、录像等作品。</w:t>
      </w:r>
    </w:p>
    <w:p w14:paraId="61AB36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乙方的权利和义务</w:t>
      </w:r>
    </w:p>
    <w:p w14:paraId="0702B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1.提供本合同约定的与甲方表彰大会舞台灯光、音响所需设备、材料、工器具及人工等。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公共安全，承担灯光音响在安装、使用等过程中出现的安全责任。</w:t>
      </w:r>
    </w:p>
    <w:p w14:paraId="1727F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2.提前实地了解场地及用电事项，设备安装要服从大会的整体安排。</w:t>
      </w:r>
    </w:p>
    <w:p w14:paraId="4ED3F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保证活动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彩排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前一天的舞台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灯光音响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搭设及设备安装到位并测试完毕；</w:t>
      </w:r>
    </w:p>
    <w:p w14:paraId="79771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保证舞台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灯光系统、音响系统完好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按要求进行灯光编程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，无技术缺陷；</w:t>
      </w:r>
    </w:p>
    <w:p w14:paraId="286E4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保证设备运行正常，舞台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灯光音响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搭建后，安全、牢固，无安全隐患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 w14:paraId="5F267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乙方对活动负责全程跟踪直到活动顺利完成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</w:p>
    <w:p w14:paraId="0F42C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 xml:space="preserve">第三条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违约责任</w:t>
      </w:r>
    </w:p>
    <w:p w14:paraId="75E5A3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合同生效后，除法律规定或本合同另有规定外，未经甲、乙双方协商一致，任何一方不得提前中止、终止或解除本合同。</w:t>
      </w:r>
    </w:p>
    <w:p w14:paraId="1D06E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如因不可抗力因素，甲方需要中止本合同的，应提前15日告知乙方，未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费用不再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，前期已完成事项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予以付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其它善后事项由双方协商解决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6761A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FF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乙方应为甲方提供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高质量、高效率和高可靠性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租赁服务，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在演出过程出现灯光、音响等重大事故的，甲方有权扣除合同价款5%以上的费用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7A38C3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30" w:firstLineChars="165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第四条  合同效力及其他</w:t>
      </w:r>
    </w:p>
    <w:p w14:paraId="0B78E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合同履行日期：202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6112A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合同履行地：甘肃省嘉峪关市。</w:t>
      </w:r>
    </w:p>
    <w:p w14:paraId="09867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本协议履行过程中如出现争议，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方应友好协商解决，如协商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未果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，任意一方可向嘉峪关市有管辖权的人民法院提起诉讼解决。</w:t>
      </w:r>
    </w:p>
    <w:p w14:paraId="251DE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本合同一式两份，甲乙双方各执一份，自双方代表签字盖章后生效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0F318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本合同未尽事宜，可由甲乙双方共同协商达成补充协议，补充协议中如有修改本合同内容，以补充协议为准。</w:t>
      </w:r>
    </w:p>
    <w:p w14:paraId="79054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9E8C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C0A3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</w:t>
      </w:r>
    </w:p>
    <w:p w14:paraId="0A9D0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  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1692782"/>
      <w:docPartObj>
        <w:docPartGallery w:val="autotext"/>
      </w:docPartObj>
    </w:sdtPr>
    <w:sdtEndPr>
      <w:rPr>
        <w:rFonts w:ascii="宋体" w:hAnsi="宋体" w:eastAsia="宋体"/>
      </w:rPr>
    </w:sdtEndPr>
    <w:sdtContent>
      <w:p w14:paraId="1DB4D855">
        <w:pPr>
          <w:pStyle w:val="4"/>
          <w:jc w:val="center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NmFhNWU1ZTgxNDFhYjI1NGJmZjQ0N2NlMWQ1OGEifQ=="/>
  </w:docVars>
  <w:rsids>
    <w:rsidRoot w:val="005916C5"/>
    <w:rsid w:val="00015A49"/>
    <w:rsid w:val="00016636"/>
    <w:rsid w:val="00020051"/>
    <w:rsid w:val="000310A6"/>
    <w:rsid w:val="0003166C"/>
    <w:rsid w:val="00041C73"/>
    <w:rsid w:val="00043918"/>
    <w:rsid w:val="00087CCF"/>
    <w:rsid w:val="00095269"/>
    <w:rsid w:val="000A2E54"/>
    <w:rsid w:val="000F35FA"/>
    <w:rsid w:val="0011155A"/>
    <w:rsid w:val="001434F4"/>
    <w:rsid w:val="00180A6A"/>
    <w:rsid w:val="00186B3F"/>
    <w:rsid w:val="001B771B"/>
    <w:rsid w:val="0027678E"/>
    <w:rsid w:val="00285D4C"/>
    <w:rsid w:val="002865AF"/>
    <w:rsid w:val="002D25AD"/>
    <w:rsid w:val="002F15C1"/>
    <w:rsid w:val="00346AB0"/>
    <w:rsid w:val="00353A35"/>
    <w:rsid w:val="003855CD"/>
    <w:rsid w:val="003A7E02"/>
    <w:rsid w:val="003C754C"/>
    <w:rsid w:val="003F7814"/>
    <w:rsid w:val="00407A15"/>
    <w:rsid w:val="00410DD1"/>
    <w:rsid w:val="004634E3"/>
    <w:rsid w:val="00464104"/>
    <w:rsid w:val="00487E94"/>
    <w:rsid w:val="004A198D"/>
    <w:rsid w:val="004D5DF5"/>
    <w:rsid w:val="004E61ED"/>
    <w:rsid w:val="004F5DBB"/>
    <w:rsid w:val="004F769B"/>
    <w:rsid w:val="005215A3"/>
    <w:rsid w:val="00525383"/>
    <w:rsid w:val="005916C5"/>
    <w:rsid w:val="00591BE3"/>
    <w:rsid w:val="005A5F68"/>
    <w:rsid w:val="005B2086"/>
    <w:rsid w:val="005D2A40"/>
    <w:rsid w:val="00643C08"/>
    <w:rsid w:val="0065505C"/>
    <w:rsid w:val="00656C82"/>
    <w:rsid w:val="00672A0A"/>
    <w:rsid w:val="00677AE2"/>
    <w:rsid w:val="006859A2"/>
    <w:rsid w:val="006A287C"/>
    <w:rsid w:val="006C6F65"/>
    <w:rsid w:val="006E662A"/>
    <w:rsid w:val="00710634"/>
    <w:rsid w:val="00716A17"/>
    <w:rsid w:val="007227EF"/>
    <w:rsid w:val="00731BEB"/>
    <w:rsid w:val="00743D6F"/>
    <w:rsid w:val="0074465F"/>
    <w:rsid w:val="0074508D"/>
    <w:rsid w:val="007513C0"/>
    <w:rsid w:val="0079449C"/>
    <w:rsid w:val="007A0596"/>
    <w:rsid w:val="007D20AE"/>
    <w:rsid w:val="007F51FC"/>
    <w:rsid w:val="007F763E"/>
    <w:rsid w:val="0082397F"/>
    <w:rsid w:val="00862B1A"/>
    <w:rsid w:val="00870BB8"/>
    <w:rsid w:val="00871914"/>
    <w:rsid w:val="00871E9F"/>
    <w:rsid w:val="00874F47"/>
    <w:rsid w:val="008932CC"/>
    <w:rsid w:val="008A1DF9"/>
    <w:rsid w:val="008B005C"/>
    <w:rsid w:val="008D12D3"/>
    <w:rsid w:val="00900C35"/>
    <w:rsid w:val="00905D46"/>
    <w:rsid w:val="00910540"/>
    <w:rsid w:val="00935227"/>
    <w:rsid w:val="0098243A"/>
    <w:rsid w:val="0099430C"/>
    <w:rsid w:val="009C26D6"/>
    <w:rsid w:val="009F5908"/>
    <w:rsid w:val="00A10B1F"/>
    <w:rsid w:val="00A20017"/>
    <w:rsid w:val="00A4219B"/>
    <w:rsid w:val="00A608D2"/>
    <w:rsid w:val="00A60A3A"/>
    <w:rsid w:val="00A67D7F"/>
    <w:rsid w:val="00A73A93"/>
    <w:rsid w:val="00A770FB"/>
    <w:rsid w:val="00AA0447"/>
    <w:rsid w:val="00AB68D9"/>
    <w:rsid w:val="00B24D20"/>
    <w:rsid w:val="00B434F8"/>
    <w:rsid w:val="00B4436C"/>
    <w:rsid w:val="00B71BBA"/>
    <w:rsid w:val="00BA6A60"/>
    <w:rsid w:val="00BA79F6"/>
    <w:rsid w:val="00BC3123"/>
    <w:rsid w:val="00BD5E64"/>
    <w:rsid w:val="00C01F29"/>
    <w:rsid w:val="00C04DD6"/>
    <w:rsid w:val="00C47776"/>
    <w:rsid w:val="00C57EBF"/>
    <w:rsid w:val="00C72D5B"/>
    <w:rsid w:val="00CB015C"/>
    <w:rsid w:val="00CD01BF"/>
    <w:rsid w:val="00D07E9D"/>
    <w:rsid w:val="00D15A08"/>
    <w:rsid w:val="00D35400"/>
    <w:rsid w:val="00D609C2"/>
    <w:rsid w:val="00D72147"/>
    <w:rsid w:val="00DA5F15"/>
    <w:rsid w:val="00DB6FDD"/>
    <w:rsid w:val="00DC2DE0"/>
    <w:rsid w:val="00DD008D"/>
    <w:rsid w:val="00DD5B08"/>
    <w:rsid w:val="00DE5E2F"/>
    <w:rsid w:val="00DF590A"/>
    <w:rsid w:val="00E44FAF"/>
    <w:rsid w:val="00E74E8A"/>
    <w:rsid w:val="00E8398A"/>
    <w:rsid w:val="00EA3A90"/>
    <w:rsid w:val="00EA602D"/>
    <w:rsid w:val="00EA611E"/>
    <w:rsid w:val="00EB6F6B"/>
    <w:rsid w:val="00F07A00"/>
    <w:rsid w:val="00F21C6C"/>
    <w:rsid w:val="00F602E2"/>
    <w:rsid w:val="00F66EED"/>
    <w:rsid w:val="00F80648"/>
    <w:rsid w:val="00FB3A11"/>
    <w:rsid w:val="00FD728D"/>
    <w:rsid w:val="02E71D6E"/>
    <w:rsid w:val="056E1441"/>
    <w:rsid w:val="0CCB48A8"/>
    <w:rsid w:val="0FDE43AF"/>
    <w:rsid w:val="100A0195"/>
    <w:rsid w:val="12954109"/>
    <w:rsid w:val="16BA5719"/>
    <w:rsid w:val="189750AF"/>
    <w:rsid w:val="199A36A0"/>
    <w:rsid w:val="214A7828"/>
    <w:rsid w:val="2712596B"/>
    <w:rsid w:val="28FA02B2"/>
    <w:rsid w:val="31093A2D"/>
    <w:rsid w:val="31C5785C"/>
    <w:rsid w:val="35BF587F"/>
    <w:rsid w:val="3BB665C5"/>
    <w:rsid w:val="3FB13584"/>
    <w:rsid w:val="41462588"/>
    <w:rsid w:val="52E874ED"/>
    <w:rsid w:val="53F25E38"/>
    <w:rsid w:val="58982F34"/>
    <w:rsid w:val="59921A5A"/>
    <w:rsid w:val="5AC07E69"/>
    <w:rsid w:val="5C784D4D"/>
    <w:rsid w:val="5F1A2F60"/>
    <w:rsid w:val="652B5E26"/>
    <w:rsid w:val="67943A65"/>
    <w:rsid w:val="69246168"/>
    <w:rsid w:val="75EF77F4"/>
    <w:rsid w:val="76A9163D"/>
    <w:rsid w:val="780F6F82"/>
    <w:rsid w:val="79E752D9"/>
    <w:rsid w:val="7AD86AF4"/>
    <w:rsid w:val="7B757D34"/>
    <w:rsid w:val="7CC876B0"/>
    <w:rsid w:val="7DB008BF"/>
    <w:rsid w:val="7E5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font112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121"/>
    <w:basedOn w:val="8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5">
    <w:name w:val="font111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6">
    <w:name w:val="font122"/>
    <w:basedOn w:val="8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BCE9-4B19-4303-93AF-5F7496C98A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1481</Words>
  <Characters>1652</Characters>
  <Lines>14</Lines>
  <Paragraphs>4</Paragraphs>
  <TotalTime>0</TotalTime>
  <ScaleCrop>false</ScaleCrop>
  <LinksUpToDate>false</LinksUpToDate>
  <CharactersWithSpaces>1804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2021-11-09T03:36:00Z</dcterms:created>
  <dc:creator>goldwind</dc:creator>
  <cp:lastModifiedBy>王娟</cp:lastModifiedBy>
  <cp:lastPrinted>2021-11-16T10:06:00Z</cp:lastPrinted>
  <dcterms:modified xsi:type="dcterms:W3CDTF">2026-02-27T06:34:03Z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3032A39BA80D46BD848D26FB009F7E83_13</vt:lpwstr>
  </property>
  <property fmtid="{D5CDD505-2E9C-101B-9397-08002B2CF9AE}" pid="4" name="KSOTemplateDocerSaveRecord">
    <vt:lpwstr>eyJoZGlkIjoiMDMwNmFhNWU1ZTgxNDFhYjI1NGJmZjQ0N2NlMWQ1OGEiLCJ1c2VySWQiOiIxNDg5MzAyODM5In0=</vt:lpwstr>
  </property>
</Properties>
</file>