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Times New Roman" w:hAnsi="Times New Roman" w:eastAsia="华文中宋" w:cs="Times New Roman"/>
          <w:color w:val="0000FF"/>
          <w:spacing w:val="6"/>
          <w:sz w:val="48"/>
          <w:szCs w:val="48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default" w:ascii="Times New Roman" w:hAnsi="Times New Roman" w:eastAsia="华文中宋" w:cs="Times New Roman"/>
          <w:color w:val="0000FF"/>
          <w:spacing w:val="6"/>
          <w:sz w:val="48"/>
          <w:szCs w:val="4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酒钢集团甘肃宏兴</w:t>
      </w:r>
      <w:r>
        <w:rPr>
          <w:rFonts w:hint="eastAsia" w:ascii="Times New Roman" w:hAnsi="Times New Roman" w:eastAsia="华文中宋" w:cs="Times New Roman"/>
          <w:color w:val="0000FF"/>
          <w:spacing w:val="6"/>
          <w:sz w:val="48"/>
          <w:szCs w:val="48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宏博新材料公司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default" w:ascii="Times New Roman" w:hAnsi="Times New Roman" w:eastAsia="华文中宋" w:cs="Times New Roman"/>
          <w:color w:val="auto"/>
          <w:spacing w:val="6"/>
          <w:sz w:val="36"/>
          <w:szCs w:val="3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Times New Roman" w:hAnsi="Times New Roman" w:eastAsia="华文中宋" w:cs="Times New Roman"/>
          <w:color w:val="0000FF"/>
          <w:spacing w:val="6"/>
          <w:sz w:val="48"/>
          <w:szCs w:val="48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Times New Roman" w:hAnsi="Times New Roman" w:eastAsia="华文中宋" w:cs="Times New Roman"/>
          <w:color w:val="0000FF"/>
          <w:spacing w:val="6"/>
          <w:sz w:val="48"/>
          <w:szCs w:val="48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硅钙线采购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cs="Times New Roman"/>
          <w:color w:val="auto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cs="Times New Roman"/>
          <w:color w:val="auto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cs="Times New Roman"/>
          <w:color w:val="auto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cs="Times New Roman"/>
          <w:color w:val="auto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Times New Roman" w:hAnsi="Times New Roman" w:eastAsia="华文中宋" w:cs="Times New Roman"/>
          <w:color w:val="auto"/>
          <w:spacing w:val="6"/>
          <w:sz w:val="36"/>
          <w:szCs w:val="36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default" w:ascii="Times New Roman" w:hAnsi="Times New Roman" w:eastAsia="华文中宋" w:cs="Times New Roman"/>
          <w:color w:val="auto"/>
          <w:spacing w:val="6"/>
          <w:sz w:val="36"/>
          <w:szCs w:val="3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技术</w:t>
      </w:r>
      <w:r>
        <w:rPr>
          <w:rFonts w:hint="eastAsia" w:ascii="Times New Roman" w:hAnsi="Times New Roman" w:eastAsia="华文中宋" w:cs="Times New Roman"/>
          <w:color w:val="auto"/>
          <w:spacing w:val="6"/>
          <w:sz w:val="36"/>
          <w:szCs w:val="36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规格书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cs="Times New Roman"/>
          <w:color w:val="auto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cs="Times New Roman"/>
          <w:color w:val="auto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cs="Times New Roman"/>
          <w:color w:val="auto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00" w:firstLineChars="5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28"/>
          <w:szCs w:val="30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30"/>
        </w:rPr>
        <w:t>甲方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  <w:lang w:val="en-US" w:eastAsia="zh-CN"/>
        </w:rPr>
        <w:t>发包人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</w:rPr>
        <w:t>：</w:t>
      </w:r>
      <w:r>
        <w:rPr>
          <w:rFonts w:hint="default" w:ascii="Times New Roman" w:hAnsi="Times New Roman" w:eastAsia="仿宋" w:cs="Times New Roman"/>
          <w:b/>
          <w:bCs/>
          <w:color w:val="0000FF"/>
          <w:sz w:val="28"/>
          <w:szCs w:val="30"/>
          <w:u w:val="single"/>
        </w:rPr>
        <w:t>酒钢集团</w:t>
      </w:r>
      <w:r>
        <w:rPr>
          <w:rFonts w:hint="default" w:ascii="Times New Roman" w:hAnsi="Times New Roman" w:eastAsia="仿宋" w:cs="Times New Roman"/>
          <w:b/>
          <w:bCs/>
          <w:color w:val="0000FF"/>
          <w:sz w:val="28"/>
          <w:szCs w:val="30"/>
          <w:u w:val="single"/>
          <w:lang w:val="en-US" w:eastAsia="zh-CN"/>
        </w:rPr>
        <w:t>甘肃</w:t>
      </w:r>
      <w:r>
        <w:rPr>
          <w:rFonts w:hint="default" w:ascii="Times New Roman" w:hAnsi="Times New Roman" w:eastAsia="仿宋" w:cs="Times New Roman"/>
          <w:b/>
          <w:bCs/>
          <w:color w:val="0000FF"/>
          <w:sz w:val="28"/>
          <w:szCs w:val="30"/>
          <w:u w:val="single"/>
        </w:rPr>
        <w:t>宏兴</w:t>
      </w:r>
      <w:r>
        <w:rPr>
          <w:rFonts w:hint="eastAsia" w:ascii="Times New Roman" w:hAnsi="Times New Roman" w:eastAsia="仿宋" w:cs="Times New Roman"/>
          <w:b/>
          <w:bCs/>
          <w:color w:val="0000FF"/>
          <w:sz w:val="28"/>
          <w:szCs w:val="30"/>
          <w:u w:val="single"/>
          <w:lang w:val="en-US" w:eastAsia="zh-CN"/>
        </w:rPr>
        <w:t>宏博新材料</w:t>
      </w:r>
      <w:r>
        <w:rPr>
          <w:rFonts w:hint="default" w:ascii="Times New Roman" w:hAnsi="Times New Roman" w:eastAsia="仿宋" w:cs="Times New Roman"/>
          <w:b/>
          <w:bCs/>
          <w:color w:val="0000FF"/>
          <w:sz w:val="28"/>
          <w:szCs w:val="30"/>
          <w:u w:val="single"/>
        </w:rPr>
        <w:t>公司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00" w:firstLineChars="5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28"/>
          <w:szCs w:val="30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30"/>
        </w:rPr>
        <w:t>乙方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  <w:lang w:val="en-US" w:eastAsia="zh-CN"/>
        </w:rPr>
        <w:t>承包人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28"/>
          <w:szCs w:val="28"/>
          <w:u w:val="single"/>
          <w:lang w:val="en-US" w:eastAsia="zh-CN"/>
        </w:rPr>
        <w:t xml:space="preserve">                               </w:t>
      </w:r>
    </w:p>
    <w:p>
      <w:pPr>
        <w:pStyle w:val="4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00" w:firstLineChars="500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28"/>
          <w:szCs w:val="30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30"/>
        </w:rPr>
        <w:t>签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</w:rPr>
        <w:t>定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</w:rPr>
        <w:t>地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</w:rPr>
        <w:t>点：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0"/>
          <w:u w:val="single"/>
          <w:lang w:val="en-US" w:eastAsia="zh-CN"/>
        </w:rPr>
        <w:t>甘肃嘉峪关市</w:t>
      </w:r>
    </w:p>
    <w:p>
      <w:pPr>
        <w:pStyle w:val="4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00" w:firstLineChars="5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</w:rPr>
        <w:sectPr>
          <w:pgSz w:w="11906" w:h="16839"/>
          <w:pgMar w:top="1417" w:right="1134" w:bottom="1417" w:left="1134" w:header="0" w:footer="0" w:gutter="0"/>
          <w:pgNumType w:fmt="decimal"/>
          <w:cols w:space="720" w:num="1"/>
        </w:sectPr>
      </w:pPr>
      <w:r>
        <w:rPr>
          <w:rFonts w:hint="default" w:ascii="Times New Roman" w:hAnsi="Times New Roman" w:eastAsia="仿宋" w:cs="Times New Roman"/>
          <w:color w:val="auto"/>
          <w:sz w:val="28"/>
          <w:szCs w:val="30"/>
        </w:rPr>
        <w:t>签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</w:rPr>
        <w:t>定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</w:rPr>
        <w:t>时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</w:rPr>
        <w:t>间：</w:t>
      </w:r>
      <w:r>
        <w:rPr>
          <w:rFonts w:hint="eastAsia" w:ascii="Times New Roman" w:hAnsi="Times New Roman" w:eastAsia="仿宋_GB2312" w:cs="Times New Roman"/>
          <w:color w:val="auto"/>
          <w:spacing w:val="-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pacing w:val="-2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  <w:highlight w:val="none"/>
          <w:u w:val="none"/>
          <w:lang w:val="en-US" w:eastAsia="zh-CN"/>
        </w:rPr>
        <w:t>月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28"/>
          <w:szCs w:val="30"/>
          <w:highlight w:val="none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jc w:val="center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宏博新材料硅钙线采购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技术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格书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left="543"/>
        <w:jc w:val="center"/>
        <w:textAlignment w:val="baseline"/>
        <w:rPr>
          <w:rFonts w:hint="default" w:ascii="Times New Roman" w:hAnsi="Times New Roman" w:eastAsia="仿宋_GB2312" w:cs="Times New Roman"/>
          <w:color w:val="auto"/>
          <w:sz w:val="28"/>
          <w:szCs w:val="28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552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-2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auto"/>
          <w:spacing w:val="-2"/>
          <w:sz w:val="28"/>
          <w:szCs w:val="28"/>
        </w:rPr>
        <w:t>甲方</w:t>
      </w:r>
      <w:r>
        <w:rPr>
          <w:rFonts w:hint="default" w:ascii="Times New Roman" w:hAnsi="Times New Roman" w:eastAsia="方正仿宋_GB2312" w:cs="Times New Roman"/>
          <w:color w:val="auto"/>
          <w:spacing w:val="-2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color w:val="auto"/>
          <w:spacing w:val="-2"/>
          <w:sz w:val="28"/>
          <w:szCs w:val="28"/>
          <w:lang w:val="en-US" w:eastAsia="zh-CN"/>
        </w:rPr>
        <w:t>发包人</w:t>
      </w:r>
      <w:r>
        <w:rPr>
          <w:rFonts w:hint="default" w:ascii="Times New Roman" w:hAnsi="Times New Roman" w:eastAsia="方正仿宋_GB2312" w:cs="Times New Roman"/>
          <w:color w:val="auto"/>
          <w:spacing w:val="-2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color w:val="auto"/>
          <w:spacing w:val="-2"/>
          <w:sz w:val="28"/>
          <w:szCs w:val="28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pacing w:val="-2"/>
          <w:sz w:val="28"/>
          <w:szCs w:val="28"/>
          <w:u w:val="single"/>
        </w:rPr>
        <w:t>酒钢集团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pacing w:val="-2"/>
          <w:sz w:val="28"/>
          <w:szCs w:val="28"/>
          <w:u w:val="single"/>
          <w:lang w:val="en-US" w:eastAsia="zh-CN"/>
        </w:rPr>
        <w:t>甘肃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pacing w:val="-2"/>
          <w:sz w:val="28"/>
          <w:szCs w:val="28"/>
          <w:u w:val="single"/>
        </w:rPr>
        <w:t>宏兴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pacing w:val="-2"/>
          <w:sz w:val="28"/>
          <w:szCs w:val="28"/>
          <w:u w:val="single"/>
          <w:lang w:val="en-US" w:eastAsia="zh-CN"/>
        </w:rPr>
        <w:t>宏博新材料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pacing w:val="-2"/>
          <w:sz w:val="28"/>
          <w:szCs w:val="28"/>
          <w:u w:val="single"/>
        </w:rPr>
        <w:t>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552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-2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pacing w:val="-2"/>
          <w:sz w:val="28"/>
          <w:szCs w:val="28"/>
        </w:rPr>
        <w:t>乙方</w:t>
      </w:r>
      <w:r>
        <w:rPr>
          <w:rFonts w:hint="default" w:ascii="Times New Roman" w:hAnsi="Times New Roman" w:eastAsia="方正仿宋_GB2312" w:cs="Times New Roman"/>
          <w:color w:val="auto"/>
          <w:spacing w:val="-2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color w:val="auto"/>
          <w:spacing w:val="-2"/>
          <w:sz w:val="28"/>
          <w:szCs w:val="28"/>
          <w:lang w:val="en-US" w:eastAsia="zh-CN"/>
        </w:rPr>
        <w:t>承包人</w:t>
      </w:r>
      <w:r>
        <w:rPr>
          <w:rFonts w:hint="default" w:ascii="Times New Roman" w:hAnsi="Times New Roman" w:eastAsia="方正仿宋_GB2312" w:cs="Times New Roman"/>
          <w:color w:val="auto"/>
          <w:spacing w:val="-2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color w:val="auto"/>
          <w:spacing w:val="-2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 w:cs="Times New Roman"/>
          <w:color w:val="auto"/>
          <w:spacing w:val="-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28"/>
          <w:szCs w:val="28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552" w:firstLineChars="200"/>
        <w:jc w:val="left"/>
        <w:textAlignment w:val="baseline"/>
        <w:rPr>
          <w:rFonts w:hint="default" w:ascii="Times New Roman" w:hAnsi="Times New Roman" w:eastAsia="方正仿宋_GB2312" w:cs="Times New Roman"/>
          <w:color w:val="auto"/>
          <w:spacing w:val="-2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auto"/>
          <w:spacing w:val="-2"/>
          <w:sz w:val="28"/>
          <w:szCs w:val="28"/>
          <w:lang w:val="en-US" w:eastAsia="zh-CN"/>
        </w:rPr>
        <w:t>乙双方通过公开招标</w:t>
      </w:r>
      <w:r>
        <w:rPr>
          <w:rFonts w:hint="default" w:ascii="Times New Roman" w:hAnsi="Times New Roman" w:eastAsia="方正仿宋_GB2312" w:cs="Times New Roman"/>
          <w:color w:val="auto"/>
          <w:spacing w:val="-2"/>
          <w:sz w:val="28"/>
          <w:szCs w:val="28"/>
        </w:rPr>
        <w:t>就</w:t>
      </w:r>
      <w:r>
        <w:rPr>
          <w:rFonts w:hint="default" w:ascii="Times New Roman" w:hAnsi="Times New Roman" w:eastAsia="方正仿宋_GB2312" w:cs="Times New Roman"/>
          <w:color w:val="auto"/>
          <w:spacing w:val="-2"/>
          <w:sz w:val="28"/>
          <w:szCs w:val="28"/>
          <w:u w:val="single"/>
          <w:lang w:val="en-US" w:eastAsia="zh-CN"/>
        </w:rPr>
        <w:t>酒钢集团</w:t>
      </w:r>
      <w:r>
        <w:rPr>
          <w:rFonts w:hint="eastAsia" w:ascii="Times New Roman" w:hAnsi="Times New Roman" w:eastAsia="方正仿宋_GB2312" w:cs="Times New Roman"/>
          <w:color w:val="auto"/>
          <w:spacing w:val="-2"/>
          <w:sz w:val="28"/>
          <w:szCs w:val="28"/>
          <w:u w:val="single"/>
          <w:lang w:val="en-US" w:eastAsia="zh-CN"/>
        </w:rPr>
        <w:t>甘肃宏兴宏博新材料硅钙线采购</w:t>
      </w:r>
      <w:r>
        <w:rPr>
          <w:rFonts w:hint="default" w:ascii="Times New Roman" w:hAnsi="Times New Roman" w:eastAsia="方正仿宋_GB2312" w:cs="Times New Roman"/>
          <w:color w:val="auto"/>
          <w:spacing w:val="-2"/>
          <w:sz w:val="28"/>
          <w:szCs w:val="28"/>
        </w:rPr>
        <w:t>达成如下技术</w:t>
      </w:r>
      <w:r>
        <w:rPr>
          <w:rFonts w:hint="eastAsia" w:ascii="Times New Roman" w:hAnsi="Times New Roman" w:eastAsia="方正仿宋_GB2312" w:cs="Times New Roman"/>
          <w:color w:val="auto"/>
          <w:spacing w:val="-2"/>
          <w:sz w:val="28"/>
          <w:szCs w:val="28"/>
          <w:lang w:eastAsia="zh-CN"/>
        </w:rPr>
        <w:t>规格书</w:t>
      </w:r>
      <w:r>
        <w:rPr>
          <w:rFonts w:hint="default" w:ascii="Times New Roman" w:hAnsi="Times New Roman" w:eastAsia="方正仿宋_GB2312" w:cs="Times New Roman"/>
          <w:color w:val="auto"/>
          <w:spacing w:val="-2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554" w:firstLineChars="200"/>
        <w:jc w:val="left"/>
        <w:textAlignment w:val="baseline"/>
        <w:rPr>
          <w:rFonts w:hint="default" w:ascii="Times New Roman" w:hAnsi="Times New Roman" w:eastAsia="黑体" w:cs="Times New Roman"/>
          <w:b/>
          <w:bCs/>
          <w:color w:val="auto"/>
          <w:spacing w:val="-2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pacing w:val="-2"/>
          <w:sz w:val="28"/>
          <w:szCs w:val="28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2"/>
          <w:sz w:val="28"/>
          <w:szCs w:val="28"/>
        </w:rPr>
        <w:t>供货范围、供货时间及施工要求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552" w:firstLineChars="200"/>
        <w:jc w:val="left"/>
        <w:textAlignment w:val="baseline"/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</w:rPr>
        <w:t>物资名称：</w:t>
      </w:r>
      <w:r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  <w:lang w:val="en-US" w:eastAsia="zh-CN"/>
        </w:rPr>
        <w:t>宏博新材料硅钙线采购。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554" w:firstLineChars="200"/>
        <w:jc w:val="left"/>
        <w:textAlignment w:val="baseline"/>
        <w:rPr>
          <w:rFonts w:hint="eastAsia" w:ascii="Times New Roman" w:hAnsi="Times New Roman" w:eastAsia="黑体" w:cs="Times New Roman"/>
          <w:b/>
          <w:bCs/>
          <w:color w:val="auto"/>
          <w:spacing w:val="-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pacing w:val="-2"/>
          <w:sz w:val="28"/>
          <w:szCs w:val="28"/>
          <w:lang w:val="en-US" w:eastAsia="zh-CN"/>
        </w:rPr>
        <w:t>二、技术</w:t>
      </w:r>
      <w:r>
        <w:rPr>
          <w:rFonts w:hint="eastAsia" w:ascii="Times New Roman" w:hAnsi="Times New Roman" w:eastAsia="黑体" w:cs="Times New Roman"/>
          <w:b/>
          <w:bCs/>
          <w:color w:val="auto"/>
          <w:spacing w:val="-2"/>
          <w:sz w:val="28"/>
          <w:szCs w:val="28"/>
          <w:lang w:eastAsia="zh-CN"/>
        </w:rPr>
        <w:t>条件</w:t>
      </w:r>
    </w:p>
    <w:p>
      <w:pPr>
        <w:keepNext w:val="0"/>
        <w:keepLines w:val="0"/>
        <w:pageBreakBefore w:val="0"/>
        <w:wordWrap/>
        <w:topLinePunct w:val="0"/>
        <w:bidi w:val="0"/>
        <w:spacing w:line="312" w:lineRule="auto"/>
        <w:ind w:firstLine="552" w:firstLineChars="200"/>
        <w:jc w:val="left"/>
        <w:rPr>
          <w:rFonts w:hint="eastAsia" w:ascii="方正仿宋_GB18030" w:hAnsi="方正仿宋_GB18030" w:eastAsia="方正仿宋_GB18030" w:cs="方正仿宋_GB18030"/>
          <w:snapToGrid w:val="0"/>
          <w:color w:val="auto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snapToGrid w:val="0"/>
          <w:color w:val="auto"/>
          <w:spacing w:val="-2"/>
          <w:kern w:val="0"/>
          <w:sz w:val="28"/>
          <w:szCs w:val="28"/>
          <w:lang w:val="en-US" w:eastAsia="zh-CN" w:bidi="ar-SA"/>
        </w:rPr>
        <w:t>1.适用条件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552" w:firstLineChars="200"/>
        <w:jc w:val="left"/>
        <w:textAlignment w:val="baseline"/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</w:rPr>
        <w:t>适用</w:t>
      </w:r>
      <w:r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  <w:lang w:val="en-US" w:eastAsia="zh-CN"/>
        </w:rPr>
        <w:t>100</w:t>
      </w:r>
      <w:r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</w:rPr>
        <w:t>吨精炼炉冶炼过程钙处理，改善钢水可浇性；钢水温度： 1500℃-1650℃ , 钢水中[O]含量＜1000ppm。</w:t>
      </w:r>
    </w:p>
    <w:p>
      <w:pPr>
        <w:pStyle w:val="2"/>
        <w:keepNext w:val="0"/>
        <w:keepLines w:val="0"/>
        <w:pageBreakBefore w:val="0"/>
        <w:wordWrap/>
        <w:topLinePunct w:val="0"/>
        <w:bidi w:val="0"/>
        <w:spacing w:before="10" w:line="312" w:lineRule="auto"/>
        <w:ind w:left="505"/>
        <w:outlineLvl w:val="1"/>
        <w:rPr>
          <w:rFonts w:hint="eastAsia" w:ascii="方正仿宋_GB18030" w:hAnsi="方正仿宋_GB18030" w:eastAsia="方正仿宋_GB18030" w:cs="方正仿宋_GB18030"/>
          <w:snapToGrid w:val="0"/>
          <w:color w:val="auto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snapToGrid w:val="0"/>
          <w:color w:val="auto"/>
          <w:spacing w:val="-2"/>
          <w:kern w:val="0"/>
          <w:sz w:val="28"/>
          <w:szCs w:val="28"/>
          <w:lang w:val="en-US" w:eastAsia="zh-CN" w:bidi="ar-SA"/>
        </w:rPr>
        <w:t>2.技术要求</w:t>
      </w:r>
    </w:p>
    <w:p>
      <w:pPr>
        <w:pStyle w:val="2"/>
        <w:keepNext w:val="0"/>
        <w:keepLines w:val="0"/>
        <w:pageBreakBefore w:val="0"/>
        <w:wordWrap/>
        <w:topLinePunct w:val="0"/>
        <w:bidi w:val="0"/>
        <w:spacing w:before="26" w:line="312" w:lineRule="auto"/>
        <w:ind w:left="505"/>
        <w:rPr>
          <w:rFonts w:hint="eastAsia" w:ascii="Times New Roman" w:hAnsi="Times New Roman" w:eastAsia="方正仿宋_GB2312" w:cs="Times New Roman"/>
          <w:snapToGrid w:val="0"/>
          <w:color w:val="auto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  <w:lang w:val="en-US" w:eastAsia="zh-CN"/>
        </w:rPr>
        <w:t>（一）</w:t>
      </w:r>
      <w:r>
        <w:rPr>
          <w:rFonts w:hint="eastAsia" w:ascii="方正仿宋_GB18030" w:hAnsi="方正仿宋_GB18030" w:eastAsia="方正仿宋_GB18030" w:cs="方正仿宋_GB18030"/>
          <w:snapToGrid w:val="0"/>
          <w:color w:val="auto"/>
          <w:spacing w:val="-2"/>
          <w:kern w:val="0"/>
          <w:sz w:val="28"/>
          <w:szCs w:val="28"/>
          <w:lang w:val="en-US" w:eastAsia="zh-CN" w:bidi="ar-SA"/>
        </w:rPr>
        <w:t>具体理化指标参照下表：</w:t>
      </w:r>
    </w:p>
    <w:tbl>
      <w:tblPr>
        <w:tblStyle w:val="8"/>
        <w:tblW w:w="91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1391"/>
        <w:gridCol w:w="1064"/>
        <w:gridCol w:w="934"/>
        <w:gridCol w:w="934"/>
        <w:gridCol w:w="933"/>
        <w:gridCol w:w="934"/>
        <w:gridCol w:w="1030"/>
        <w:gridCol w:w="9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938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72" w:line="312" w:lineRule="auto"/>
              <w:ind w:left="268"/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  <w:t>名称</w:t>
            </w:r>
          </w:p>
        </w:tc>
        <w:tc>
          <w:tcPr>
            <w:tcW w:w="8165" w:type="dxa"/>
            <w:gridSpan w:val="8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73" w:line="312" w:lineRule="auto"/>
              <w:ind w:left="3666"/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  <w:t>物化指标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38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236" w:line="312" w:lineRule="auto"/>
              <w:ind w:left="159"/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  <w:t>硅钙线</w:t>
            </w:r>
          </w:p>
        </w:tc>
        <w:tc>
          <w:tcPr>
            <w:tcW w:w="1391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="104" w:line="312" w:lineRule="auto"/>
              <w:ind w:left="582"/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  <w:t>Ca</w:t>
            </w:r>
          </w:p>
        </w:tc>
        <w:tc>
          <w:tcPr>
            <w:tcW w:w="1064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="100" w:line="312" w:lineRule="auto"/>
              <w:ind w:left="426"/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  <w:t>Al</w:t>
            </w:r>
          </w:p>
        </w:tc>
        <w:tc>
          <w:tcPr>
            <w:tcW w:w="934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="104" w:line="312" w:lineRule="auto"/>
              <w:ind w:left="417"/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  <w:t>S</w:t>
            </w:r>
          </w:p>
        </w:tc>
        <w:tc>
          <w:tcPr>
            <w:tcW w:w="934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="107" w:line="312" w:lineRule="auto"/>
              <w:ind w:left="410"/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  <w:t>P</w:t>
            </w:r>
          </w:p>
        </w:tc>
        <w:tc>
          <w:tcPr>
            <w:tcW w:w="933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="107" w:line="312" w:lineRule="auto"/>
              <w:ind w:left="363"/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  <w:t>Fe</w:t>
            </w:r>
          </w:p>
        </w:tc>
        <w:tc>
          <w:tcPr>
            <w:tcW w:w="934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="104" w:line="312" w:lineRule="auto"/>
              <w:ind w:left="402"/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  <w:t>C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="100" w:line="312" w:lineRule="auto"/>
              <w:ind w:left="438"/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  <w:t>Si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="104" w:line="312" w:lineRule="auto"/>
              <w:ind w:left="270"/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  <w:t>H2O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38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91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="107" w:line="312" w:lineRule="auto"/>
              <w:ind w:left="166"/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  <w:t>28≤Ca≤31%</w:t>
            </w:r>
          </w:p>
        </w:tc>
        <w:tc>
          <w:tcPr>
            <w:tcW w:w="1064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="107" w:line="312" w:lineRule="auto"/>
              <w:ind w:left="254"/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  <w:t>≤1.8%</w:t>
            </w:r>
          </w:p>
        </w:tc>
        <w:tc>
          <w:tcPr>
            <w:tcW w:w="934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="107" w:line="312" w:lineRule="auto"/>
              <w:ind w:left="138"/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  <w:t>≤0.06%</w:t>
            </w:r>
          </w:p>
        </w:tc>
        <w:tc>
          <w:tcPr>
            <w:tcW w:w="934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="107" w:line="312" w:lineRule="auto"/>
              <w:ind w:left="137"/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  <w:t>≤0.04%</w:t>
            </w:r>
          </w:p>
        </w:tc>
        <w:tc>
          <w:tcPr>
            <w:tcW w:w="933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="107" w:line="312" w:lineRule="auto"/>
              <w:ind w:left="190"/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  <w:t>≤4.5%</w:t>
            </w:r>
          </w:p>
        </w:tc>
        <w:tc>
          <w:tcPr>
            <w:tcW w:w="934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="107" w:line="312" w:lineRule="auto"/>
              <w:ind w:left="190"/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  <w:t>≤0.8%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="104" w:line="312" w:lineRule="auto"/>
              <w:ind w:left="22"/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  <w:t>55≤Si≤65%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before="107" w:line="312" w:lineRule="auto"/>
              <w:ind w:left="274"/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snapToGrid w:val="0"/>
                <w:color w:val="auto"/>
                <w:spacing w:val="-2"/>
                <w:kern w:val="0"/>
                <w:sz w:val="18"/>
                <w:szCs w:val="18"/>
                <w:lang w:val="en-US" w:eastAsia="zh-CN" w:bidi="ar-SA"/>
              </w:rPr>
              <w:t>≤1%</w:t>
            </w:r>
          </w:p>
        </w:tc>
      </w:tr>
    </w:tbl>
    <w:p>
      <w:pPr>
        <w:pStyle w:val="2"/>
        <w:keepNext w:val="0"/>
        <w:keepLines w:val="0"/>
        <w:pageBreakBefore w:val="0"/>
        <w:wordWrap/>
        <w:topLinePunct w:val="0"/>
        <w:bidi w:val="0"/>
        <w:spacing w:before="26" w:line="312" w:lineRule="auto"/>
        <w:ind w:left="505"/>
        <w:rPr>
          <w:rFonts w:hint="eastAsia" w:ascii="方正仿宋_GB18030" w:hAnsi="方正仿宋_GB18030" w:eastAsia="方正仿宋_GB18030" w:cs="方正仿宋_GB18030"/>
          <w:snapToGrid w:val="0"/>
          <w:color w:val="auto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snapToGrid w:val="0"/>
          <w:color w:val="auto"/>
          <w:spacing w:val="-2"/>
          <w:kern w:val="0"/>
          <w:sz w:val="28"/>
          <w:szCs w:val="28"/>
          <w:lang w:val="en-US" w:eastAsia="zh-CN" w:bidi="ar-SA"/>
        </w:rPr>
        <w:t>（二）硅钙线回收率≥22%。</w:t>
      </w:r>
    </w:p>
    <w:p>
      <w:pPr>
        <w:pStyle w:val="2"/>
        <w:keepNext w:val="0"/>
        <w:keepLines w:val="0"/>
        <w:pageBreakBefore w:val="0"/>
        <w:wordWrap/>
        <w:topLinePunct w:val="0"/>
        <w:bidi w:val="0"/>
        <w:spacing w:before="26" w:line="312" w:lineRule="auto"/>
        <w:ind w:left="505"/>
        <w:rPr>
          <w:rFonts w:hint="eastAsia" w:ascii="方正仿宋_GB18030" w:hAnsi="方正仿宋_GB18030" w:eastAsia="方正仿宋_GB18030" w:cs="方正仿宋_GB18030"/>
          <w:snapToGrid w:val="0"/>
          <w:color w:val="auto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snapToGrid w:val="0"/>
          <w:color w:val="auto"/>
          <w:spacing w:val="-2"/>
          <w:kern w:val="0"/>
          <w:sz w:val="28"/>
          <w:szCs w:val="28"/>
          <w:lang w:val="en-US" w:eastAsia="zh-CN" w:bidi="ar-SA"/>
        </w:rPr>
        <w:t>（三）芯粉重量要求≥210g/m。</w:t>
      </w:r>
    </w:p>
    <w:p>
      <w:pPr>
        <w:pStyle w:val="2"/>
        <w:keepNext w:val="0"/>
        <w:keepLines w:val="0"/>
        <w:pageBreakBefore w:val="0"/>
        <w:wordWrap/>
        <w:topLinePunct w:val="0"/>
        <w:bidi w:val="0"/>
        <w:spacing w:before="26" w:line="312" w:lineRule="auto"/>
        <w:ind w:left="505"/>
        <w:rPr>
          <w:rFonts w:hint="eastAsia" w:ascii="方正仿宋_GB18030" w:hAnsi="方正仿宋_GB18030" w:eastAsia="方正仿宋_GB18030" w:cs="方正仿宋_GB18030"/>
          <w:snapToGrid w:val="0"/>
          <w:color w:val="auto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snapToGrid w:val="0"/>
          <w:color w:val="auto"/>
          <w:spacing w:val="-2"/>
          <w:kern w:val="0"/>
          <w:sz w:val="28"/>
          <w:szCs w:val="28"/>
          <w:lang w:val="en-US" w:eastAsia="zh-CN" w:bidi="ar-SA"/>
        </w:rPr>
        <w:t>（四）硅钙线包装：合金线必须附带有相应的产品名称、产品厂家、生产日期批号、产品用途、类别、主要理化参数，合金线外层必须有防潮保护层并包装密封良好。</w:t>
      </w:r>
    </w:p>
    <w:p>
      <w:pPr>
        <w:pStyle w:val="2"/>
        <w:keepNext w:val="0"/>
        <w:keepLines w:val="0"/>
        <w:pageBreakBefore w:val="0"/>
        <w:wordWrap/>
        <w:topLinePunct w:val="0"/>
        <w:bidi w:val="0"/>
        <w:spacing w:before="26" w:line="312" w:lineRule="auto"/>
        <w:ind w:left="505"/>
        <w:rPr>
          <w:rFonts w:hint="eastAsia" w:ascii="方正仿宋_GB18030" w:hAnsi="方正仿宋_GB18030" w:eastAsia="方正仿宋_GB18030" w:cs="方正仿宋_GB18030"/>
          <w:snapToGrid w:val="0"/>
          <w:color w:val="auto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snapToGrid w:val="0"/>
          <w:color w:val="auto"/>
          <w:spacing w:val="-2"/>
          <w:kern w:val="0"/>
          <w:sz w:val="28"/>
          <w:szCs w:val="28"/>
          <w:lang w:val="en-US" w:eastAsia="zh-CN" w:bidi="ar-SA"/>
        </w:rPr>
        <w:t>（五）外观质量标准：合金线线架无变形开焊；拆封前合金线线卷绑扎牢固无松动，线圈头尾清晰无其他断线，无明显生锈、包裹铁皮开裂等异常情况。</w:t>
      </w:r>
    </w:p>
    <w:p>
      <w:pPr>
        <w:pStyle w:val="2"/>
        <w:keepNext w:val="0"/>
        <w:keepLines w:val="0"/>
        <w:pageBreakBefore w:val="0"/>
        <w:wordWrap/>
        <w:topLinePunct w:val="0"/>
        <w:bidi w:val="0"/>
        <w:spacing w:before="26" w:line="312" w:lineRule="auto"/>
        <w:ind w:left="505"/>
        <w:rPr>
          <w:rFonts w:hint="eastAsia" w:ascii="方正仿宋_GB18030" w:hAnsi="方正仿宋_GB18030" w:eastAsia="方正仿宋_GB18030" w:cs="方正仿宋_GB18030"/>
          <w:snapToGrid w:val="0"/>
          <w:color w:val="auto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snapToGrid w:val="0"/>
          <w:color w:val="auto"/>
          <w:spacing w:val="-2"/>
          <w:kern w:val="0"/>
          <w:sz w:val="28"/>
          <w:szCs w:val="28"/>
          <w:lang w:val="en-US" w:eastAsia="zh-CN" w:bidi="ar-SA"/>
        </w:rPr>
        <w:t>（六）使用过程中无频繁卡线、断线情况。</w:t>
      </w:r>
    </w:p>
    <w:p>
      <w:pPr>
        <w:pStyle w:val="2"/>
        <w:keepNext w:val="0"/>
        <w:keepLines w:val="0"/>
        <w:pageBreakBefore w:val="0"/>
        <w:wordWrap/>
        <w:topLinePunct w:val="0"/>
        <w:bidi w:val="0"/>
        <w:spacing w:before="26" w:line="312" w:lineRule="auto"/>
        <w:ind w:left="505"/>
        <w:rPr>
          <w:rFonts w:hint="eastAsia" w:ascii="方正仿宋_GB18030" w:hAnsi="方正仿宋_GB18030" w:eastAsia="方正仿宋_GB18030" w:cs="方正仿宋_GB18030"/>
          <w:snapToGrid w:val="0"/>
          <w:color w:val="auto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snapToGrid w:val="0"/>
          <w:color w:val="auto"/>
          <w:spacing w:val="-2"/>
          <w:kern w:val="0"/>
          <w:sz w:val="28"/>
          <w:szCs w:val="28"/>
          <w:lang w:val="en-US" w:eastAsia="zh-CN" w:bidi="ar-SA"/>
        </w:rPr>
        <w:t>（七）每批次到货，产品应提供相应质保书。</w:t>
      </w:r>
    </w:p>
    <w:p>
      <w:pPr>
        <w:pStyle w:val="2"/>
        <w:keepNext w:val="0"/>
        <w:keepLines w:val="0"/>
        <w:pageBreakBefore w:val="0"/>
        <w:wordWrap/>
        <w:topLinePunct w:val="0"/>
        <w:bidi w:val="0"/>
        <w:spacing w:before="26" w:line="312" w:lineRule="auto"/>
        <w:ind w:left="505"/>
        <w:rPr>
          <w:rFonts w:hint="eastAsia" w:ascii="方正仿宋_GB18030" w:hAnsi="方正仿宋_GB18030" w:eastAsia="方正仿宋_GB18030" w:cs="方正仿宋_GB18030"/>
          <w:snapToGrid w:val="0"/>
          <w:color w:val="auto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snapToGrid w:val="0"/>
          <w:color w:val="auto"/>
          <w:spacing w:val="-2"/>
          <w:kern w:val="0"/>
          <w:sz w:val="28"/>
          <w:szCs w:val="28"/>
          <w:lang w:val="en-US" w:eastAsia="zh-CN" w:bidi="ar-SA"/>
        </w:rPr>
        <w:t>（八）产品保质期：一年。</w:t>
      </w:r>
    </w:p>
    <w:p>
      <w:pPr>
        <w:pStyle w:val="2"/>
        <w:keepNext w:val="0"/>
        <w:keepLines w:val="0"/>
        <w:pageBreakBefore w:val="0"/>
        <w:wordWrap/>
        <w:topLinePunct w:val="0"/>
        <w:bidi w:val="0"/>
        <w:spacing w:before="26" w:line="312" w:lineRule="auto"/>
        <w:ind w:left="505"/>
        <w:rPr>
          <w:rFonts w:hint="eastAsia" w:ascii="方正仿宋_GB18030" w:hAnsi="方正仿宋_GB18030" w:eastAsia="方正仿宋_GB18030" w:cs="方正仿宋_GB18030"/>
          <w:snapToGrid w:val="0"/>
          <w:color w:val="auto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snapToGrid w:val="0"/>
          <w:color w:val="auto"/>
          <w:spacing w:val="-2"/>
          <w:kern w:val="0"/>
          <w:sz w:val="28"/>
          <w:szCs w:val="28"/>
          <w:lang w:val="en-US" w:eastAsia="zh-CN" w:bidi="ar-SA"/>
        </w:rPr>
        <w:t>（九）根据产品的使用情况，乙方应进行技术分析及产品质量和工艺措施的持续改进。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554" w:firstLineChars="200"/>
        <w:jc w:val="left"/>
        <w:textAlignment w:val="baseline"/>
        <w:rPr>
          <w:rFonts w:hint="default" w:ascii="Times New Roman" w:hAnsi="Times New Roman" w:eastAsia="黑体" w:cs="Times New Roman"/>
          <w:b/>
          <w:bCs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pacing w:val="-2"/>
          <w:sz w:val="28"/>
          <w:szCs w:val="28"/>
          <w:lang w:val="en-US" w:eastAsia="zh-CN"/>
        </w:rPr>
        <w:t>三、违约责任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12" w:lineRule="auto"/>
        <w:ind w:firstLine="560" w:firstLine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8"/>
          <w:szCs w:val="28"/>
          <w:highlight w:val="none"/>
          <w:lang w:val="sq-AL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方正仿宋_GB18030" w:hAnsi="方正仿宋_GB18030" w:eastAsia="方正仿宋_GB18030" w:cs="方正仿宋_GB18030"/>
          <w:color w:val="auto"/>
          <w:sz w:val="28"/>
          <w:szCs w:val="28"/>
          <w:highlight w:val="none"/>
          <w:lang w:val="sq-AL" w:eastAsia="zh-CN"/>
        </w:rPr>
        <w:t>在正常的使用工艺工况条件下，经双方确认因乙方产品质量问题未达到产品保证值的，必须在结算过程中</w:t>
      </w:r>
      <w:r>
        <w:rPr>
          <w:rFonts w:hint="eastAsia" w:ascii="方正仿宋_GB18030" w:hAnsi="方正仿宋_GB18030" w:eastAsia="方正仿宋_GB18030" w:cs="方正仿宋_GB18030"/>
          <w:color w:val="auto"/>
          <w:sz w:val="28"/>
          <w:szCs w:val="28"/>
          <w:highlight w:val="none"/>
          <w:lang w:val="en-US" w:eastAsia="zh-CN"/>
        </w:rPr>
        <w:t>按照按质论价标准</w:t>
      </w:r>
      <w:r>
        <w:rPr>
          <w:rFonts w:hint="eastAsia" w:ascii="方正仿宋_GB18030" w:hAnsi="方正仿宋_GB18030" w:eastAsia="方正仿宋_GB18030" w:cs="方正仿宋_GB18030"/>
          <w:color w:val="auto"/>
          <w:sz w:val="28"/>
          <w:szCs w:val="28"/>
          <w:highlight w:val="none"/>
          <w:lang w:val="sq-AL" w:eastAsia="zh-CN"/>
        </w:rPr>
        <w:t>处理，导致发生各类安全、生产、质量事故的，乙方赔偿事故直接经济损失。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12" w:lineRule="auto"/>
        <w:ind w:firstLine="560" w:firstLine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8"/>
          <w:szCs w:val="28"/>
          <w:highlight w:val="none"/>
          <w:lang w:val="sq-AL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方正仿宋_GB18030" w:hAnsi="方正仿宋_GB18030" w:eastAsia="方正仿宋_GB18030" w:cs="方正仿宋_GB18030"/>
          <w:color w:val="auto"/>
          <w:sz w:val="28"/>
          <w:szCs w:val="28"/>
          <w:highlight w:val="none"/>
          <w:lang w:val="sq-AL" w:eastAsia="zh-CN"/>
        </w:rPr>
        <w:t>乙方供应的</w:t>
      </w:r>
      <w:r>
        <w:rPr>
          <w:rFonts w:hint="eastAsia" w:ascii="方正仿宋_GB18030" w:hAnsi="方正仿宋_GB18030" w:eastAsia="方正仿宋_GB18030" w:cs="方正仿宋_GB18030"/>
          <w:color w:val="auto"/>
          <w:sz w:val="28"/>
          <w:szCs w:val="28"/>
          <w:highlight w:val="none"/>
          <w:lang w:val="en-US" w:eastAsia="zh-CN"/>
        </w:rPr>
        <w:t>物料</w:t>
      </w:r>
      <w:r>
        <w:rPr>
          <w:rFonts w:hint="eastAsia" w:ascii="方正仿宋_GB18030" w:hAnsi="方正仿宋_GB18030" w:eastAsia="方正仿宋_GB18030" w:cs="方正仿宋_GB18030"/>
          <w:color w:val="auto"/>
          <w:sz w:val="28"/>
          <w:szCs w:val="28"/>
          <w:highlight w:val="none"/>
          <w:lang w:val="sq-AL" w:eastAsia="zh-CN"/>
        </w:rPr>
        <w:t>，由甲方</w:t>
      </w:r>
      <w:r>
        <w:rPr>
          <w:rFonts w:hint="eastAsia" w:ascii="方正仿宋_GB18030" w:hAnsi="方正仿宋_GB18030" w:eastAsia="方正仿宋_GB18030" w:cs="方正仿宋_GB18030"/>
          <w:color w:val="auto"/>
          <w:sz w:val="28"/>
          <w:szCs w:val="28"/>
          <w:highlight w:val="none"/>
          <w:lang w:val="en-US" w:eastAsia="zh-CN"/>
        </w:rPr>
        <w:t>评价</w:t>
      </w:r>
      <w:r>
        <w:rPr>
          <w:rFonts w:hint="eastAsia" w:ascii="方正仿宋_GB18030" w:hAnsi="方正仿宋_GB18030" w:eastAsia="方正仿宋_GB18030" w:cs="方正仿宋_GB18030"/>
          <w:color w:val="auto"/>
          <w:sz w:val="28"/>
          <w:szCs w:val="28"/>
          <w:highlight w:val="none"/>
          <w:lang w:val="sq-AL" w:eastAsia="zh-CN"/>
        </w:rPr>
        <w:t>，依据技术规格书相关条款进行扣量处理，乙方对甲方抽检结果存在异议时，由甲乙双方共同抽样送检，乙方也可以委托第三方具备资质的检测单位进行复样检测。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12" w:lineRule="auto"/>
        <w:ind w:firstLine="560" w:firstLineChars="200"/>
        <w:textAlignment w:val="auto"/>
        <w:rPr>
          <w:rFonts w:hint="eastAsia" w:ascii="方正仿宋_GB18030" w:hAnsi="方正仿宋_GB18030" w:eastAsia="方正仿宋_GB18030" w:cs="方正仿宋_GB18030"/>
          <w:snapToGrid w:val="0"/>
          <w:color w:val="auto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8"/>
          <w:szCs w:val="28"/>
          <w:highlight w:val="none"/>
          <w:lang w:val="en-US" w:eastAsia="zh-CN"/>
        </w:rPr>
        <w:t>3.考核条款</w:t>
      </w:r>
    </w:p>
    <w:p>
      <w:pPr>
        <w:pStyle w:val="2"/>
        <w:keepNext w:val="0"/>
        <w:keepLines w:val="0"/>
        <w:pageBreakBefore w:val="0"/>
        <w:wordWrap/>
        <w:topLinePunct w:val="0"/>
        <w:bidi w:val="0"/>
        <w:spacing w:before="26" w:line="312" w:lineRule="auto"/>
        <w:ind w:left="510"/>
        <w:rPr>
          <w:rFonts w:hint="eastAsia" w:ascii="Times New Roman" w:hAnsi="Times New Roman" w:eastAsia="方正仿宋_GB2312" w:cs="Times New Roman"/>
          <w:snapToGrid w:val="0"/>
          <w:color w:val="auto"/>
          <w:kern w:val="0"/>
          <w:sz w:val="28"/>
          <w:szCs w:val="28"/>
          <w:highlight w:val="none"/>
          <w:lang w:val="sq-AL" w:eastAsia="zh-CN" w:bidi="ar-SA"/>
        </w:rPr>
      </w:pPr>
      <w:r>
        <w:rPr>
          <w:rFonts w:hint="eastAsia" w:ascii="方正仿宋_GB18030" w:hAnsi="方正仿宋_GB18030" w:eastAsia="方正仿宋_GB18030" w:cs="方正仿宋_GB18030"/>
          <w:snapToGrid w:val="0"/>
          <w:color w:val="auto"/>
          <w:kern w:val="0"/>
          <w:sz w:val="28"/>
          <w:szCs w:val="28"/>
          <w:highlight w:val="none"/>
          <w:lang w:val="sq-AL" w:eastAsia="zh-CN" w:bidi="ar-SA"/>
        </w:rPr>
        <w:t>结算时直接按照下述指标检验结果所落在区间对应加减价计算。</w:t>
      </w:r>
    </w:p>
    <w:tbl>
      <w:tblPr>
        <w:tblStyle w:val="8"/>
        <w:tblW w:w="91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794"/>
        <w:gridCol w:w="2279"/>
        <w:gridCol w:w="805"/>
        <w:gridCol w:w="2250"/>
        <w:gridCol w:w="25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63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59" w:line="312" w:lineRule="auto"/>
              <w:ind w:left="146" w:right="49" w:hanging="91"/>
              <w:rPr>
                <w:color w:val="auto"/>
              </w:rPr>
            </w:pPr>
            <w:r>
              <w:rPr>
                <w:color w:val="auto"/>
                <w:spacing w:val="-4"/>
              </w:rPr>
              <w:t>硅钙</w:t>
            </w:r>
            <w:r>
              <w:rPr>
                <w:color w:val="auto"/>
              </w:rPr>
              <w:t>线</w:t>
            </w: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59" w:line="312" w:lineRule="auto"/>
              <w:ind w:left="136"/>
              <w:rPr>
                <w:color w:val="auto"/>
              </w:rPr>
            </w:pPr>
            <w:r>
              <w:rPr>
                <w:color w:val="auto"/>
                <w:spacing w:val="-5"/>
              </w:rPr>
              <w:t>收得率</w:t>
            </w:r>
          </w:p>
        </w:tc>
        <w:tc>
          <w:tcPr>
            <w:tcW w:w="2279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7" w:line="312" w:lineRule="auto"/>
              <w:ind w:left="653"/>
              <w:rPr>
                <w:color w:val="auto"/>
              </w:rPr>
            </w:pPr>
            <w:r>
              <w:rPr>
                <w:color w:val="auto"/>
                <w:spacing w:val="-2"/>
              </w:rPr>
              <w:t>收得率＝22%</w:t>
            </w:r>
          </w:p>
        </w:tc>
        <w:tc>
          <w:tcPr>
            <w:tcW w:w="805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25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6" w:line="312" w:lineRule="auto"/>
              <w:ind w:left="769"/>
              <w:rPr>
                <w:color w:val="auto"/>
              </w:rPr>
            </w:pPr>
            <w:r>
              <w:rPr>
                <w:color w:val="auto"/>
                <w:spacing w:val="-2"/>
              </w:rPr>
              <w:t>基准指标</w:t>
            </w:r>
          </w:p>
        </w:tc>
        <w:tc>
          <w:tcPr>
            <w:tcW w:w="2509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279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240" w:line="312" w:lineRule="auto"/>
              <w:ind w:left="653"/>
              <w:rPr>
                <w:color w:val="auto"/>
              </w:rPr>
            </w:pPr>
            <w:r>
              <w:rPr>
                <w:color w:val="auto"/>
                <w:spacing w:val="-2"/>
              </w:rPr>
              <w:t>收得率＞22%</w:t>
            </w:r>
          </w:p>
        </w:tc>
        <w:tc>
          <w:tcPr>
            <w:tcW w:w="80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239" w:line="312" w:lineRule="auto"/>
              <w:ind w:left="182"/>
              <w:rPr>
                <w:color w:val="auto"/>
              </w:rPr>
            </w:pPr>
            <w:r>
              <w:rPr>
                <w:color w:val="auto"/>
                <w:spacing w:val="-2"/>
              </w:rPr>
              <w:t>+0.5%</w:t>
            </w:r>
          </w:p>
        </w:tc>
        <w:tc>
          <w:tcPr>
            <w:tcW w:w="225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4" w:line="312" w:lineRule="auto"/>
              <w:ind w:left="20"/>
              <w:rPr>
                <w:color w:val="auto"/>
              </w:rPr>
            </w:pPr>
            <w:r>
              <w:rPr>
                <w:color w:val="auto"/>
                <w:spacing w:val="-10"/>
              </w:rPr>
              <w:t>加价（基价/1000）×2.7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10"/>
              </w:rPr>
              <w:t>元 /</w:t>
            </w:r>
          </w:p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99" w:line="312" w:lineRule="auto"/>
              <w:ind w:left="1048"/>
              <w:rPr>
                <w:color w:val="auto"/>
              </w:rPr>
            </w:pPr>
            <w:r>
              <w:rPr>
                <w:color w:val="auto"/>
              </w:rPr>
              <w:t>吨</w:t>
            </w:r>
          </w:p>
        </w:tc>
        <w:tc>
          <w:tcPr>
            <w:tcW w:w="2509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279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240" w:line="312" w:lineRule="auto"/>
              <w:ind w:left="653"/>
              <w:rPr>
                <w:color w:val="auto"/>
              </w:rPr>
            </w:pPr>
            <w:r>
              <w:rPr>
                <w:color w:val="auto"/>
                <w:spacing w:val="-2"/>
              </w:rPr>
              <w:t>收得率＜22%</w:t>
            </w:r>
          </w:p>
        </w:tc>
        <w:tc>
          <w:tcPr>
            <w:tcW w:w="80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239" w:line="312" w:lineRule="auto"/>
              <w:ind w:left="180"/>
              <w:rPr>
                <w:color w:val="auto"/>
              </w:rPr>
            </w:pPr>
            <w:r>
              <w:rPr>
                <w:color w:val="auto"/>
                <w:spacing w:val="-1"/>
              </w:rPr>
              <w:t>-0.5%</w:t>
            </w:r>
          </w:p>
        </w:tc>
        <w:tc>
          <w:tcPr>
            <w:tcW w:w="225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4" w:line="312" w:lineRule="auto"/>
              <w:ind w:left="20"/>
              <w:rPr>
                <w:color w:val="auto"/>
              </w:rPr>
            </w:pPr>
            <w:r>
              <w:rPr>
                <w:color w:val="auto"/>
                <w:spacing w:val="-10"/>
              </w:rPr>
              <w:t>减价（基价/1000）×3.5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10"/>
              </w:rPr>
              <w:t>元 /</w:t>
            </w:r>
          </w:p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99" w:line="312" w:lineRule="auto"/>
              <w:ind w:left="1048"/>
              <w:rPr>
                <w:color w:val="auto"/>
              </w:rPr>
            </w:pPr>
            <w:r>
              <w:rPr>
                <w:color w:val="auto"/>
              </w:rPr>
              <w:t>吨</w:t>
            </w:r>
          </w:p>
        </w:tc>
        <w:tc>
          <w:tcPr>
            <w:tcW w:w="2509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279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240" w:line="312" w:lineRule="auto"/>
              <w:ind w:left="653"/>
              <w:rPr>
                <w:color w:val="auto"/>
              </w:rPr>
            </w:pPr>
            <w:r>
              <w:rPr>
                <w:color w:val="auto"/>
                <w:spacing w:val="-2"/>
              </w:rPr>
              <w:t>收得率＜16%</w:t>
            </w:r>
          </w:p>
        </w:tc>
        <w:tc>
          <w:tcPr>
            <w:tcW w:w="80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239" w:line="312" w:lineRule="auto"/>
              <w:ind w:left="180"/>
              <w:rPr>
                <w:color w:val="auto"/>
              </w:rPr>
            </w:pPr>
            <w:r>
              <w:rPr>
                <w:color w:val="auto"/>
                <w:spacing w:val="-1"/>
              </w:rPr>
              <w:t>-0.5%</w:t>
            </w:r>
          </w:p>
        </w:tc>
        <w:tc>
          <w:tcPr>
            <w:tcW w:w="225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4" w:line="312" w:lineRule="auto"/>
              <w:ind w:left="20"/>
              <w:rPr>
                <w:color w:val="auto"/>
              </w:rPr>
            </w:pPr>
            <w:r>
              <w:rPr>
                <w:color w:val="auto"/>
                <w:spacing w:val="-10"/>
              </w:rPr>
              <w:t>减价（基价/1000）×5.0</w:t>
            </w:r>
            <w:r>
              <w:rPr>
                <w:color w:val="auto"/>
                <w:spacing w:val="-31"/>
              </w:rPr>
              <w:t xml:space="preserve"> </w:t>
            </w:r>
            <w:r>
              <w:rPr>
                <w:color w:val="auto"/>
                <w:spacing w:val="-10"/>
              </w:rPr>
              <w:t>元 /</w:t>
            </w:r>
          </w:p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99" w:line="312" w:lineRule="auto"/>
              <w:ind w:left="1048"/>
              <w:rPr>
                <w:color w:val="auto"/>
              </w:rPr>
            </w:pPr>
            <w:r>
              <w:rPr>
                <w:color w:val="auto"/>
              </w:rPr>
              <w:t>吨</w:t>
            </w:r>
          </w:p>
        </w:tc>
        <w:tc>
          <w:tcPr>
            <w:tcW w:w="2509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240" w:line="312" w:lineRule="auto"/>
              <w:ind w:left="22"/>
              <w:rPr>
                <w:color w:val="auto"/>
              </w:rPr>
            </w:pPr>
            <w:r>
              <w:rPr>
                <w:color w:val="auto"/>
                <w:spacing w:val="2"/>
              </w:rPr>
              <w:t>合同基价下调40%，再按质论价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58" w:line="312" w:lineRule="auto"/>
              <w:ind w:left="308"/>
              <w:rPr>
                <w:color w:val="auto"/>
              </w:rPr>
            </w:pPr>
            <w:r>
              <w:rPr>
                <w:color w:val="auto"/>
                <w:spacing w:val="-3"/>
              </w:rPr>
              <w:t>Ca</w:t>
            </w:r>
          </w:p>
        </w:tc>
        <w:tc>
          <w:tcPr>
            <w:tcW w:w="2279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6" w:line="312" w:lineRule="auto"/>
              <w:ind w:left="874"/>
              <w:rPr>
                <w:color w:val="auto"/>
              </w:rPr>
            </w:pPr>
            <w:r>
              <w:rPr>
                <w:color w:val="auto"/>
                <w:spacing w:val="-2"/>
              </w:rPr>
              <w:t>28-31%</w:t>
            </w:r>
          </w:p>
        </w:tc>
        <w:tc>
          <w:tcPr>
            <w:tcW w:w="805" w:type="dxa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250" w:type="dxa"/>
            <w:tcBorders>
              <w:left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6" w:line="312" w:lineRule="auto"/>
              <w:ind w:left="189"/>
              <w:rPr>
                <w:color w:val="auto"/>
              </w:rPr>
            </w:pPr>
            <w:r>
              <w:rPr>
                <w:color w:val="auto"/>
                <w:spacing w:val="-2"/>
              </w:rPr>
              <w:t>质量基准指标</w:t>
            </w:r>
          </w:p>
        </w:tc>
        <w:tc>
          <w:tcPr>
            <w:tcW w:w="2509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279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5" w:line="312" w:lineRule="auto"/>
              <w:ind w:left="934"/>
              <w:rPr>
                <w:color w:val="auto"/>
              </w:rPr>
            </w:pPr>
            <w:r>
              <w:rPr>
                <w:color w:val="auto"/>
                <w:spacing w:val="16"/>
              </w:rPr>
              <w:t>&gt;31%</w:t>
            </w:r>
          </w:p>
        </w:tc>
        <w:tc>
          <w:tcPr>
            <w:tcW w:w="80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5" w:line="312" w:lineRule="auto"/>
              <w:ind w:left="227"/>
              <w:rPr>
                <w:color w:val="auto"/>
              </w:rPr>
            </w:pPr>
            <w:r>
              <w:rPr>
                <w:color w:val="auto"/>
                <w:spacing w:val="-4"/>
              </w:rPr>
              <w:t>超标</w:t>
            </w:r>
          </w:p>
        </w:tc>
        <w:tc>
          <w:tcPr>
            <w:tcW w:w="225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5" w:line="312" w:lineRule="auto"/>
              <w:ind w:left="683"/>
              <w:rPr>
                <w:color w:val="auto"/>
              </w:rPr>
            </w:pPr>
            <w:r>
              <w:rPr>
                <w:color w:val="auto"/>
                <w:spacing w:val="-2"/>
              </w:rPr>
              <w:t>非计价条款</w:t>
            </w:r>
          </w:p>
        </w:tc>
        <w:tc>
          <w:tcPr>
            <w:tcW w:w="2509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279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6" w:line="312" w:lineRule="auto"/>
              <w:ind w:left="931"/>
              <w:rPr>
                <w:color w:val="auto"/>
              </w:rPr>
            </w:pPr>
            <w:r>
              <w:rPr>
                <w:color w:val="auto"/>
                <w:spacing w:val="17"/>
              </w:rPr>
              <w:t>&lt;28%</w:t>
            </w:r>
          </w:p>
        </w:tc>
        <w:tc>
          <w:tcPr>
            <w:tcW w:w="80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6" w:line="312" w:lineRule="auto"/>
              <w:ind w:left="269"/>
              <w:rPr>
                <w:color w:val="auto"/>
              </w:rPr>
            </w:pPr>
            <w:r>
              <w:rPr>
                <w:color w:val="auto"/>
                <w:spacing w:val="-2"/>
              </w:rPr>
              <w:t>-1%</w:t>
            </w:r>
          </w:p>
        </w:tc>
        <w:tc>
          <w:tcPr>
            <w:tcW w:w="225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6" w:line="312" w:lineRule="auto"/>
              <w:ind w:left="603"/>
              <w:rPr>
                <w:color w:val="auto"/>
              </w:rPr>
            </w:pPr>
            <w:r>
              <w:rPr>
                <w:color w:val="auto"/>
                <w:spacing w:val="-6"/>
              </w:rPr>
              <w:t>降价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6"/>
              </w:rPr>
              <w:t>20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color w:val="auto"/>
                <w:spacing w:val="-6"/>
              </w:rPr>
              <w:t>元/吨</w:t>
            </w:r>
          </w:p>
        </w:tc>
        <w:tc>
          <w:tcPr>
            <w:tcW w:w="2509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254" w:line="312" w:lineRule="auto"/>
              <w:ind w:left="304"/>
              <w:rPr>
                <w:color w:val="auto"/>
              </w:rPr>
            </w:pPr>
            <w:r>
              <w:rPr>
                <w:color w:val="auto"/>
                <w:spacing w:val="-1"/>
              </w:rPr>
              <w:t>Al</w:t>
            </w:r>
          </w:p>
        </w:tc>
        <w:tc>
          <w:tcPr>
            <w:tcW w:w="2279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6" w:line="312" w:lineRule="auto"/>
              <w:ind w:left="885"/>
              <w:rPr>
                <w:color w:val="auto"/>
              </w:rPr>
            </w:pPr>
            <w:r>
              <w:rPr>
                <w:color w:val="auto"/>
                <w:spacing w:val="-4"/>
              </w:rPr>
              <w:t>≤1.8%</w:t>
            </w:r>
          </w:p>
        </w:tc>
        <w:tc>
          <w:tcPr>
            <w:tcW w:w="805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25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7" w:line="312" w:lineRule="auto"/>
              <w:ind w:left="769"/>
              <w:rPr>
                <w:color w:val="auto"/>
              </w:rPr>
            </w:pPr>
            <w:r>
              <w:rPr>
                <w:color w:val="auto"/>
                <w:spacing w:val="-2"/>
              </w:rPr>
              <w:t>基准指标</w:t>
            </w:r>
          </w:p>
        </w:tc>
        <w:tc>
          <w:tcPr>
            <w:tcW w:w="2509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279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8" w:line="312" w:lineRule="auto"/>
              <w:ind w:left="888"/>
              <w:rPr>
                <w:color w:val="auto"/>
              </w:rPr>
            </w:pPr>
            <w:r>
              <w:rPr>
                <w:color w:val="auto"/>
                <w:spacing w:val="13"/>
              </w:rPr>
              <w:t>&gt;1.8%</w:t>
            </w:r>
          </w:p>
        </w:tc>
        <w:tc>
          <w:tcPr>
            <w:tcW w:w="80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8" w:line="312" w:lineRule="auto"/>
              <w:ind w:left="182"/>
              <w:rPr>
                <w:color w:val="auto"/>
              </w:rPr>
            </w:pPr>
            <w:r>
              <w:rPr>
                <w:color w:val="auto"/>
                <w:spacing w:val="-2"/>
              </w:rPr>
              <w:t>+0.1%</w:t>
            </w:r>
          </w:p>
        </w:tc>
        <w:tc>
          <w:tcPr>
            <w:tcW w:w="225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8" w:line="312" w:lineRule="auto"/>
              <w:ind w:left="603"/>
              <w:rPr>
                <w:color w:val="auto"/>
              </w:rPr>
            </w:pPr>
            <w:r>
              <w:rPr>
                <w:color w:val="auto"/>
                <w:spacing w:val="-6"/>
              </w:rPr>
              <w:t>降价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6"/>
              </w:rPr>
              <w:t>20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color w:val="auto"/>
                <w:spacing w:val="-6"/>
              </w:rPr>
              <w:t>元/吨</w:t>
            </w:r>
          </w:p>
        </w:tc>
        <w:tc>
          <w:tcPr>
            <w:tcW w:w="2509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59" w:line="312" w:lineRule="auto"/>
              <w:ind w:left="350"/>
              <w:rPr>
                <w:color w:val="auto"/>
              </w:rPr>
            </w:pPr>
            <w:r>
              <w:rPr>
                <w:color w:val="auto"/>
              </w:rPr>
              <w:t>P</w:t>
            </w:r>
          </w:p>
        </w:tc>
        <w:tc>
          <w:tcPr>
            <w:tcW w:w="2279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7" w:line="312" w:lineRule="auto"/>
              <w:ind w:left="839"/>
              <w:rPr>
                <w:color w:val="auto"/>
              </w:rPr>
            </w:pPr>
            <w:r>
              <w:rPr>
                <w:color w:val="auto"/>
                <w:spacing w:val="-4"/>
              </w:rPr>
              <w:t>≤0.04%</w:t>
            </w:r>
          </w:p>
        </w:tc>
        <w:tc>
          <w:tcPr>
            <w:tcW w:w="805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25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7" w:line="312" w:lineRule="auto"/>
              <w:ind w:left="769"/>
              <w:rPr>
                <w:color w:val="auto"/>
              </w:rPr>
            </w:pPr>
            <w:r>
              <w:rPr>
                <w:color w:val="auto"/>
                <w:spacing w:val="-2"/>
              </w:rPr>
              <w:t>基准指标</w:t>
            </w:r>
          </w:p>
        </w:tc>
        <w:tc>
          <w:tcPr>
            <w:tcW w:w="2509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279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6" w:line="312" w:lineRule="auto"/>
              <w:ind w:left="843"/>
              <w:rPr>
                <w:color w:val="auto"/>
              </w:rPr>
            </w:pPr>
            <w:r>
              <w:rPr>
                <w:color w:val="auto"/>
                <w:spacing w:val="11"/>
              </w:rPr>
              <w:t>&gt;0.04%</w:t>
            </w:r>
          </w:p>
        </w:tc>
        <w:tc>
          <w:tcPr>
            <w:tcW w:w="80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6" w:line="312" w:lineRule="auto"/>
              <w:ind w:left="137"/>
              <w:rPr>
                <w:color w:val="auto"/>
              </w:rPr>
            </w:pPr>
            <w:r>
              <w:rPr>
                <w:color w:val="auto"/>
                <w:spacing w:val="-2"/>
              </w:rPr>
              <w:t>+0.01%</w:t>
            </w:r>
          </w:p>
        </w:tc>
        <w:tc>
          <w:tcPr>
            <w:tcW w:w="225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6" w:line="312" w:lineRule="auto"/>
              <w:ind w:left="603"/>
              <w:rPr>
                <w:color w:val="auto"/>
              </w:rPr>
            </w:pPr>
            <w:r>
              <w:rPr>
                <w:color w:val="auto"/>
                <w:spacing w:val="-6"/>
              </w:rPr>
              <w:t>降价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6"/>
              </w:rPr>
              <w:t>50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color w:val="auto"/>
                <w:spacing w:val="-6"/>
              </w:rPr>
              <w:t>元/吨</w:t>
            </w:r>
          </w:p>
        </w:tc>
        <w:tc>
          <w:tcPr>
            <w:tcW w:w="2509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279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7" w:line="312" w:lineRule="auto"/>
              <w:ind w:left="843"/>
              <w:rPr>
                <w:color w:val="auto"/>
              </w:rPr>
            </w:pPr>
            <w:r>
              <w:rPr>
                <w:color w:val="auto"/>
                <w:spacing w:val="11"/>
              </w:rPr>
              <w:t>&gt;0.08%</w:t>
            </w:r>
          </w:p>
        </w:tc>
        <w:tc>
          <w:tcPr>
            <w:tcW w:w="80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7" w:line="312" w:lineRule="auto"/>
              <w:ind w:left="137"/>
              <w:rPr>
                <w:color w:val="auto"/>
              </w:rPr>
            </w:pPr>
            <w:r>
              <w:rPr>
                <w:color w:val="auto"/>
                <w:spacing w:val="-2"/>
              </w:rPr>
              <w:t>+0.01%</w:t>
            </w:r>
          </w:p>
        </w:tc>
        <w:tc>
          <w:tcPr>
            <w:tcW w:w="225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7" w:line="312" w:lineRule="auto"/>
              <w:ind w:left="603"/>
              <w:rPr>
                <w:color w:val="auto"/>
              </w:rPr>
            </w:pPr>
            <w:r>
              <w:rPr>
                <w:color w:val="auto"/>
                <w:spacing w:val="-6"/>
              </w:rPr>
              <w:t>降价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6"/>
              </w:rPr>
              <w:t>80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color w:val="auto"/>
                <w:spacing w:val="-6"/>
              </w:rPr>
              <w:t>元/吨</w:t>
            </w:r>
          </w:p>
        </w:tc>
        <w:tc>
          <w:tcPr>
            <w:tcW w:w="2509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46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115" w:line="312" w:lineRule="auto"/>
              <w:ind w:left="354"/>
              <w:rPr>
                <w:color w:val="auto"/>
              </w:rPr>
            </w:pPr>
            <w:r>
              <w:rPr>
                <w:color w:val="auto"/>
              </w:rPr>
              <w:t>S</w:t>
            </w:r>
          </w:p>
        </w:tc>
        <w:tc>
          <w:tcPr>
            <w:tcW w:w="2279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6" w:line="312" w:lineRule="auto"/>
              <w:ind w:left="839"/>
              <w:rPr>
                <w:color w:val="auto"/>
              </w:rPr>
            </w:pPr>
            <w:r>
              <w:rPr>
                <w:color w:val="auto"/>
                <w:spacing w:val="-4"/>
              </w:rPr>
              <w:t>≤0.06%</w:t>
            </w:r>
          </w:p>
        </w:tc>
        <w:tc>
          <w:tcPr>
            <w:tcW w:w="805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25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6" w:line="312" w:lineRule="auto"/>
              <w:ind w:left="769"/>
              <w:rPr>
                <w:color w:val="auto"/>
              </w:rPr>
            </w:pPr>
            <w:r>
              <w:rPr>
                <w:color w:val="auto"/>
                <w:spacing w:val="-2"/>
              </w:rPr>
              <w:t>基准指标</w:t>
            </w:r>
          </w:p>
        </w:tc>
        <w:tc>
          <w:tcPr>
            <w:tcW w:w="2509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ordWrap/>
        <w:topLinePunct w:val="0"/>
        <w:bidi w:val="0"/>
        <w:spacing w:line="312" w:lineRule="auto"/>
        <w:rPr>
          <w:rFonts w:ascii="Arial" w:hAnsi="Arial" w:eastAsia="Arial" w:cs="Arial"/>
          <w:color w:val="auto"/>
          <w:sz w:val="21"/>
          <w:szCs w:val="21"/>
        </w:rPr>
        <w:sectPr>
          <w:pgSz w:w="11907" w:h="16840"/>
          <w:pgMar w:top="1431" w:right="1338" w:bottom="0" w:left="1398" w:header="0" w:footer="0" w:gutter="0"/>
          <w:cols w:space="720" w:num="1"/>
        </w:sectPr>
      </w:pPr>
    </w:p>
    <w:p>
      <w:pPr>
        <w:keepNext w:val="0"/>
        <w:keepLines w:val="0"/>
        <w:pageBreakBefore w:val="0"/>
        <w:wordWrap/>
        <w:topLinePunct w:val="0"/>
        <w:bidi w:val="0"/>
        <w:spacing w:before="78" w:line="312" w:lineRule="auto"/>
        <w:rPr>
          <w:color w:val="auto"/>
        </w:rPr>
      </w:pPr>
    </w:p>
    <w:tbl>
      <w:tblPr>
        <w:tblStyle w:val="8"/>
        <w:tblW w:w="91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794"/>
        <w:gridCol w:w="2279"/>
        <w:gridCol w:w="805"/>
        <w:gridCol w:w="2250"/>
        <w:gridCol w:w="25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63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279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8" w:line="312" w:lineRule="auto"/>
              <w:ind w:left="843"/>
              <w:rPr>
                <w:color w:val="auto"/>
              </w:rPr>
            </w:pPr>
            <w:r>
              <w:rPr>
                <w:color w:val="auto"/>
                <w:spacing w:val="11"/>
              </w:rPr>
              <w:t>&gt;0.06%</w:t>
            </w:r>
          </w:p>
        </w:tc>
        <w:tc>
          <w:tcPr>
            <w:tcW w:w="80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8" w:line="312" w:lineRule="auto"/>
              <w:ind w:left="137"/>
              <w:rPr>
                <w:color w:val="auto"/>
              </w:rPr>
            </w:pPr>
            <w:r>
              <w:rPr>
                <w:color w:val="auto"/>
                <w:spacing w:val="-2"/>
              </w:rPr>
              <w:t>+0.01%</w:t>
            </w:r>
          </w:p>
        </w:tc>
        <w:tc>
          <w:tcPr>
            <w:tcW w:w="225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8" w:line="312" w:lineRule="auto"/>
              <w:ind w:left="603"/>
              <w:rPr>
                <w:color w:val="auto"/>
              </w:rPr>
            </w:pPr>
            <w:r>
              <w:rPr>
                <w:color w:val="auto"/>
                <w:spacing w:val="-6"/>
              </w:rPr>
              <w:t>降价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6"/>
              </w:rPr>
              <w:t>50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color w:val="auto"/>
                <w:spacing w:val="-6"/>
              </w:rPr>
              <w:t>元/吨</w:t>
            </w:r>
          </w:p>
        </w:tc>
        <w:tc>
          <w:tcPr>
            <w:tcW w:w="2509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279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3" w:line="312" w:lineRule="auto"/>
              <w:ind w:left="888"/>
              <w:rPr>
                <w:color w:val="auto"/>
              </w:rPr>
            </w:pPr>
            <w:r>
              <w:rPr>
                <w:color w:val="auto"/>
                <w:spacing w:val="13"/>
              </w:rPr>
              <w:t>&gt;0.1%</w:t>
            </w:r>
          </w:p>
        </w:tc>
        <w:tc>
          <w:tcPr>
            <w:tcW w:w="80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3" w:line="312" w:lineRule="auto"/>
              <w:ind w:left="137"/>
              <w:rPr>
                <w:color w:val="auto"/>
              </w:rPr>
            </w:pPr>
            <w:r>
              <w:rPr>
                <w:color w:val="auto"/>
                <w:spacing w:val="-2"/>
              </w:rPr>
              <w:t>+0.01%</w:t>
            </w:r>
          </w:p>
        </w:tc>
        <w:tc>
          <w:tcPr>
            <w:tcW w:w="225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3" w:line="312" w:lineRule="auto"/>
              <w:ind w:left="603"/>
              <w:rPr>
                <w:color w:val="auto"/>
              </w:rPr>
            </w:pPr>
            <w:r>
              <w:rPr>
                <w:color w:val="auto"/>
                <w:spacing w:val="-6"/>
              </w:rPr>
              <w:t>降价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6"/>
              </w:rPr>
              <w:t>80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color w:val="auto"/>
                <w:spacing w:val="-6"/>
              </w:rPr>
              <w:t>元/吨</w:t>
            </w:r>
          </w:p>
        </w:tc>
        <w:tc>
          <w:tcPr>
            <w:tcW w:w="2509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3" w:line="312" w:lineRule="auto"/>
              <w:ind w:left="723"/>
              <w:rPr>
                <w:color w:val="auto"/>
              </w:rPr>
            </w:pPr>
            <w:r>
              <w:rPr>
                <w:color w:val="auto"/>
                <w:spacing w:val="-3"/>
              </w:rPr>
              <w:t>改非品种钢用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250" w:line="312" w:lineRule="auto"/>
              <w:ind w:left="307"/>
              <w:rPr>
                <w:color w:val="auto"/>
              </w:rPr>
            </w:pPr>
            <w:r>
              <w:rPr>
                <w:color w:val="auto"/>
                <w:spacing w:val="-2"/>
              </w:rPr>
              <w:t>Fe</w:t>
            </w:r>
          </w:p>
        </w:tc>
        <w:tc>
          <w:tcPr>
            <w:tcW w:w="2279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3" w:line="312" w:lineRule="auto"/>
              <w:ind w:left="885"/>
              <w:rPr>
                <w:color w:val="auto"/>
              </w:rPr>
            </w:pPr>
            <w:r>
              <w:rPr>
                <w:color w:val="auto"/>
                <w:spacing w:val="-4"/>
              </w:rPr>
              <w:t>≤4.5%</w:t>
            </w:r>
          </w:p>
        </w:tc>
        <w:tc>
          <w:tcPr>
            <w:tcW w:w="805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25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3" w:line="312" w:lineRule="auto"/>
              <w:ind w:left="769"/>
              <w:rPr>
                <w:color w:val="auto"/>
              </w:rPr>
            </w:pPr>
            <w:r>
              <w:rPr>
                <w:color w:val="auto"/>
                <w:spacing w:val="-2"/>
              </w:rPr>
              <w:t>基准指标</w:t>
            </w:r>
          </w:p>
        </w:tc>
        <w:tc>
          <w:tcPr>
            <w:tcW w:w="2509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279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4" w:line="312" w:lineRule="auto"/>
              <w:ind w:left="888"/>
              <w:rPr>
                <w:color w:val="auto"/>
              </w:rPr>
            </w:pPr>
            <w:r>
              <w:rPr>
                <w:color w:val="auto"/>
                <w:spacing w:val="13"/>
              </w:rPr>
              <w:t>&gt;4.5%</w:t>
            </w:r>
          </w:p>
        </w:tc>
        <w:tc>
          <w:tcPr>
            <w:tcW w:w="80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4" w:line="312" w:lineRule="auto"/>
              <w:ind w:left="182"/>
              <w:rPr>
                <w:color w:val="auto"/>
              </w:rPr>
            </w:pPr>
            <w:r>
              <w:rPr>
                <w:color w:val="auto"/>
                <w:spacing w:val="-2"/>
              </w:rPr>
              <w:t>+0.1%</w:t>
            </w:r>
          </w:p>
        </w:tc>
        <w:tc>
          <w:tcPr>
            <w:tcW w:w="225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4" w:line="312" w:lineRule="auto"/>
              <w:ind w:left="683"/>
              <w:rPr>
                <w:color w:val="auto"/>
              </w:rPr>
            </w:pPr>
            <w:r>
              <w:rPr>
                <w:color w:val="auto"/>
                <w:spacing w:val="-2"/>
              </w:rPr>
              <w:t>非计价条款</w:t>
            </w:r>
          </w:p>
        </w:tc>
        <w:tc>
          <w:tcPr>
            <w:tcW w:w="2509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280" w:line="312" w:lineRule="auto"/>
              <w:ind w:left="352"/>
              <w:rPr>
                <w:color w:val="auto"/>
              </w:rPr>
            </w:pPr>
            <w:r>
              <w:rPr>
                <w:color w:val="auto"/>
              </w:rPr>
              <w:t>C</w:t>
            </w:r>
          </w:p>
        </w:tc>
        <w:tc>
          <w:tcPr>
            <w:tcW w:w="2279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3" w:line="312" w:lineRule="auto"/>
              <w:ind w:left="885"/>
              <w:rPr>
                <w:color w:val="auto"/>
              </w:rPr>
            </w:pPr>
            <w:r>
              <w:rPr>
                <w:color w:val="auto"/>
                <w:spacing w:val="-4"/>
              </w:rPr>
              <w:t>≤0.8%</w:t>
            </w:r>
          </w:p>
        </w:tc>
        <w:tc>
          <w:tcPr>
            <w:tcW w:w="805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25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3" w:line="312" w:lineRule="auto"/>
              <w:ind w:left="769"/>
              <w:rPr>
                <w:color w:val="auto"/>
              </w:rPr>
            </w:pPr>
            <w:r>
              <w:rPr>
                <w:color w:val="auto"/>
                <w:spacing w:val="-2"/>
              </w:rPr>
              <w:t>基准指标</w:t>
            </w:r>
          </w:p>
        </w:tc>
        <w:tc>
          <w:tcPr>
            <w:tcW w:w="2509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279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4" w:line="312" w:lineRule="auto"/>
              <w:ind w:left="888"/>
              <w:rPr>
                <w:color w:val="auto"/>
              </w:rPr>
            </w:pPr>
            <w:r>
              <w:rPr>
                <w:color w:val="auto"/>
                <w:spacing w:val="13"/>
              </w:rPr>
              <w:t>&gt;0.8%</w:t>
            </w:r>
          </w:p>
        </w:tc>
        <w:tc>
          <w:tcPr>
            <w:tcW w:w="80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4" w:line="312" w:lineRule="auto"/>
              <w:ind w:left="182"/>
              <w:rPr>
                <w:color w:val="auto"/>
              </w:rPr>
            </w:pPr>
            <w:r>
              <w:rPr>
                <w:color w:val="auto"/>
                <w:spacing w:val="-2"/>
              </w:rPr>
              <w:t>+0.1%</w:t>
            </w:r>
          </w:p>
        </w:tc>
        <w:tc>
          <w:tcPr>
            <w:tcW w:w="225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5" w:line="312" w:lineRule="auto"/>
              <w:ind w:left="603"/>
              <w:rPr>
                <w:color w:val="auto"/>
              </w:rPr>
            </w:pPr>
            <w:r>
              <w:rPr>
                <w:color w:val="auto"/>
                <w:spacing w:val="-6"/>
              </w:rPr>
              <w:t>降价</w:t>
            </w:r>
            <w:r>
              <w:rPr>
                <w:color w:val="auto"/>
                <w:spacing w:val="-32"/>
              </w:rPr>
              <w:t xml:space="preserve"> </w:t>
            </w:r>
            <w:r>
              <w:rPr>
                <w:color w:val="auto"/>
                <w:spacing w:val="-6"/>
              </w:rPr>
              <w:t>80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color w:val="auto"/>
                <w:spacing w:val="-6"/>
              </w:rPr>
              <w:t>元/吨</w:t>
            </w:r>
          </w:p>
        </w:tc>
        <w:tc>
          <w:tcPr>
            <w:tcW w:w="2509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5" w:line="312" w:lineRule="auto"/>
              <w:ind w:left="723"/>
              <w:rPr>
                <w:color w:val="auto"/>
              </w:rPr>
            </w:pPr>
            <w:r>
              <w:rPr>
                <w:color w:val="auto"/>
                <w:spacing w:val="-3"/>
              </w:rPr>
              <w:t>改非品种钢用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58" w:line="312" w:lineRule="auto"/>
              <w:ind w:left="311"/>
              <w:rPr>
                <w:color w:val="auto"/>
              </w:rPr>
            </w:pPr>
            <w:r>
              <w:rPr>
                <w:color w:val="auto"/>
                <w:spacing w:val="-4"/>
              </w:rPr>
              <w:t>Si</w:t>
            </w:r>
          </w:p>
        </w:tc>
        <w:tc>
          <w:tcPr>
            <w:tcW w:w="2279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3" w:line="312" w:lineRule="auto"/>
              <w:ind w:left="876"/>
              <w:rPr>
                <w:color w:val="auto"/>
              </w:rPr>
            </w:pPr>
            <w:r>
              <w:rPr>
                <w:color w:val="auto"/>
                <w:spacing w:val="-2"/>
              </w:rPr>
              <w:t>55-65%</w:t>
            </w:r>
          </w:p>
        </w:tc>
        <w:tc>
          <w:tcPr>
            <w:tcW w:w="805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25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4" w:line="312" w:lineRule="auto"/>
              <w:ind w:left="769"/>
              <w:rPr>
                <w:color w:val="auto"/>
              </w:rPr>
            </w:pPr>
            <w:r>
              <w:rPr>
                <w:color w:val="auto"/>
                <w:spacing w:val="-2"/>
              </w:rPr>
              <w:t>基准指标</w:t>
            </w:r>
          </w:p>
        </w:tc>
        <w:tc>
          <w:tcPr>
            <w:tcW w:w="2509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279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2" w:line="312" w:lineRule="auto"/>
              <w:ind w:left="934"/>
              <w:rPr>
                <w:color w:val="auto"/>
              </w:rPr>
            </w:pPr>
            <w:r>
              <w:rPr>
                <w:color w:val="auto"/>
                <w:spacing w:val="16"/>
              </w:rPr>
              <w:t>&gt;65%</w:t>
            </w:r>
          </w:p>
        </w:tc>
        <w:tc>
          <w:tcPr>
            <w:tcW w:w="80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3" w:line="312" w:lineRule="auto"/>
              <w:ind w:left="227"/>
              <w:rPr>
                <w:color w:val="auto"/>
              </w:rPr>
            </w:pPr>
            <w:r>
              <w:rPr>
                <w:color w:val="auto"/>
                <w:spacing w:val="-4"/>
              </w:rPr>
              <w:t>超标</w:t>
            </w:r>
          </w:p>
        </w:tc>
        <w:tc>
          <w:tcPr>
            <w:tcW w:w="225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3" w:line="312" w:lineRule="auto"/>
              <w:ind w:left="683"/>
              <w:rPr>
                <w:color w:val="auto"/>
              </w:rPr>
            </w:pPr>
            <w:r>
              <w:rPr>
                <w:color w:val="auto"/>
                <w:spacing w:val="-2"/>
              </w:rPr>
              <w:t>非计价条款</w:t>
            </w:r>
          </w:p>
        </w:tc>
        <w:tc>
          <w:tcPr>
            <w:tcW w:w="2509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279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240" w:line="312" w:lineRule="auto"/>
              <w:ind w:left="931"/>
              <w:rPr>
                <w:color w:val="auto"/>
              </w:rPr>
            </w:pPr>
            <w:r>
              <w:rPr>
                <w:color w:val="auto"/>
                <w:spacing w:val="17"/>
              </w:rPr>
              <w:t>&lt;55%</w:t>
            </w:r>
          </w:p>
        </w:tc>
        <w:tc>
          <w:tcPr>
            <w:tcW w:w="80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240" w:line="312" w:lineRule="auto"/>
              <w:ind w:left="269"/>
              <w:rPr>
                <w:color w:val="auto"/>
              </w:rPr>
            </w:pPr>
            <w:r>
              <w:rPr>
                <w:color w:val="auto"/>
                <w:spacing w:val="-2"/>
              </w:rPr>
              <w:t>-1%</w:t>
            </w:r>
          </w:p>
        </w:tc>
        <w:tc>
          <w:tcPr>
            <w:tcW w:w="225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4" w:line="312" w:lineRule="auto"/>
              <w:ind w:left="50"/>
              <w:rPr>
                <w:color w:val="auto"/>
              </w:rPr>
            </w:pPr>
            <w:r>
              <w:rPr>
                <w:color w:val="auto"/>
                <w:spacing w:val="-3"/>
              </w:rPr>
              <w:t>按每吨（基准价/50）</w:t>
            </w:r>
            <w:r>
              <w:rPr>
                <w:color w:val="auto"/>
                <w:spacing w:val="-53"/>
              </w:rPr>
              <w:t xml:space="preserve"> </w:t>
            </w:r>
            <w:r>
              <w:rPr>
                <w:color w:val="auto"/>
                <w:spacing w:val="-3"/>
              </w:rPr>
              <w:t>×0.5</w:t>
            </w:r>
          </w:p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99" w:line="312" w:lineRule="auto"/>
              <w:ind w:left="725"/>
              <w:rPr>
                <w:color w:val="auto"/>
              </w:rPr>
            </w:pPr>
            <w:r>
              <w:rPr>
                <w:color w:val="auto"/>
                <w:spacing w:val="-2"/>
              </w:rPr>
              <w:t>元/吨降价</w:t>
            </w:r>
          </w:p>
        </w:tc>
        <w:tc>
          <w:tcPr>
            <w:tcW w:w="2509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58" w:line="312" w:lineRule="auto"/>
              <w:ind w:left="42"/>
              <w:rPr>
                <w:color w:val="auto"/>
              </w:rPr>
            </w:pPr>
            <w:r>
              <w:rPr>
                <w:color w:val="auto"/>
                <w:spacing w:val="-3"/>
              </w:rPr>
              <w:t>芯粉重量</w:t>
            </w:r>
          </w:p>
        </w:tc>
        <w:tc>
          <w:tcPr>
            <w:tcW w:w="2279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4" w:line="312" w:lineRule="auto"/>
              <w:ind w:left="21"/>
              <w:rPr>
                <w:color w:val="auto"/>
              </w:rPr>
            </w:pPr>
            <w:r>
              <w:rPr>
                <w:color w:val="auto"/>
                <w:spacing w:val="-7"/>
              </w:rPr>
              <w:t>芯粉重≥210g/m（不锈钢用芯</w:t>
            </w:r>
          </w:p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103" w:line="312" w:lineRule="auto"/>
              <w:ind w:left="511"/>
              <w:rPr>
                <w:color w:val="auto"/>
              </w:rPr>
            </w:pPr>
            <w:r>
              <w:rPr>
                <w:color w:val="auto"/>
                <w:spacing w:val="-1"/>
              </w:rPr>
              <w:t>粉重≥230g/m）</w:t>
            </w:r>
          </w:p>
        </w:tc>
        <w:tc>
          <w:tcPr>
            <w:tcW w:w="805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25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240" w:line="312" w:lineRule="auto"/>
              <w:ind w:left="769"/>
              <w:rPr>
                <w:color w:val="auto"/>
              </w:rPr>
            </w:pPr>
            <w:r>
              <w:rPr>
                <w:color w:val="auto"/>
                <w:spacing w:val="-2"/>
              </w:rPr>
              <w:t>基准指标</w:t>
            </w:r>
          </w:p>
        </w:tc>
        <w:tc>
          <w:tcPr>
            <w:tcW w:w="2509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279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242" w:line="312" w:lineRule="auto"/>
              <w:ind w:left="516"/>
              <w:rPr>
                <w:color w:val="auto"/>
              </w:rPr>
            </w:pPr>
            <w:r>
              <w:rPr>
                <w:color w:val="auto"/>
                <w:spacing w:val="-1"/>
              </w:rPr>
              <w:t>芯粉重＜210g/m</w:t>
            </w:r>
          </w:p>
        </w:tc>
        <w:tc>
          <w:tcPr>
            <w:tcW w:w="80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7" w:line="312" w:lineRule="auto"/>
              <w:ind w:left="315" w:right="11" w:hanging="297"/>
              <w:rPr>
                <w:color w:val="auto"/>
              </w:rPr>
            </w:pPr>
            <w:r>
              <w:rPr>
                <w:color w:val="auto"/>
                <w:spacing w:val="-6"/>
              </w:rPr>
              <w:t>每低</w:t>
            </w:r>
            <w:r>
              <w:rPr>
                <w:color w:val="auto"/>
                <w:spacing w:val="-51"/>
              </w:rPr>
              <w:t xml:space="preserve"> </w:t>
            </w:r>
            <w:r>
              <w:rPr>
                <w:color w:val="auto"/>
                <w:spacing w:val="-6"/>
              </w:rPr>
              <w:t>5</w:t>
            </w:r>
            <w:r>
              <w:rPr>
                <w:color w:val="auto"/>
                <w:spacing w:val="-51"/>
              </w:rPr>
              <w:t xml:space="preserve"> </w:t>
            </w:r>
            <w:r>
              <w:rPr>
                <w:color w:val="auto"/>
                <w:spacing w:val="-6"/>
              </w:rPr>
              <w:t>克/</w:t>
            </w:r>
            <w:r>
              <w:rPr>
                <w:color w:val="auto"/>
              </w:rPr>
              <w:t>米</w:t>
            </w:r>
          </w:p>
        </w:tc>
        <w:tc>
          <w:tcPr>
            <w:tcW w:w="2250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242" w:line="312" w:lineRule="auto"/>
              <w:ind w:left="557"/>
              <w:rPr>
                <w:color w:val="auto"/>
              </w:rPr>
            </w:pPr>
            <w:r>
              <w:rPr>
                <w:color w:val="auto"/>
                <w:spacing w:val="-5"/>
              </w:rPr>
              <w:t>降价</w:t>
            </w:r>
            <w:r>
              <w:rPr>
                <w:color w:val="auto"/>
                <w:spacing w:val="-34"/>
              </w:rPr>
              <w:t xml:space="preserve"> </w:t>
            </w:r>
            <w:r>
              <w:rPr>
                <w:color w:val="auto"/>
                <w:spacing w:val="-5"/>
              </w:rPr>
              <w:t>200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color w:val="auto"/>
                <w:spacing w:val="-5"/>
              </w:rPr>
              <w:t>元/吨</w:t>
            </w:r>
          </w:p>
        </w:tc>
        <w:tc>
          <w:tcPr>
            <w:tcW w:w="2509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255" w:line="312" w:lineRule="auto"/>
              <w:ind w:left="221"/>
              <w:rPr>
                <w:color w:val="auto"/>
              </w:rPr>
            </w:pPr>
            <w:r>
              <w:rPr>
                <w:color w:val="auto"/>
                <w:spacing w:val="-5"/>
              </w:rPr>
              <w:t>水分</w:t>
            </w:r>
          </w:p>
        </w:tc>
        <w:tc>
          <w:tcPr>
            <w:tcW w:w="2279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6" w:line="312" w:lineRule="auto"/>
              <w:ind w:left="885"/>
              <w:rPr>
                <w:color w:val="auto"/>
              </w:rPr>
            </w:pPr>
            <w:r>
              <w:rPr>
                <w:color w:val="auto"/>
                <w:spacing w:val="-4"/>
              </w:rPr>
              <w:t>≤0.5%</w:t>
            </w:r>
          </w:p>
        </w:tc>
        <w:tc>
          <w:tcPr>
            <w:tcW w:w="80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7" w:line="312" w:lineRule="auto"/>
              <w:ind w:left="47"/>
              <w:rPr>
                <w:color w:val="auto"/>
              </w:rPr>
            </w:pPr>
            <w:r>
              <w:rPr>
                <w:color w:val="auto"/>
                <w:spacing w:val="-2"/>
              </w:rPr>
              <w:t>基准指标</w:t>
            </w:r>
          </w:p>
        </w:tc>
        <w:tc>
          <w:tcPr>
            <w:tcW w:w="2250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509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46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279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8" w:line="312" w:lineRule="auto"/>
              <w:ind w:left="888"/>
              <w:rPr>
                <w:color w:val="auto"/>
              </w:rPr>
            </w:pPr>
            <w:r>
              <w:rPr>
                <w:color w:val="auto"/>
                <w:spacing w:val="13"/>
              </w:rPr>
              <w:t>&gt;0.5%</w:t>
            </w:r>
          </w:p>
        </w:tc>
        <w:tc>
          <w:tcPr>
            <w:tcW w:w="80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ordWrap/>
              <w:topLinePunct w:val="0"/>
              <w:bidi w:val="0"/>
              <w:spacing w:before="88" w:line="312" w:lineRule="auto"/>
              <w:ind w:left="228"/>
              <w:rPr>
                <w:color w:val="auto"/>
              </w:rPr>
            </w:pPr>
            <w:r>
              <w:rPr>
                <w:color w:val="auto"/>
                <w:spacing w:val="-4"/>
              </w:rPr>
              <w:t>退货</w:t>
            </w:r>
          </w:p>
        </w:tc>
        <w:tc>
          <w:tcPr>
            <w:tcW w:w="2250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509" w:type="dxa"/>
            <w:vAlign w:val="top"/>
          </w:tcPr>
          <w:p>
            <w:pPr>
              <w:keepNext w:val="0"/>
              <w:keepLines w:val="0"/>
              <w:pageBreakBefore w:val="0"/>
              <w:wordWrap/>
              <w:topLinePunct w:val="0"/>
              <w:bidi w:val="0"/>
              <w:spacing w:line="312" w:lineRule="auto"/>
              <w:rPr>
                <w:rFonts w:ascii="Arial"/>
                <w:color w:val="auto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554" w:firstLineChars="200"/>
        <w:jc w:val="left"/>
        <w:textAlignment w:val="baseline"/>
        <w:rPr>
          <w:rFonts w:hint="default" w:ascii="Times New Roman" w:hAnsi="Times New Roman" w:eastAsia="黑体" w:cs="Times New Roman"/>
          <w:b/>
          <w:bCs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pacing w:val="-2"/>
          <w:sz w:val="28"/>
          <w:szCs w:val="28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2"/>
          <w:sz w:val="28"/>
          <w:szCs w:val="28"/>
          <w:lang w:val="en-US" w:eastAsia="zh-CN"/>
        </w:rPr>
        <w:t>服务承诺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552" w:firstLineChars="200"/>
        <w:jc w:val="left"/>
        <w:textAlignment w:val="baseline"/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  <w:lang w:val="en-US" w:eastAsia="zh-CN"/>
        </w:rPr>
        <w:t>1.乙方售前服务：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552" w:firstLineChars="200"/>
        <w:jc w:val="left"/>
        <w:textAlignment w:val="baseline"/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  <w:lang w:val="en-US" w:eastAsia="zh-CN"/>
        </w:rPr>
        <w:t>（一）主动进行技术交流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552" w:firstLineChars="200"/>
        <w:jc w:val="left"/>
        <w:textAlignment w:val="baseline"/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  <w:lang w:val="en-US" w:eastAsia="zh-CN"/>
        </w:rPr>
        <w:t>（二）向需方提交一份质量保证书。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552" w:firstLineChars="200"/>
        <w:jc w:val="left"/>
        <w:textAlignment w:val="baseline"/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  <w:lang w:val="en-US" w:eastAsia="zh-CN"/>
        </w:rPr>
        <w:t>（三）乙方在物料运输过程中产生的一切费用由投标人承担。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552" w:firstLineChars="200"/>
        <w:jc w:val="left"/>
        <w:textAlignment w:val="baseline"/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  <w:lang w:val="en-US" w:eastAsia="zh-CN"/>
        </w:rPr>
        <w:t>2.乙方售后服务：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552" w:firstLineChars="200"/>
        <w:jc w:val="left"/>
        <w:textAlignment w:val="baseline"/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  <w:lang w:val="en-US" w:eastAsia="zh-CN"/>
        </w:rPr>
        <w:t>（一）提供产品使用过程中的质量、技术跟踪服务。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552" w:firstLineChars="200"/>
        <w:jc w:val="left"/>
        <w:textAlignment w:val="baseline"/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  <w:lang w:val="en-US" w:eastAsia="zh-CN"/>
        </w:rPr>
        <w:t>（二）配合甲方进行质量异议的处理分析。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554" w:firstLineChars="200"/>
        <w:jc w:val="left"/>
        <w:textAlignment w:val="baseline"/>
        <w:rPr>
          <w:rFonts w:hint="default" w:ascii="Times New Roman" w:hAnsi="Times New Roman" w:eastAsia="黑体" w:cs="Times New Roman"/>
          <w:b/>
          <w:bCs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pacing w:val="-2"/>
          <w:sz w:val="28"/>
          <w:szCs w:val="28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2"/>
          <w:sz w:val="28"/>
          <w:szCs w:val="28"/>
          <w:lang w:val="en-US" w:eastAsia="zh-CN"/>
        </w:rPr>
        <w:t>其它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552" w:firstLineChars="200"/>
        <w:jc w:val="left"/>
        <w:textAlignment w:val="baseline"/>
        <w:rPr>
          <w:rFonts w:hint="eastAsia" w:ascii="Times New Roman" w:hAnsi="Times New Roman" w:eastAsia="方正仿宋_GB2312" w:cs="Times New Roman"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pacing w:val="-2"/>
          <w:sz w:val="28"/>
          <w:szCs w:val="28"/>
          <w:lang w:val="en-US" w:eastAsia="zh-CN"/>
        </w:rPr>
        <w:t>根据现场物料保供及使用情况双方协商确定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554" w:firstLineChars="200"/>
        <w:jc w:val="left"/>
        <w:textAlignment w:val="baseline"/>
        <w:rPr>
          <w:rFonts w:hint="default" w:ascii="Times New Roman" w:hAnsi="Times New Roman" w:eastAsia="黑体" w:cs="Times New Roman"/>
          <w:b/>
          <w:bCs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pacing w:val="-2"/>
          <w:sz w:val="28"/>
          <w:szCs w:val="28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2"/>
          <w:sz w:val="28"/>
          <w:szCs w:val="28"/>
          <w:lang w:val="en-US" w:eastAsia="zh-CN"/>
        </w:rPr>
        <w:t>争议处理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552" w:firstLineChars="200"/>
        <w:jc w:val="left"/>
        <w:textAlignment w:val="baseline"/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  <w:lang w:val="en-US" w:eastAsia="zh-CN"/>
        </w:rPr>
        <w:t>1.合同未尽事宜，双方协商解决。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552" w:firstLineChars="200"/>
        <w:jc w:val="left"/>
        <w:textAlignment w:val="baseline"/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  <w:lang w:val="en-US" w:eastAsia="zh-CN"/>
        </w:rPr>
        <w:t>2.甲乙双方发生争议时可友好协商解决，协商不能达成一致意见时，可依法向合同签订所在地人民法院起诉。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552" w:firstLineChars="200"/>
        <w:jc w:val="left"/>
        <w:textAlignment w:val="baseline"/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  <w:lang w:val="en-US" w:eastAsia="zh-CN"/>
        </w:rPr>
        <w:t>3.本规格书一式</w:t>
      </w:r>
      <w:r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  <w:u w:val="single"/>
          <w:lang w:val="en-US" w:eastAsia="zh-CN"/>
        </w:rPr>
        <w:t>三</w:t>
      </w:r>
      <w:r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  <w:lang w:val="en-US" w:eastAsia="zh-CN"/>
        </w:rPr>
        <w:t>份，甲方两份、乙方一份。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552" w:firstLineChars="200"/>
        <w:jc w:val="left"/>
        <w:textAlignment w:val="baseline"/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  <w:lang w:val="en-US" w:eastAsia="zh-CN"/>
        </w:rPr>
        <w:t>4.本规格书书作为合同附件，与合同具有同等法律效力，经甲、乙双方代表签字盖章后与主合同同时生效。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552" w:firstLineChars="200"/>
        <w:jc w:val="left"/>
        <w:textAlignment w:val="baseline"/>
        <w:rPr>
          <w:rFonts w:hint="eastAsia" w:ascii="方正仿宋_GB18030" w:hAnsi="方正仿宋_GB18030" w:eastAsia="方正仿宋_GB18030" w:cs="方正仿宋_GB18030"/>
          <w:color w:val="0000FF"/>
          <w:spacing w:val="-2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0000FF"/>
          <w:spacing w:val="-2"/>
          <w:sz w:val="28"/>
          <w:szCs w:val="28"/>
          <w:lang w:val="en-US" w:eastAsia="zh-CN"/>
        </w:rPr>
        <w:t>5.若乙方不能中标，则本技术规格书自动失效，双方互不承担任何责任。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552" w:firstLineChars="200"/>
        <w:jc w:val="left"/>
        <w:textAlignment w:val="baseline"/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  <w:lang w:val="en-US" w:eastAsia="zh-CN"/>
        </w:rPr>
        <w:t>6.本规格书内容经由甲乙双方于2026年3月17日通过电话及线上</w:t>
      </w: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  <w:lang w:val="en-US" w:eastAsia="zh-CN"/>
        </w:rPr>
        <w:t>方式商定。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552" w:firstLineChars="200"/>
        <w:jc w:val="left"/>
        <w:textAlignment w:val="baseline"/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  <w:lang w:val="en-US" w:eastAsia="zh-CN"/>
        </w:rPr>
        <w:t>7.甲乙双方应当就签订本协议的相关事宜保密，不得将签订主体、时间、内容等信息透露给其他第三人。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552" w:firstLineChars="200"/>
        <w:jc w:val="left"/>
        <w:textAlignment w:val="baseline"/>
        <w:rPr>
          <w:rFonts w:hint="eastAsia" w:ascii="方正仿宋_GB18030" w:hAnsi="方正仿宋_GB18030" w:eastAsia="方正仿宋_GB18030" w:cs="方正仿宋_GB18030"/>
          <w:color w:val="auto"/>
          <w:spacing w:val="-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552" w:firstLineChars="200"/>
        <w:jc w:val="left"/>
        <w:textAlignment w:val="baseline"/>
        <w:rPr>
          <w:rFonts w:hint="eastAsia" w:ascii="Times New Roman" w:hAnsi="Times New Roman" w:eastAsia="方正仿宋_GB2312" w:cs="Times New Roman"/>
          <w:color w:val="auto"/>
          <w:spacing w:val="-2"/>
          <w:sz w:val="28"/>
          <w:szCs w:val="28"/>
          <w:lang w:val="en-US" w:eastAsia="zh-CN"/>
        </w:rPr>
      </w:pPr>
    </w:p>
    <w:p>
      <w:pPr>
        <w:pStyle w:val="9"/>
        <w:keepNext w:val="0"/>
        <w:keepLines w:val="0"/>
        <w:pageBreakBefore w:val="0"/>
        <w:wordWrap/>
        <w:topLinePunct w:val="0"/>
        <w:bidi w:val="0"/>
        <w:spacing w:line="312" w:lineRule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tabs>
          <w:tab w:val="left" w:pos="1943"/>
        </w:tabs>
        <w:wordWrap/>
        <w:topLinePunct w:val="0"/>
        <w:bidi w:val="0"/>
        <w:spacing w:line="312" w:lineRule="auto"/>
        <w:ind w:left="0" w:leftChars="0" w:firstLine="0" w:firstLineChars="0"/>
        <w:outlineLvl w:val="9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>甲方：（</w:t>
      </w:r>
      <w:r>
        <w:rPr>
          <w:rFonts w:hint="eastAsia" w:ascii="Times New Roman" w:hAnsi="Times New Roman" w:eastAsia="仿宋_GB2312" w:cs="Times New Roman"/>
          <w:b/>
          <w:color w:val="auto"/>
          <w:sz w:val="28"/>
          <w:szCs w:val="28"/>
          <w:highlight w:val="none"/>
          <w:lang w:val="en-US" w:eastAsia="zh-CN"/>
        </w:rPr>
        <w:t>盖章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>）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ab/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 xml:space="preserve">                  </w:t>
      </w:r>
      <w:r>
        <w:rPr>
          <w:rFonts w:hint="eastAsia" w:ascii="Times New Roman" w:hAnsi="Times New Roman" w:eastAsia="仿宋_GB2312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>乙方：（</w:t>
      </w:r>
      <w:r>
        <w:rPr>
          <w:rFonts w:hint="eastAsia" w:ascii="Times New Roman" w:hAnsi="Times New Roman" w:eastAsia="仿宋_GB2312" w:cs="Times New Roman"/>
          <w:b/>
          <w:color w:val="auto"/>
          <w:sz w:val="28"/>
          <w:szCs w:val="28"/>
          <w:highlight w:val="none"/>
          <w:lang w:val="en-US" w:eastAsia="zh-CN"/>
        </w:rPr>
        <w:t>盖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>章）</w:t>
      </w:r>
    </w:p>
    <w:p>
      <w:pPr>
        <w:keepNext w:val="0"/>
        <w:keepLines w:val="0"/>
        <w:pageBreakBefore w:val="0"/>
        <w:tabs>
          <w:tab w:val="left" w:pos="1943"/>
        </w:tabs>
        <w:wordWrap/>
        <w:topLinePunct w:val="0"/>
        <w:bidi w:val="0"/>
        <w:spacing w:line="312" w:lineRule="auto"/>
        <w:ind w:left="0" w:leftChars="0" w:firstLine="0" w:firstLineChars="0"/>
        <w:outlineLvl w:val="9"/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0000FF"/>
          <w:sz w:val="28"/>
          <w:szCs w:val="28"/>
          <w:highlight w:val="none"/>
          <w:u w:val="single"/>
          <w:lang w:val="en-US" w:eastAsia="zh-CN"/>
        </w:rPr>
        <w:t>酒钢集团甘肃宏兴</w:t>
      </w:r>
      <w:r>
        <w:rPr>
          <w:rFonts w:hint="eastAsia" w:ascii="Times New Roman" w:hAnsi="Times New Roman" w:eastAsia="仿宋_GB2312" w:cs="Times New Roman"/>
          <w:b/>
          <w:color w:val="0000FF"/>
          <w:sz w:val="28"/>
          <w:szCs w:val="28"/>
          <w:highlight w:val="none"/>
          <w:u w:val="single"/>
          <w:lang w:val="en-US" w:eastAsia="zh-CN"/>
        </w:rPr>
        <w:t>宏博新材料公司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tabs>
          <w:tab w:val="left" w:pos="1943"/>
        </w:tabs>
        <w:wordWrap/>
        <w:topLinePunct w:val="0"/>
        <w:bidi w:val="0"/>
        <w:spacing w:line="312" w:lineRule="auto"/>
        <w:ind w:left="0" w:leftChars="0" w:firstLine="0" w:firstLineChars="0"/>
        <w:outlineLvl w:val="9"/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ordWrap/>
        <w:topLinePunct w:val="0"/>
        <w:bidi w:val="0"/>
        <w:spacing w:line="312" w:lineRule="auto"/>
        <w:ind w:left="0" w:leftChars="0" w:firstLine="0" w:firstLineChars="0"/>
        <w:outlineLvl w:val="9"/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312" w:lineRule="auto"/>
        <w:ind w:left="0" w:leftChars="0" w:firstLine="0" w:firstLineChars="0"/>
        <w:outlineLvl w:val="9"/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>工程师：</w:t>
      </w:r>
    </w:p>
    <w:p>
      <w:pPr>
        <w:pStyle w:val="4"/>
        <w:keepNext w:val="0"/>
        <w:keepLines w:val="0"/>
        <w:pageBreakBefore w:val="0"/>
        <w:wordWrap/>
        <w:topLinePunct w:val="0"/>
        <w:bidi w:val="0"/>
        <w:spacing w:line="312" w:lineRule="auto"/>
        <w:outlineLvl w:val="9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312" w:lineRule="auto"/>
        <w:ind w:left="0" w:leftChars="0" w:firstLine="0" w:firstLineChars="0"/>
        <w:outlineLvl w:val="9"/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312" w:lineRule="auto"/>
        <w:ind w:left="0" w:leftChars="0" w:firstLine="0" w:firstLineChars="0"/>
        <w:outlineLvl w:val="9"/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>甲方代表：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ab/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 xml:space="preserve">     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>乙方代表：</w:t>
      </w:r>
    </w:p>
    <w:p>
      <w:pPr>
        <w:pStyle w:val="4"/>
        <w:keepNext w:val="0"/>
        <w:keepLines w:val="0"/>
        <w:pageBreakBefore w:val="0"/>
        <w:wordWrap/>
        <w:topLinePunct w:val="0"/>
        <w:bidi w:val="0"/>
        <w:spacing w:line="312" w:lineRule="auto"/>
        <w:outlineLvl w:val="9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312" w:lineRule="auto"/>
        <w:outlineLvl w:val="9"/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</w:pPr>
    </w:p>
    <w:p>
      <w:pPr>
        <w:pStyle w:val="9"/>
        <w:keepNext w:val="0"/>
        <w:keepLines w:val="0"/>
        <w:pageBreakBefore w:val="0"/>
        <w:wordWrap/>
        <w:topLinePunct w:val="0"/>
        <w:bidi w:val="0"/>
        <w:spacing w:line="312" w:lineRule="auto"/>
        <w:rPr>
          <w:rFonts w:hint="default" w:ascii="Times New Roman" w:hAnsi="Times New Roman" w:eastAsia="仿宋_GB2312" w:cs="Times New Roman"/>
          <w:color w:val="auto"/>
          <w:spacing w:val="-2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  <w:lang w:val="en-US" w:eastAsia="zh-CN"/>
        </w:rPr>
        <w:t>202</w:t>
      </w:r>
      <w:r>
        <w:rPr>
          <w:rFonts w:hint="eastAsia" w:ascii="Times New Roman" w:eastAsia="仿宋_GB2312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>日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ab/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 xml:space="preserve">                 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        202</w:t>
      </w:r>
      <w:r>
        <w:rPr>
          <w:rFonts w:hint="eastAsia" w:ascii="Times New Roman" w:eastAsia="仿宋_GB2312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Times New Roman" w:eastAsia="仿宋_GB2312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>日</w:t>
      </w:r>
    </w:p>
    <w:p>
      <w:pPr>
        <w:pStyle w:val="9"/>
        <w:keepNext w:val="0"/>
        <w:keepLines w:val="0"/>
        <w:pageBreakBefore w:val="0"/>
        <w:wordWrap/>
        <w:topLinePunct w:val="0"/>
        <w:bidi w:val="0"/>
        <w:spacing w:line="312" w:lineRule="auto"/>
        <w:rPr>
          <w:rFonts w:hint="default" w:ascii="Times New Roman" w:hAnsi="Times New Roman" w:eastAsia="仿宋_GB2312" w:cs="Times New Roman"/>
          <w:color w:val="auto"/>
          <w:spacing w:val="-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312" w:lineRule="auto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953AF85-18B4-4EF5-B6EF-C2389704AF7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3771AA4-89B7-4076-84FC-A4E1D744D3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89ADD110-F71B-46F5-989C-29096A4D1D29}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770C3C40-B735-4AEA-9411-2FC5890538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D66A883-D381-43C1-B751-442AADCB4913}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0387E02-1A80-43C5-9C46-0E6425D142FC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7" w:fontKey="{88911380-CA24-46F8-90D2-DE75F095F609}"/>
  </w:font>
  <w:font w:name="方正仿宋_GB18030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8" w:fontKey="{BF8FCEB9-8AE8-4A42-A712-D64ECB7ED2F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2A8E7"/>
    <w:multiLevelType w:val="singleLevel"/>
    <w:tmpl w:val="5EA2A8E7"/>
    <w:lvl w:ilvl="0" w:tentative="0">
      <w:start w:val="1"/>
      <w:numFmt w:val="ideographTraditional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C4C92"/>
    <w:rsid w:val="0F6D6B26"/>
    <w:rsid w:val="19B57457"/>
    <w:rsid w:val="2A804115"/>
    <w:rsid w:val="40446FD4"/>
    <w:rsid w:val="5F7F54A2"/>
    <w:rsid w:val="6E093B09"/>
    <w:rsid w:val="712423B9"/>
    <w:rsid w:val="752C4C92"/>
    <w:rsid w:val="7A387328"/>
    <w:rsid w:val="7EDC02B0"/>
    <w:rsid w:val="7FDE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Body Text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hint="default" w:ascii="宋体" w:hAnsi="MS Sans Serif"/>
      <w:spacing w:val="12"/>
      <w:kern w:val="0"/>
      <w:sz w:val="20"/>
      <w:szCs w:val="20"/>
      <w:lang w:val="zh-CN"/>
    </w:rPr>
  </w:style>
  <w:style w:type="paragraph" w:styleId="4">
    <w:name w:val="Body Text First Indent 2"/>
    <w:basedOn w:val="3"/>
    <w:unhideWhenUsed/>
    <w:qFormat/>
    <w:uiPriority w:val="0"/>
    <w:pPr>
      <w:ind w:firstLine="420"/>
    </w:pPr>
    <w:rPr>
      <w:rFonts w:hint="default" w:ascii="Calibri"/>
      <w:sz w:val="20"/>
      <w:szCs w:val="20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" w:hAnsi="Times New Roman" w:eastAsia="新宋体" w:cs="新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1513</Words>
  <Characters>1781</Characters>
  <Lines>0</Lines>
  <Paragraphs>0</Paragraphs>
  <TotalTime>1</TotalTime>
  <ScaleCrop>false</ScaleCrop>
  <LinksUpToDate>false</LinksUpToDate>
  <CharactersWithSpaces>2042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2026-01-22T12:37:00Z</dcterms:created>
  <dc:creator>祁政伟</dc:creator>
  <cp:lastModifiedBy>李全</cp:lastModifiedBy>
  <dcterms:modified xsi:type="dcterms:W3CDTF">2026-03-17T00:38:08Z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ICV">
    <vt:lpwstr>67635D2BE0EF4C55B2FC803A2842491E_13</vt:lpwstr>
  </property>
  <property fmtid="{D5CDD505-2E9C-101B-9397-08002B2CF9AE}" pid="4" name="KSOTemplateDocerSaveRecord">
    <vt:lpwstr>eyJoZGlkIjoiY2MxYTY3MzQyZGNmMjllZGI0MzBjZmNmM2E0YTIxNzAiLCJ1c2VySWQiOiIyNTQ0MTc3ODcifQ==</vt:lpwstr>
  </property>
</Properties>
</file>