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碳钢薄板厂薄板坯连铸水化石墨</w:t>
      </w:r>
    </w:p>
    <w:p>
      <w:pPr>
        <w:jc w:val="center"/>
        <w:rPr>
          <w:rFonts w:hint="eastAsia" w:ascii="仿宋" w:hAnsi="仿宋" w:eastAsia="仿宋" w:cs="仿宋"/>
          <w:b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技术</w:t>
      </w:r>
      <w:r>
        <w:rPr>
          <w:rFonts w:hint="eastAsia" w:ascii="仿宋" w:hAnsi="仿宋" w:eastAsia="仿宋" w:cs="仿宋"/>
          <w:b/>
          <w:sz w:val="44"/>
          <w:szCs w:val="44"/>
          <w:lang w:eastAsia="zh-CN"/>
        </w:rPr>
        <w:t>规格书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本着平等互利原则，经甲乙双方充分协商，乙方供给甲方的薄板坯连铸水化石墨达成如下技术规格书：</w:t>
      </w:r>
    </w:p>
    <w:p>
      <w:pPr>
        <w:numPr>
          <w:ilvl w:val="0"/>
          <w:numId w:val="1"/>
        </w:num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技术要求</w:t>
      </w:r>
    </w:p>
    <w:p>
      <w:pPr>
        <w:numPr>
          <w:ilvl w:val="0"/>
          <w:numId w:val="0"/>
        </w:numPr>
        <w:spacing w:line="500" w:lineRule="exac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Cs/>
          <w:sz w:val="28"/>
          <w:szCs w:val="28"/>
        </w:rPr>
        <w:t>主要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用途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薄板坯连铸水化石墨用于连铸机开机过程使用，</w:t>
      </w:r>
      <w:r>
        <w:rPr>
          <w:rFonts w:hint="eastAsia" w:ascii="仿宋" w:hAnsi="仿宋" w:eastAsia="仿宋" w:cs="仿宋"/>
          <w:sz w:val="28"/>
          <w:szCs w:val="28"/>
          <w:lang w:val="sq-AL" w:eastAsia="zh-CN"/>
        </w:rPr>
        <w:t>应满足现场实际开浇过程润滑、无较大钢花喷溅的要求。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技术要求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  <w:lang w:val="sq-AL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1）</w:t>
      </w:r>
      <w:r>
        <w:rPr>
          <w:rFonts w:hint="eastAsia" w:ascii="仿宋" w:hAnsi="仿宋" w:eastAsia="仿宋" w:cs="仿宋"/>
          <w:sz w:val="28"/>
          <w:szCs w:val="28"/>
          <w:lang w:val="sq-AL" w:eastAsia="zh-CN"/>
        </w:rPr>
        <w:t>水化石墨应满足碳钢薄板厂连铸机开机的基本要求，并具有经济、可靠的特点；具有良好的稳定性，不分层，不沉淀；对结晶器铜板应具有良好的浸润性，吸附能力强；喷涂后应该能够形成稳定致密的保护膜，在高温下具有优良的润滑性能。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  <w:lang w:val="sq-AL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2）水化石墨到货必须附带质保书，质保书中须有明确的理化指标</w:t>
      </w:r>
      <w:r>
        <w:rPr>
          <w:rFonts w:hint="eastAsia" w:ascii="仿宋" w:hAnsi="仿宋" w:eastAsia="仿宋" w:cs="仿宋"/>
          <w:sz w:val="28"/>
          <w:szCs w:val="28"/>
          <w:lang w:val="sq-AL" w:eastAsia="zh-CN"/>
        </w:rPr>
        <w:t>；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3）具体理化指标参照下表：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8"/>
        <w:gridCol w:w="4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4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</w:t>
            </w:r>
          </w:p>
        </w:tc>
        <w:tc>
          <w:tcPr>
            <w:tcW w:w="2376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4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外观</w:t>
            </w:r>
          </w:p>
        </w:tc>
        <w:tc>
          <w:tcPr>
            <w:tcW w:w="2376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水溶性液状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4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色调</w:t>
            </w:r>
          </w:p>
        </w:tc>
        <w:tc>
          <w:tcPr>
            <w:tcW w:w="2376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黑色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4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比重(g/cm3)</w:t>
            </w:r>
          </w:p>
        </w:tc>
        <w:tc>
          <w:tcPr>
            <w:tcW w:w="2376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1.10~1.20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4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PH</w:t>
            </w:r>
          </w:p>
        </w:tc>
        <w:tc>
          <w:tcPr>
            <w:tcW w:w="2376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8.20~9.20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4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粘度( mPas)</w:t>
            </w:r>
          </w:p>
        </w:tc>
        <w:tc>
          <w:tcPr>
            <w:tcW w:w="2376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3000~4200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4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固体含有物</w:t>
            </w:r>
          </w:p>
        </w:tc>
        <w:tc>
          <w:tcPr>
            <w:tcW w:w="2376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石墨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4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温度使用范围</w:t>
            </w:r>
          </w:p>
        </w:tc>
        <w:tc>
          <w:tcPr>
            <w:tcW w:w="2376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0℃~1500℃</w:t>
            </w:r>
          </w:p>
        </w:tc>
      </w:tr>
    </w:tbl>
    <w:p>
      <w:pPr>
        <w:ind w:firstLine="48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4）水化石墨使用要求：</w:t>
      </w:r>
      <w:r>
        <w:rPr>
          <w:rFonts w:hint="eastAsia" w:ascii="仿宋" w:hAnsi="仿宋" w:eastAsia="仿宋" w:cs="仿宋"/>
          <w:sz w:val="28"/>
          <w:szCs w:val="28"/>
          <w:lang w:val="sq-AL" w:eastAsia="zh-CN"/>
        </w:rPr>
        <w:t>能够满足现场实际开浇过程润滑、无较大钢花喷溅的要求。</w:t>
      </w:r>
    </w:p>
    <w:p>
      <w:pPr>
        <w:ind w:firstLine="48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5）水化石墨不满足技术要求时，现场不得使用；水化石墨使用性能不满足现场生产稳定和产品质量控制要求时，现场不得使用。 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二、售后服务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38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乙</w:t>
      </w:r>
      <w:r>
        <w:rPr>
          <w:rFonts w:hint="eastAsia" w:ascii="仿宋" w:hAnsi="仿宋" w:eastAsia="仿宋" w:cs="仿宋"/>
          <w:sz w:val="28"/>
          <w:szCs w:val="28"/>
        </w:rPr>
        <w:t>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提供的薄板坯连铸水化石墨使用过程出现问题时，乙方技术人员在甲方要求的情况下必须到达现场进行确认解决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38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产品质量出现问题时，乙方必须无条件退换货，所产生费用由乙方承担</w:t>
      </w:r>
      <w:r>
        <w:rPr>
          <w:rFonts w:hint="eastAsia" w:ascii="仿宋" w:hAnsi="仿宋" w:eastAsia="仿宋" w:cs="仿宋"/>
          <w:sz w:val="28"/>
          <w:szCs w:val="28"/>
        </w:rPr>
        <w:t xml:space="preserve">。  </w:t>
      </w:r>
    </w:p>
    <w:p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、其它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1、此技术规格书一式三份，甲乙双方各保留一份，一份作为相应采购合同附件，自签定之日生效。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2、其它未尽事宜，双方友好协商解决。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>
      <w:pPr>
        <w:ind w:left="5880" w:hanging="5880" w:hangingChars="2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</w:t>
      </w:r>
      <w:r>
        <w:rPr>
          <w:rFonts w:hint="eastAsia" w:ascii="仿宋" w:hAnsi="仿宋" w:eastAsia="仿宋" w:cs="仿宋"/>
          <w:sz w:val="28"/>
          <w:szCs w:val="28"/>
        </w:rPr>
        <w:t>方：酒泉钢铁（集团）有限公司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   乙方：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>
      <w:pPr>
        <w:ind w:left="5880" w:hanging="5880" w:hangingChars="2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签字：                              签字：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日期：                    </w:t>
      </w:r>
      <w:bookmarkStart w:id="0" w:name="_GoBack"/>
      <w:r>
        <w:rPr>
          <w:rFonts w:hint="eastAsia" w:ascii="仿宋" w:hAnsi="仿宋" w:eastAsia="仿宋" w:cs="仿宋"/>
          <w:sz w:val="28"/>
          <w:szCs w:val="28"/>
        </w:rPr>
        <w:t xml:space="preserve"> </w:t>
      </w:r>
      <w:bookmarkEnd w:id="0"/>
      <w:r>
        <w:rPr>
          <w:rFonts w:hint="eastAsia" w:ascii="仿宋" w:hAnsi="仿宋" w:eastAsia="仿宋" w:cs="仿宋"/>
          <w:sz w:val="28"/>
          <w:szCs w:val="28"/>
        </w:rPr>
        <w:t xml:space="preserve">         日期：       </w:t>
      </w:r>
    </w:p>
    <w:sectPr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45DA7"/>
    <w:multiLevelType w:val="multilevel"/>
    <w:tmpl w:val="09C45DA7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"/>
      <w:lvlText w:val="（%3）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1980"/>
        </w:tabs>
        <w:ind w:left="1980" w:hanging="720"/>
      </w:pPr>
      <w:rPr>
        <w:rFonts w:hint="default"/>
      </w:rPr>
    </w:lvl>
    <w:lvl w:ilvl="4" w:tentative="0">
      <w:start w:val="1"/>
      <w:numFmt w:val="decimal"/>
      <w:lvlText w:val="%5）"/>
      <w:lvlJc w:val="left"/>
      <w:pPr>
        <w:ind w:left="2040" w:hanging="36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CA5"/>
    <w:rsid w:val="000351F8"/>
    <w:rsid w:val="00125001"/>
    <w:rsid w:val="002D3410"/>
    <w:rsid w:val="0038477F"/>
    <w:rsid w:val="00391703"/>
    <w:rsid w:val="00485B0D"/>
    <w:rsid w:val="004943A7"/>
    <w:rsid w:val="005B1831"/>
    <w:rsid w:val="0068731B"/>
    <w:rsid w:val="00946206"/>
    <w:rsid w:val="00970A70"/>
    <w:rsid w:val="009C3D7C"/>
    <w:rsid w:val="00A528AC"/>
    <w:rsid w:val="00A8750F"/>
    <w:rsid w:val="00BC4CA5"/>
    <w:rsid w:val="00D12480"/>
    <w:rsid w:val="00DE160E"/>
    <w:rsid w:val="00E97A3E"/>
    <w:rsid w:val="00FC1924"/>
    <w:rsid w:val="00FE1E2A"/>
    <w:rsid w:val="01A965AF"/>
    <w:rsid w:val="03843484"/>
    <w:rsid w:val="03DC6ABE"/>
    <w:rsid w:val="040F439A"/>
    <w:rsid w:val="04C50CB8"/>
    <w:rsid w:val="0501652D"/>
    <w:rsid w:val="050F6A8D"/>
    <w:rsid w:val="06B71012"/>
    <w:rsid w:val="06FC3B38"/>
    <w:rsid w:val="091C4748"/>
    <w:rsid w:val="09C221E0"/>
    <w:rsid w:val="0AEB4C50"/>
    <w:rsid w:val="0CA72EC3"/>
    <w:rsid w:val="0CD73C29"/>
    <w:rsid w:val="0D561138"/>
    <w:rsid w:val="0DB03D86"/>
    <w:rsid w:val="0E1B2409"/>
    <w:rsid w:val="0F48280E"/>
    <w:rsid w:val="1071305C"/>
    <w:rsid w:val="107A4C75"/>
    <w:rsid w:val="10DE3AA0"/>
    <w:rsid w:val="131C0809"/>
    <w:rsid w:val="14B5475C"/>
    <w:rsid w:val="14F1597F"/>
    <w:rsid w:val="187A2B98"/>
    <w:rsid w:val="18FA299C"/>
    <w:rsid w:val="1A5878C1"/>
    <w:rsid w:val="1A641E8C"/>
    <w:rsid w:val="1BC47EC5"/>
    <w:rsid w:val="1E3D731F"/>
    <w:rsid w:val="1F194325"/>
    <w:rsid w:val="21CA47C7"/>
    <w:rsid w:val="22E3370A"/>
    <w:rsid w:val="22E96C7E"/>
    <w:rsid w:val="23280681"/>
    <w:rsid w:val="23397245"/>
    <w:rsid w:val="266C613D"/>
    <w:rsid w:val="26942406"/>
    <w:rsid w:val="26C239AE"/>
    <w:rsid w:val="280159F6"/>
    <w:rsid w:val="28FD11E5"/>
    <w:rsid w:val="294B1355"/>
    <w:rsid w:val="2CEA6C03"/>
    <w:rsid w:val="2F271247"/>
    <w:rsid w:val="2F7E7DF8"/>
    <w:rsid w:val="305156CF"/>
    <w:rsid w:val="32F04E67"/>
    <w:rsid w:val="336E7C5B"/>
    <w:rsid w:val="33CF01C4"/>
    <w:rsid w:val="342B325C"/>
    <w:rsid w:val="377441D7"/>
    <w:rsid w:val="3B824DB2"/>
    <w:rsid w:val="3E165046"/>
    <w:rsid w:val="3E8B1767"/>
    <w:rsid w:val="427857AC"/>
    <w:rsid w:val="44535E37"/>
    <w:rsid w:val="44C1667B"/>
    <w:rsid w:val="45A81C1F"/>
    <w:rsid w:val="463A2F9F"/>
    <w:rsid w:val="48A47D44"/>
    <w:rsid w:val="49F8415E"/>
    <w:rsid w:val="4A48724F"/>
    <w:rsid w:val="4B9047BB"/>
    <w:rsid w:val="4DE47F62"/>
    <w:rsid w:val="4E1D34F8"/>
    <w:rsid w:val="4F2E148F"/>
    <w:rsid w:val="51EA084E"/>
    <w:rsid w:val="535E091D"/>
    <w:rsid w:val="53B47AAD"/>
    <w:rsid w:val="55DA4599"/>
    <w:rsid w:val="57CF140C"/>
    <w:rsid w:val="60977113"/>
    <w:rsid w:val="60E22406"/>
    <w:rsid w:val="61A00FE4"/>
    <w:rsid w:val="64C464DC"/>
    <w:rsid w:val="65F33462"/>
    <w:rsid w:val="66870D35"/>
    <w:rsid w:val="66C336B5"/>
    <w:rsid w:val="66D051ED"/>
    <w:rsid w:val="68772D41"/>
    <w:rsid w:val="6A30783A"/>
    <w:rsid w:val="6BDD102E"/>
    <w:rsid w:val="6C152D3F"/>
    <w:rsid w:val="6C2D44CC"/>
    <w:rsid w:val="6C892FE0"/>
    <w:rsid w:val="6DD67223"/>
    <w:rsid w:val="6E154EE7"/>
    <w:rsid w:val="6E9E676D"/>
    <w:rsid w:val="71FA6FF0"/>
    <w:rsid w:val="72874DA1"/>
    <w:rsid w:val="7380778F"/>
    <w:rsid w:val="74A671E0"/>
    <w:rsid w:val="76E4581E"/>
    <w:rsid w:val="7A0911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hen</Company>
  <Pages>2</Pages>
  <Words>813</Words>
  <Characters>1101</Characters>
  <Lines>9</Lines>
  <Paragraphs>2</Paragraphs>
  <TotalTime>3</TotalTime>
  <ScaleCrop>false</ScaleCrop>
  <LinksUpToDate>false</LinksUpToDate>
  <CharactersWithSpaces>1183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2012-06-04T02:45:00Z</dcterms:created>
  <dc:creator>yhm</dc:creator>
  <cp:lastModifiedBy>高显鹏</cp:lastModifiedBy>
  <dcterms:modified xsi:type="dcterms:W3CDTF">2023-09-26T08:21:26Z</dcterms:modified>
  <dc:title>         全氧取样系统技术协议     附件二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