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酒钢集团新疆昕昊达公司</w:t>
      </w:r>
    </w:p>
    <w:p w14:paraId="7A9CB8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电动三轮车驾驶人员培训取证服务</w:t>
      </w:r>
    </w:p>
    <w:p w14:paraId="2049A3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 w14:paraId="339B55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一、合同业务内容及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服务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时间</w:t>
      </w:r>
    </w:p>
    <w:p w14:paraId="614457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88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1.对昕昊达公司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44名职工，开展准驾车型代号D的驾驶证培训取证服务。</w:t>
      </w:r>
    </w:p>
    <w:p w14:paraId="09C679C7"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bidi w:val="0"/>
        <w:snapToGrid/>
        <w:spacing w:line="4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时间：202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日至202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</w:t>
      </w:r>
    </w:p>
    <w:p w14:paraId="63A2A091"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1E4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8ED0E">
                          <w:pPr>
                            <w:pStyle w:val="4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8ED0E">
                    <w:pPr>
                      <w:pStyle w:val="4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TJjYmU3ZDQ0NGNkOGE1ODkyNWEwNDBjNGNiMWEifQ=="/>
    <w:docVar w:name="KSO_WPS_MARK_KEY" w:val="141ec323-abeb-4262-91b5-99f7b43305f3"/>
  </w:docVars>
  <w:rsids>
    <w:rsidRoot w:val="00172A27"/>
    <w:rsid w:val="00756C49"/>
    <w:rsid w:val="00DE1BE7"/>
    <w:rsid w:val="015679D0"/>
    <w:rsid w:val="01804A4C"/>
    <w:rsid w:val="01C44080"/>
    <w:rsid w:val="025F4662"/>
    <w:rsid w:val="026A3B86"/>
    <w:rsid w:val="03117B98"/>
    <w:rsid w:val="03F90AE6"/>
    <w:rsid w:val="05B42F17"/>
    <w:rsid w:val="08053EFD"/>
    <w:rsid w:val="09383E5F"/>
    <w:rsid w:val="09594501"/>
    <w:rsid w:val="0BB27EF8"/>
    <w:rsid w:val="0BEB340A"/>
    <w:rsid w:val="0D116EA1"/>
    <w:rsid w:val="0E8F4521"/>
    <w:rsid w:val="0FEB5AE1"/>
    <w:rsid w:val="10CB7366"/>
    <w:rsid w:val="10D3570D"/>
    <w:rsid w:val="124A0D14"/>
    <w:rsid w:val="1255782F"/>
    <w:rsid w:val="13BF31B2"/>
    <w:rsid w:val="14F41582"/>
    <w:rsid w:val="155F44D6"/>
    <w:rsid w:val="158676AC"/>
    <w:rsid w:val="17481711"/>
    <w:rsid w:val="198033E4"/>
    <w:rsid w:val="198E7BC3"/>
    <w:rsid w:val="1D454B1B"/>
    <w:rsid w:val="1D6259EE"/>
    <w:rsid w:val="1EFA59E6"/>
    <w:rsid w:val="1EFF2FFD"/>
    <w:rsid w:val="1F5275D0"/>
    <w:rsid w:val="20FD21D5"/>
    <w:rsid w:val="21FF3314"/>
    <w:rsid w:val="22F83FEB"/>
    <w:rsid w:val="237C10C0"/>
    <w:rsid w:val="23DA5DE6"/>
    <w:rsid w:val="259C4501"/>
    <w:rsid w:val="271E248E"/>
    <w:rsid w:val="290A2CCA"/>
    <w:rsid w:val="2996455E"/>
    <w:rsid w:val="29FF5D11"/>
    <w:rsid w:val="2AB14DCF"/>
    <w:rsid w:val="2B0D06CA"/>
    <w:rsid w:val="2B481888"/>
    <w:rsid w:val="2B9D7E25"/>
    <w:rsid w:val="2C620C86"/>
    <w:rsid w:val="2C866B0B"/>
    <w:rsid w:val="2CDB2438"/>
    <w:rsid w:val="2DC25921"/>
    <w:rsid w:val="2EC1207D"/>
    <w:rsid w:val="312E7259"/>
    <w:rsid w:val="31DD71CE"/>
    <w:rsid w:val="32C4038E"/>
    <w:rsid w:val="357C47C0"/>
    <w:rsid w:val="37D03331"/>
    <w:rsid w:val="37F039D3"/>
    <w:rsid w:val="39012572"/>
    <w:rsid w:val="3A192D6D"/>
    <w:rsid w:val="3A1F234D"/>
    <w:rsid w:val="3DB334D8"/>
    <w:rsid w:val="3ED74FA5"/>
    <w:rsid w:val="3EFE0783"/>
    <w:rsid w:val="40130737"/>
    <w:rsid w:val="41F1637D"/>
    <w:rsid w:val="42360234"/>
    <w:rsid w:val="429564E7"/>
    <w:rsid w:val="43A86F10"/>
    <w:rsid w:val="445300FF"/>
    <w:rsid w:val="45717F01"/>
    <w:rsid w:val="47796D2C"/>
    <w:rsid w:val="48B051AC"/>
    <w:rsid w:val="48FD7CFE"/>
    <w:rsid w:val="4A630034"/>
    <w:rsid w:val="4E2C2967"/>
    <w:rsid w:val="4F756840"/>
    <w:rsid w:val="4FE30CD8"/>
    <w:rsid w:val="50AF5D81"/>
    <w:rsid w:val="527728CF"/>
    <w:rsid w:val="535C39BA"/>
    <w:rsid w:val="54224ABC"/>
    <w:rsid w:val="54374E69"/>
    <w:rsid w:val="54B5148C"/>
    <w:rsid w:val="54D20290"/>
    <w:rsid w:val="569C0B56"/>
    <w:rsid w:val="57CE0F24"/>
    <w:rsid w:val="5954396A"/>
    <w:rsid w:val="59D7060E"/>
    <w:rsid w:val="5B7C0F56"/>
    <w:rsid w:val="5E225DE5"/>
    <w:rsid w:val="5ECD5082"/>
    <w:rsid w:val="6271733B"/>
    <w:rsid w:val="628F77C1"/>
    <w:rsid w:val="62D41677"/>
    <w:rsid w:val="65C71117"/>
    <w:rsid w:val="66432D9C"/>
    <w:rsid w:val="66562E15"/>
    <w:rsid w:val="68014CBD"/>
    <w:rsid w:val="68D128E1"/>
    <w:rsid w:val="6A975464"/>
    <w:rsid w:val="6C3513D9"/>
    <w:rsid w:val="705E0F9C"/>
    <w:rsid w:val="705E1496"/>
    <w:rsid w:val="71F66366"/>
    <w:rsid w:val="71F94C57"/>
    <w:rsid w:val="758D5DE2"/>
    <w:rsid w:val="783E6360"/>
    <w:rsid w:val="78FE2B52"/>
    <w:rsid w:val="797A1345"/>
    <w:rsid w:val="7A796624"/>
    <w:rsid w:val="7A805F15"/>
    <w:rsid w:val="7CC77E2B"/>
    <w:rsid w:val="7CD51E1C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1968" w:firstLineChars="20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华文中宋" w:hAnsi="华文中宋" w:eastAsia="华文中宋"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行距: 1.5 倍行距 + 两端对齐 Char"/>
    <w:basedOn w:val="1"/>
    <w:qFormat/>
    <w:uiPriority w:val="99"/>
    <w:pPr>
      <w:adjustRightInd w:val="0"/>
      <w:snapToGrid w:val="0"/>
      <w:ind w:firstLine="480" w:firstLineChars="200"/>
    </w:pPr>
    <w:rPr>
      <w:rFonts w:ascii="宋体" w:hAnsi="宋体" w:cs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5269</Words>
  <Characters>7887</Characters>
  <Lines>0</Lines>
  <Paragraphs>0</Paragraphs>
  <TotalTime>0</TotalTime>
  <ScaleCrop>false</ScaleCrop>
  <LinksUpToDate>false</LinksUpToDate>
  <CharactersWithSpaces>7893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2022-01-27T03:12:00Z</dcterms:created>
  <dc:creator>admin</dc:creator>
  <cp:lastModifiedBy>波波</cp:lastModifiedBy>
  <dcterms:modified xsi:type="dcterms:W3CDTF">2025-07-25T08:37:21Z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AB084635FD4C480BAEA25E3166DDB1DB</vt:lpwstr>
  </property>
  <property fmtid="{D5CDD505-2E9C-101B-9397-08002B2CF9AE}" pid="4" name="KSOTemplateDocerSaveRecord">
    <vt:lpwstr>eyJoZGlkIjoiZjA0ZTJjYmU3ZDQ0NGNkOGE1ODkyNWEwNDBjNGNiMWEiLCJ1c2VySWQiOiI1Njg0NzQ1MDEifQ==</vt:lpwstr>
  </property>
</Properties>
</file>