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eastAsia="zh-CN"/>
        </w:rPr>
        <w:t>隔离配电器\F1-AI1-C0C0</w:t>
      </w:r>
      <w:r>
        <w:rPr>
          <w:rFonts w:hint="eastAsia" w:ascii="仿宋" w:hAnsi="仿宋" w:eastAsia="仿宋" w:cs="仿宋"/>
          <w:b/>
          <w:color w:val="auto"/>
          <w:sz w:val="36"/>
          <w:szCs w:val="48"/>
          <w:highlight w:val="none"/>
          <w:lang w:val="en-US" w:eastAsia="zh-CN"/>
        </w:rPr>
        <w:t xml:space="preserve"> </w:t>
      </w:r>
    </w:p>
    <w:p>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标准</w:t>
      </w:r>
    </w:p>
    <w:p>
      <w:pPr>
        <w:snapToGrid w:val="0"/>
        <w:spacing w:line="360" w:lineRule="auto"/>
        <w:ind w:right="-447"/>
        <w:jc w:val="center"/>
        <w:rPr>
          <w:rFonts w:hint="eastAsia" w:ascii="仿宋" w:hAnsi="仿宋" w:eastAsia="仿宋" w:cs="仿宋"/>
          <w:b/>
          <w:color w:val="auto"/>
          <w:sz w:val="36"/>
          <w:szCs w:val="48"/>
          <w:highlight w:val="none"/>
        </w:rPr>
      </w:pPr>
    </w:p>
    <w:p>
      <w:pPr>
        <w:snapToGrid w:val="0"/>
        <w:spacing w:line="360" w:lineRule="auto"/>
        <w:ind w:right="-447"/>
        <w:jc w:val="center"/>
        <w:rPr>
          <w:rFonts w:hint="eastAsia" w:ascii="仿宋" w:hAnsi="仿宋" w:eastAsia="仿宋" w:cs="仿宋"/>
          <w:b/>
          <w:color w:val="auto"/>
          <w:sz w:val="36"/>
          <w:szCs w:val="48"/>
          <w:highlight w:val="none"/>
        </w:rPr>
      </w:pPr>
    </w:p>
    <w:p>
      <w:pPr>
        <w:pStyle w:val="2"/>
        <w:rPr>
          <w:rFonts w:hint="eastAsia" w:ascii="仿宋" w:hAnsi="仿宋" w:eastAsia="仿宋" w:cs="仿宋"/>
          <w:color w:val="auto"/>
          <w:highlight w:val="none"/>
        </w:rPr>
      </w:pPr>
    </w:p>
    <w:p>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pPr>
        <w:widowControl/>
        <w:spacing w:before="100" w:beforeAutospacing="1" w:after="100" w:afterAutospacing="1" w:line="360" w:lineRule="auto"/>
        <w:ind w:left="0" w:leftChars="0" w:right="72" w:rightChars="30" w:firstLine="0" w:firstLineChars="0"/>
        <w:jc w:val="center"/>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日</w:t>
      </w:r>
    </w:p>
    <w:p>
      <w:pPr>
        <w:spacing w:line="360" w:lineRule="auto"/>
        <w:rPr>
          <w:rFonts w:hint="eastAsia" w:ascii="仿宋" w:hAnsi="仿宋" w:eastAsia="仿宋" w:cs="仿宋"/>
          <w:bCs/>
          <w:color w:val="auto"/>
          <w:highlight w:val="none"/>
        </w:rPr>
      </w:pPr>
      <w:bookmarkStart w:id="1" w:name="_GoBack"/>
      <w:bookmarkEnd w:id="1"/>
    </w:p>
    <w:p>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360" w:lineRule="auto"/>
        <w:ind w:firstLine="3791" w:firstLineChars="1049"/>
        <w:rPr>
          <w:rFonts w:hint="eastAsia" w:ascii="仿宋" w:hAnsi="仿宋" w:eastAsia="仿宋" w:cs="仿宋"/>
          <w:b/>
          <w:color w:val="auto"/>
          <w:sz w:val="36"/>
          <w:szCs w:val="36"/>
          <w:highlight w:val="none"/>
        </w:rPr>
      </w:pP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隔离配电器\F1-AI1-C0C0</w:t>
      </w:r>
      <w:r>
        <w:rPr>
          <w:rFonts w:hint="eastAsia" w:ascii="仿宋" w:hAnsi="仿宋" w:eastAsia="仿宋" w:cs="仿宋"/>
          <w:color w:val="auto"/>
          <w:sz w:val="21"/>
          <w:szCs w:val="21"/>
          <w:highlight w:val="none"/>
        </w:rPr>
        <w:t>采购经双方协商，达成如下技术协议：</w:t>
      </w:r>
    </w:p>
    <w:p>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w:t>
      </w:r>
      <w:r>
        <w:rPr>
          <w:rFonts w:hint="eastAsia" w:ascii="仿宋" w:hAnsi="仿宋" w:eastAsia="仿宋" w:cs="仿宋"/>
          <w:color w:val="auto"/>
          <w:sz w:val="21"/>
          <w:szCs w:val="21"/>
          <w:highlight w:val="none"/>
          <w:lang w:eastAsia="zh-CN"/>
        </w:rPr>
        <w:t>发行</w:t>
      </w:r>
      <w:r>
        <w:rPr>
          <w:rFonts w:hint="eastAsia" w:ascii="仿宋" w:hAnsi="仿宋" w:eastAsia="仿宋" w:cs="仿宋"/>
          <w:color w:val="auto"/>
          <w:sz w:val="21"/>
          <w:szCs w:val="21"/>
          <w:highlight w:val="none"/>
        </w:rPr>
        <w:t>的标准和技术规范</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w:t>
      </w:r>
      <w:r>
        <w:rPr>
          <w:rFonts w:hint="eastAsia" w:ascii="仿宋" w:hAnsi="仿宋" w:eastAsia="仿宋" w:cs="仿宋"/>
          <w:color w:val="auto"/>
          <w:sz w:val="21"/>
          <w:szCs w:val="21"/>
          <w:highlight w:val="none"/>
          <w:lang w:eastAsia="zh-CN"/>
        </w:rPr>
        <w:t>隔离配电器\F1-AI1-C0C0</w:t>
      </w:r>
      <w:r>
        <w:rPr>
          <w:rFonts w:hint="eastAsia" w:ascii="仿宋" w:hAnsi="仿宋" w:eastAsia="仿宋" w:cs="仿宋"/>
          <w:color w:val="auto"/>
          <w:sz w:val="21"/>
          <w:szCs w:val="21"/>
          <w:highlight w:val="none"/>
          <w:lang w:val="en-US" w:eastAsia="zh-CN"/>
        </w:rPr>
        <w:t>的完整性、合理性和设计质量承担全部责任。保证设备满足系统工艺要求。</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eastAsia="zh-CN"/>
        </w:rPr>
        <w:t>隔离配电器\F1-AI1-C0C0使用于酒钢炼铁厂</w:t>
      </w:r>
      <w:r>
        <w:rPr>
          <w:rFonts w:hint="eastAsia" w:ascii="仿宋" w:hAnsi="仿宋" w:eastAsia="仿宋" w:cs="仿宋"/>
          <w:color w:val="auto"/>
          <w:sz w:val="21"/>
          <w:szCs w:val="21"/>
          <w:highlight w:val="none"/>
          <w:lang w:val="en-US" w:eastAsia="zh-CN"/>
        </w:rPr>
        <w:t>罐库烘烤器区域</w:t>
      </w:r>
      <w:r>
        <w:rPr>
          <w:rFonts w:hint="eastAsia" w:ascii="仿宋" w:hAnsi="仿宋" w:eastAsia="仿宋" w:cs="仿宋"/>
          <w:color w:val="auto"/>
          <w:sz w:val="21"/>
          <w:szCs w:val="21"/>
          <w:highlight w:val="none"/>
          <w:lang w:eastAsia="zh-CN"/>
        </w:rPr>
        <w:t>，环境温度为-</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0℃</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lang w:eastAsia="zh-CN"/>
        </w:rPr>
        <w:t>0℃。海拔1640米。</w:t>
      </w:r>
    </w:p>
    <w:p>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2.1.2</w:t>
      </w:r>
      <w:r>
        <w:rPr>
          <w:rFonts w:hint="eastAsia" w:ascii="仿宋" w:hAnsi="仿宋" w:eastAsia="仿宋" w:cs="仿宋"/>
          <w:color w:val="auto"/>
          <w:sz w:val="21"/>
          <w:szCs w:val="21"/>
          <w:highlight w:val="none"/>
          <w:lang w:eastAsia="zh-CN"/>
        </w:rPr>
        <w:t>现场</w:t>
      </w:r>
      <w:r>
        <w:rPr>
          <w:rFonts w:hint="eastAsia" w:ascii="仿宋" w:hAnsi="仿宋" w:eastAsia="仿宋" w:cs="仿宋"/>
          <w:color w:val="auto"/>
          <w:sz w:val="21"/>
          <w:szCs w:val="21"/>
          <w:highlight w:val="none"/>
          <w:lang w:val="en-US" w:eastAsia="zh-CN"/>
        </w:rPr>
        <w:t>环境：高温。</w:t>
      </w:r>
    </w:p>
    <w:p>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bookmarkEnd w:id="0"/>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GB/T 20819.1-2025 工业过程控制系统用模拟信号调节器 第 1 部分：通用要求（含隔离配电器）</w:t>
      </w:r>
      <w:r>
        <w:rPr>
          <w:rFonts w:hint="eastAsia" w:ascii="仿宋" w:hAnsi="仿宋" w:eastAsia="仿宋" w:cs="仿宋"/>
          <w:color w:val="auto"/>
          <w:sz w:val="21"/>
          <w:szCs w:val="21"/>
          <w:highlight w:val="none"/>
          <w:lang w:val="en-US" w:eastAsia="zh-CN"/>
        </w:rPr>
        <w:t>。</w:t>
      </w:r>
    </w:p>
    <w:p>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pPr>
        <w:spacing w:line="360" w:lineRule="auto"/>
        <w:ind w:left="629" w:leftChars="262" w:firstLine="156" w:firstLineChars="74"/>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型号：隔离配电器\F1-AI1-C0C0</w:t>
      </w:r>
    </w:p>
    <w:p>
      <w:pPr>
        <w:spacing w:line="360" w:lineRule="auto"/>
        <w:ind w:firstLine="420" w:firstLineChars="200"/>
        <w:rPr>
          <w:rFonts w:hint="default" w:ascii="仿宋" w:hAnsi="仿宋" w:eastAsia="仿宋" w:cs="仿宋"/>
          <w:b w:val="0"/>
          <w:color w:val="auto"/>
          <w:sz w:val="21"/>
          <w:szCs w:val="21"/>
          <w:highlight w:val="none"/>
          <w:lang w:val="en-US" w:eastAsia="zh-CN" w:bidi="ar-SA"/>
        </w:rPr>
      </w:pPr>
      <w:r>
        <w:rPr>
          <w:rFonts w:hint="eastAsia" w:ascii="仿宋" w:hAnsi="仿宋" w:eastAsia="仿宋" w:cs="仿宋"/>
          <w:b w:val="0"/>
          <w:color w:val="auto"/>
          <w:sz w:val="21"/>
          <w:szCs w:val="21"/>
          <w:highlight w:val="none"/>
          <w:lang w:val="en-US" w:eastAsia="zh-CN" w:bidi="ar-SA"/>
        </w:rPr>
        <w:t>输入：4-20mA   输出：4-20mA  带配电功能</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8" w:type="pct"/>
        <w:tblInd w:w="0" w:type="dxa"/>
        <w:tblLayout w:type="autofit"/>
        <w:tblCellMar>
          <w:top w:w="0" w:type="dxa"/>
          <w:left w:w="108" w:type="dxa"/>
          <w:bottom w:w="0" w:type="dxa"/>
          <w:right w:w="108" w:type="dxa"/>
        </w:tblCellMar>
      </w:tblPr>
      <w:tblGrid>
        <w:gridCol w:w="597"/>
        <w:gridCol w:w="1159"/>
        <w:gridCol w:w="2395"/>
        <w:gridCol w:w="1190"/>
        <w:gridCol w:w="1649"/>
        <w:gridCol w:w="1218"/>
        <w:gridCol w:w="1364"/>
      </w:tblGrid>
      <w:tr>
        <w:tblPrEx>
          <w:tblCellMar>
            <w:top w:w="0" w:type="dxa"/>
            <w:left w:w="108" w:type="dxa"/>
            <w:bottom w:w="0" w:type="dxa"/>
            <w:right w:w="108" w:type="dxa"/>
          </w:tblCellMar>
        </w:tblPrEx>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推荐厂家/品牌</w:t>
            </w:r>
          </w:p>
        </w:tc>
        <w:tc>
          <w:tcPr>
            <w:tcW w:w="1348" w:type="pct"/>
            <w:gridSpan w:val="2"/>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tblPrEx>
          <w:tblCellMar>
            <w:top w:w="0" w:type="dxa"/>
            <w:left w:w="108" w:type="dxa"/>
            <w:bottom w:w="0" w:type="dxa"/>
            <w:right w:w="108" w:type="dxa"/>
          </w:tblCellMar>
        </w:tblPrEx>
        <w:trPr>
          <w:trHeight w:val="573" w:hRule="atLeast"/>
        </w:trPr>
        <w:tc>
          <w:tcPr>
            <w:tcW w:w="312"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70075280</w:t>
            </w:r>
          </w:p>
        </w:tc>
        <w:tc>
          <w:tcPr>
            <w:tcW w:w="1250" w:type="pct"/>
            <w:tcBorders>
              <w:top w:val="nil"/>
              <w:left w:val="nil"/>
              <w:bottom w:val="single" w:color="auto" w:sz="4" w:space="0"/>
              <w:right w:val="single" w:color="auto" w:sz="4" w:space="0"/>
            </w:tcBorders>
            <w:noWrap w:val="0"/>
            <w:vAlign w:val="center"/>
          </w:tcPr>
          <w:p>
            <w:pPr>
              <w:widowControl/>
              <w:spacing w:line="24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隔离配电器\F1-AI1-C0C0</w:t>
            </w:r>
          </w:p>
        </w:tc>
        <w:tc>
          <w:tcPr>
            <w:tcW w:w="62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8台</w:t>
            </w:r>
          </w:p>
        </w:tc>
        <w:tc>
          <w:tcPr>
            <w:tcW w:w="86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现场勘察、测量，并查看甲方在线设备资料和现场环境。</w:t>
      </w:r>
    </w:p>
    <w:p>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w:t>
      </w:r>
      <w:r>
        <w:rPr>
          <w:rFonts w:hint="eastAsia" w:ascii="仿宋" w:hAnsi="仿宋" w:eastAsia="仿宋" w:cs="仿宋"/>
          <w:color w:val="auto"/>
          <w:kern w:val="2"/>
          <w:sz w:val="21"/>
          <w:szCs w:val="21"/>
          <w:highlight w:val="none"/>
          <w:lang w:val="en-US" w:eastAsia="zh-CN"/>
        </w:rPr>
        <w:t>1 产品合格证、使用说明书、备件图纸；</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4.2.2 </w:t>
      </w:r>
      <w:r>
        <w:rPr>
          <w:rFonts w:hint="eastAsia" w:ascii="仿宋" w:hAnsi="仿宋" w:eastAsia="仿宋" w:cs="仿宋"/>
          <w:color w:val="auto"/>
          <w:sz w:val="21"/>
          <w:szCs w:val="21"/>
          <w:highlight w:val="none"/>
          <w:lang w:eastAsia="zh-CN"/>
        </w:rPr>
        <w:t>隔离配电器\F1-AI1-C0C0</w:t>
      </w:r>
      <w:r>
        <w:rPr>
          <w:rFonts w:hint="eastAsia" w:ascii="仿宋" w:hAnsi="仿宋" w:eastAsia="仿宋" w:cs="仿宋"/>
          <w:color w:val="auto"/>
          <w:kern w:val="2"/>
          <w:sz w:val="21"/>
          <w:szCs w:val="21"/>
          <w:highlight w:val="none"/>
          <w:lang w:val="en-US" w:eastAsia="zh-CN"/>
        </w:rPr>
        <w:t>检验报告书；</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4.2.3 </w:t>
      </w:r>
      <w:r>
        <w:rPr>
          <w:rFonts w:hint="eastAsia" w:ascii="仿宋" w:hAnsi="仿宋" w:eastAsia="仿宋" w:cs="仿宋"/>
          <w:color w:val="auto"/>
          <w:sz w:val="21"/>
          <w:szCs w:val="21"/>
          <w:highlight w:val="none"/>
          <w:lang w:eastAsia="zh-CN"/>
        </w:rPr>
        <w:t>隔离配电器\F1-AI1-C0C0</w:t>
      </w:r>
      <w:r>
        <w:rPr>
          <w:rFonts w:hint="eastAsia" w:ascii="仿宋" w:hAnsi="仿宋" w:eastAsia="仿宋" w:cs="仿宋"/>
          <w:color w:val="auto"/>
          <w:kern w:val="2"/>
          <w:sz w:val="21"/>
          <w:szCs w:val="21"/>
          <w:highlight w:val="none"/>
          <w:lang w:val="en-US" w:eastAsia="zh-CN"/>
        </w:rPr>
        <w:t>质量保证书。</w:t>
      </w:r>
    </w:p>
    <w:p>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color w:val="auto"/>
          <w:sz w:val="21"/>
          <w:szCs w:val="21"/>
          <w:highlight w:val="none"/>
          <w:lang w:eastAsia="zh-CN"/>
        </w:rPr>
        <w:t>隔离配电器\F1-AI1-C0C0</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w:t>
      </w:r>
      <w:r>
        <w:rPr>
          <w:rFonts w:hint="eastAsia" w:ascii="仿宋" w:hAnsi="仿宋" w:eastAsia="仿宋" w:cs="仿宋"/>
          <w:b w:val="0"/>
          <w:bCs w:val="0"/>
          <w:color w:val="auto"/>
          <w:kern w:val="2"/>
          <w:sz w:val="21"/>
          <w:szCs w:val="21"/>
          <w:highlight w:val="none"/>
          <w:lang w:val="en-US" w:eastAsia="zh-CN"/>
        </w:rPr>
        <w:t>24</w:t>
      </w:r>
      <w:r>
        <w:rPr>
          <w:rFonts w:hint="eastAsia" w:ascii="仿宋" w:hAnsi="仿宋" w:eastAsia="仿宋" w:cs="仿宋"/>
          <w:b w:val="0"/>
          <w:bCs w:val="0"/>
          <w:color w:val="auto"/>
          <w:kern w:val="2"/>
          <w:sz w:val="21"/>
          <w:szCs w:val="21"/>
          <w:highlight w:val="none"/>
        </w:rPr>
        <w:t>个月。</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：以合同签订交货日期为准</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sectPr>
      <w:footerReference r:id="rId3" w:type="default"/>
      <w:pgSz w:w="11907" w:h="16840"/>
      <w:pgMar w:top="1440" w:right="1470" w:bottom="1440" w:left="1077"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2MjczMDQ1OGY1NzY4ZWRlNzFlOTAzMjA4NmVhNjg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2B14908"/>
    <w:rsid w:val="03DF3D4F"/>
    <w:rsid w:val="045A41EA"/>
    <w:rsid w:val="04931259"/>
    <w:rsid w:val="08416F2D"/>
    <w:rsid w:val="0A502357"/>
    <w:rsid w:val="0AF75787"/>
    <w:rsid w:val="0C3A5AB7"/>
    <w:rsid w:val="0C693DF6"/>
    <w:rsid w:val="0C7B5B42"/>
    <w:rsid w:val="0F6949B9"/>
    <w:rsid w:val="0F7D664A"/>
    <w:rsid w:val="0FA7334B"/>
    <w:rsid w:val="11AC1D80"/>
    <w:rsid w:val="14A05351"/>
    <w:rsid w:val="14A213F8"/>
    <w:rsid w:val="15B8653A"/>
    <w:rsid w:val="15C0276A"/>
    <w:rsid w:val="17B55FF2"/>
    <w:rsid w:val="18A90670"/>
    <w:rsid w:val="190D30A5"/>
    <w:rsid w:val="1A9210DE"/>
    <w:rsid w:val="1A9968DC"/>
    <w:rsid w:val="1C04091A"/>
    <w:rsid w:val="1C3A718F"/>
    <w:rsid w:val="1D0E6271"/>
    <w:rsid w:val="1E5E47F8"/>
    <w:rsid w:val="205F020B"/>
    <w:rsid w:val="262C11AD"/>
    <w:rsid w:val="264D6D44"/>
    <w:rsid w:val="274A49E9"/>
    <w:rsid w:val="29796396"/>
    <w:rsid w:val="2AE17982"/>
    <w:rsid w:val="2B523A18"/>
    <w:rsid w:val="2D34414E"/>
    <w:rsid w:val="2F5A6DBC"/>
    <w:rsid w:val="2F9E416C"/>
    <w:rsid w:val="2FC55B9D"/>
    <w:rsid w:val="30B25696"/>
    <w:rsid w:val="30E5320A"/>
    <w:rsid w:val="316F691B"/>
    <w:rsid w:val="34F76C36"/>
    <w:rsid w:val="352670DE"/>
    <w:rsid w:val="37B0004E"/>
    <w:rsid w:val="38822413"/>
    <w:rsid w:val="39481A9A"/>
    <w:rsid w:val="39FA0C5E"/>
    <w:rsid w:val="3A725F79"/>
    <w:rsid w:val="3B347069"/>
    <w:rsid w:val="3E3770BC"/>
    <w:rsid w:val="3EAF1EBE"/>
    <w:rsid w:val="3F972E08"/>
    <w:rsid w:val="400A0C2B"/>
    <w:rsid w:val="42650422"/>
    <w:rsid w:val="43AA712C"/>
    <w:rsid w:val="46FD587D"/>
    <w:rsid w:val="47A35A72"/>
    <w:rsid w:val="48AE77F9"/>
    <w:rsid w:val="49916AB0"/>
    <w:rsid w:val="4A1D17C2"/>
    <w:rsid w:val="4E02772B"/>
    <w:rsid w:val="4E791DE6"/>
    <w:rsid w:val="4F7E26BC"/>
    <w:rsid w:val="508431D1"/>
    <w:rsid w:val="52543B4B"/>
    <w:rsid w:val="53193986"/>
    <w:rsid w:val="534F2C5C"/>
    <w:rsid w:val="53B546F8"/>
    <w:rsid w:val="55F63FF6"/>
    <w:rsid w:val="577F2AA1"/>
    <w:rsid w:val="57F435E4"/>
    <w:rsid w:val="58374651"/>
    <w:rsid w:val="5A5B7F3B"/>
    <w:rsid w:val="5CED6F28"/>
    <w:rsid w:val="5DEC3585"/>
    <w:rsid w:val="5EB033F0"/>
    <w:rsid w:val="5FA200DE"/>
    <w:rsid w:val="5FFA14AD"/>
    <w:rsid w:val="608B2DCE"/>
    <w:rsid w:val="61D858B1"/>
    <w:rsid w:val="625E7ACB"/>
    <w:rsid w:val="65AF3F78"/>
    <w:rsid w:val="67A63303"/>
    <w:rsid w:val="687E56F0"/>
    <w:rsid w:val="688E05B8"/>
    <w:rsid w:val="68AE1144"/>
    <w:rsid w:val="68AF10A1"/>
    <w:rsid w:val="6AB0617B"/>
    <w:rsid w:val="6B5760DB"/>
    <w:rsid w:val="6B5E7847"/>
    <w:rsid w:val="6F44772F"/>
    <w:rsid w:val="707D206D"/>
    <w:rsid w:val="72D75DC2"/>
    <w:rsid w:val="736E46C5"/>
    <w:rsid w:val="74753B7F"/>
    <w:rsid w:val="74FB6702"/>
    <w:rsid w:val="7A073341"/>
    <w:rsid w:val="7A132D23"/>
    <w:rsid w:val="7B300336"/>
    <w:rsid w:val="7B7A6D7B"/>
    <w:rsid w:val="7C776EA4"/>
    <w:rsid w:val="7DB21DB9"/>
    <w:rsid w:val="7EA13CD1"/>
    <w:rsid w:val="7EFF6D81"/>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wisdri</Company>
  <Pages>4</Pages>
  <Words>1663</Words>
  <Characters>1950</Characters>
  <Lines>16</Lines>
  <Paragraphs>4</Paragraphs>
  <TotalTime>6</TotalTime>
  <ScaleCrop>false</ScaleCrop>
  <LinksUpToDate>false</LinksUpToDate>
  <CharactersWithSpaces>2122</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往事</cp:lastModifiedBy>
  <cp:lastPrinted>2010-06-13T03:59:00Z</cp:lastPrinted>
  <dcterms:modified xsi:type="dcterms:W3CDTF">2026-04-28T09:20:27Z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F9D0663E2AB34DC6AD5A767C87E90CDA_13</vt:lpwstr>
  </property>
  <property fmtid="{D5CDD505-2E9C-101B-9397-08002B2CF9AE}" pid="4" name="KSOTemplateDocerSaveRecord">
    <vt:lpwstr>eyJoZGlkIjoiN2JhOTk3MmY5YjgwZTVkODlkYjdiYWUxMDc1NWJmMTkiLCJ1c2VySWQiOiIxNjMzNDIzNjMyIn0=</vt:lpwstr>
  </property>
</Properties>
</file>