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澄清</w:t>
      </w:r>
      <w:bookmarkStart w:id="0" w:name="_GoBack"/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主母线设计未标明具体规格，按下表是否可行</w:t>
      </w:r>
    </w:p>
    <w:tbl>
      <w:tblPr>
        <w:tblStyle w:val="2"/>
        <w:tblW w:w="826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2588"/>
        <w:gridCol w:w="1637"/>
        <w:gridCol w:w="2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1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电流</w:t>
            </w:r>
          </w:p>
        </w:tc>
        <w:tc>
          <w:tcPr>
            <w:tcW w:w="258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主母线</w:t>
            </w:r>
          </w:p>
        </w:tc>
        <w:tc>
          <w:tcPr>
            <w:tcW w:w="163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N</w:t>
            </w:r>
          </w:p>
        </w:tc>
        <w:tc>
          <w:tcPr>
            <w:tcW w:w="242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PE 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1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额定 3200A</w:t>
            </w:r>
          </w:p>
        </w:tc>
        <w:tc>
          <w:tcPr>
            <w:tcW w:w="258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2*TMY-120*10</w:t>
            </w:r>
          </w:p>
        </w:tc>
        <w:tc>
          <w:tcPr>
            <w:tcW w:w="163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TMY-120*10</w:t>
            </w:r>
          </w:p>
        </w:tc>
        <w:tc>
          <w:tcPr>
            <w:tcW w:w="242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TMY-120*10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1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额定 1000A</w:t>
            </w:r>
          </w:p>
        </w:tc>
        <w:tc>
          <w:tcPr>
            <w:tcW w:w="258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TMY-60*10</w:t>
            </w:r>
          </w:p>
        </w:tc>
        <w:tc>
          <w:tcPr>
            <w:tcW w:w="163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TMY-60*6</w:t>
            </w:r>
          </w:p>
        </w:tc>
        <w:tc>
          <w:tcPr>
            <w:tcW w:w="242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TMY-60*6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1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额定 1200A</w:t>
            </w:r>
          </w:p>
        </w:tc>
        <w:tc>
          <w:tcPr>
            <w:tcW w:w="258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TMY-80*8</w:t>
            </w:r>
          </w:p>
        </w:tc>
        <w:tc>
          <w:tcPr>
            <w:tcW w:w="163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TMY-60*6</w:t>
            </w:r>
          </w:p>
        </w:tc>
        <w:tc>
          <w:tcPr>
            <w:tcW w:w="242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TMY-60*6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1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额定 1600A</w:t>
            </w:r>
          </w:p>
        </w:tc>
        <w:tc>
          <w:tcPr>
            <w:tcW w:w="258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TMY-100*10</w:t>
            </w:r>
          </w:p>
        </w:tc>
        <w:tc>
          <w:tcPr>
            <w:tcW w:w="163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TMY-120*10</w:t>
            </w:r>
          </w:p>
        </w:tc>
        <w:tc>
          <w:tcPr>
            <w:tcW w:w="242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TMY-120*10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1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额定 4000A</w:t>
            </w:r>
          </w:p>
        </w:tc>
        <w:tc>
          <w:tcPr>
            <w:tcW w:w="258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3*TMY-120*10</w:t>
            </w:r>
          </w:p>
        </w:tc>
        <w:tc>
          <w:tcPr>
            <w:tcW w:w="163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2*TMY-100*10</w:t>
            </w:r>
          </w:p>
        </w:tc>
        <w:tc>
          <w:tcPr>
            <w:tcW w:w="242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2*TMY-100*10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1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额定 800A</w:t>
            </w:r>
          </w:p>
        </w:tc>
        <w:tc>
          <w:tcPr>
            <w:tcW w:w="258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TMY-60*8</w:t>
            </w:r>
          </w:p>
        </w:tc>
        <w:tc>
          <w:tcPr>
            <w:tcW w:w="163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TMY-40*6</w:t>
            </w:r>
          </w:p>
        </w:tc>
        <w:tc>
          <w:tcPr>
            <w:tcW w:w="242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TMY-40*6</w:t>
            </w:r>
          </w:p>
        </w:tc>
      </w:tr>
    </w:tbl>
    <w:p>
      <w:pPr>
        <w:rPr>
          <w:rFonts w:hint="eastAsia"/>
          <w:sz w:val="24"/>
        </w:rPr>
      </w:pPr>
      <w:r>
        <w:rPr>
          <w:rFonts w:hint="eastAsia"/>
          <w:sz w:val="24"/>
          <w:highlight w:val="green"/>
        </w:rPr>
        <w:t>答复：图纸有标注铜牌的额定电流，母线选型额定载流量不得低于图纸标注</w:t>
      </w:r>
    </w:p>
    <w:p>
      <w:pPr>
        <w:pStyle w:val="4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其他元件是否按设计图纸？</w:t>
      </w:r>
    </w:p>
    <w:p>
      <w:pPr>
        <w:pStyle w:val="4"/>
        <w:ind w:left="420" w:firstLine="0" w:firstLineChars="0"/>
        <w:rPr>
          <w:rFonts w:hint="eastAsia"/>
          <w:sz w:val="24"/>
        </w:rPr>
      </w:pPr>
      <w:r>
        <w:rPr>
          <w:rFonts w:hint="eastAsia"/>
          <w:sz w:val="24"/>
          <w:highlight w:val="green"/>
        </w:rPr>
        <w:t>答复：原则上按照图纸设计，如要修改，请联系设计人员沟通协商</w:t>
      </w:r>
    </w:p>
    <w:p>
      <w:pPr>
        <w:pStyle w:val="4"/>
        <w:numPr>
          <w:ilvl w:val="0"/>
          <w:numId w:val="1"/>
        </w:numPr>
        <w:ind w:firstLineChars="0"/>
        <w:jc w:val="left"/>
        <w:rPr>
          <w:sz w:val="24"/>
        </w:rPr>
      </w:pPr>
      <w:r>
        <w:rPr>
          <w:rFonts w:hint="eastAsia"/>
          <w:sz w:val="24"/>
        </w:rPr>
        <w:t>轧线低压荷中心缺少+2ERPCC04.03的系统图</w:t>
      </w:r>
    </w:p>
    <w:p>
      <w:pPr>
        <w:pStyle w:val="4"/>
        <w:ind w:left="420" w:firstLine="0" w:firstLineChars="0"/>
        <w:jc w:val="left"/>
        <w:rPr>
          <w:rFonts w:hint="eastAsia"/>
          <w:sz w:val="24"/>
        </w:rPr>
      </w:pPr>
      <w:r>
        <w:rPr>
          <w:rFonts w:hint="eastAsia"/>
          <w:sz w:val="24"/>
          <w:highlight w:val="green"/>
        </w:rPr>
        <w:t>答复：图纸错误，修改见最新图纸</w:t>
      </w:r>
    </w:p>
    <w:p>
      <w:pPr>
        <w:pStyle w:val="4"/>
        <w:numPr>
          <w:ilvl w:val="0"/>
          <w:numId w:val="1"/>
        </w:numPr>
        <w:ind w:firstLineChars="0"/>
        <w:jc w:val="left"/>
        <w:rPr>
          <w:sz w:val="24"/>
        </w:rPr>
      </w:pPr>
      <w:r>
        <w:rPr>
          <w:rFonts w:hint="eastAsia"/>
          <w:sz w:val="24"/>
        </w:rPr>
        <w:t>冷床低压负荷中心 第四项应为7面</w:t>
      </w:r>
    </w:p>
    <w:p>
      <w:pPr>
        <w:pStyle w:val="4"/>
        <w:ind w:left="420" w:firstLine="0" w:firstLineChars="0"/>
        <w:jc w:val="left"/>
      </w:pPr>
      <w:r>
        <w:drawing>
          <wp:inline distT="0" distB="0" distL="114300" distR="114300">
            <wp:extent cx="5269865" cy="1499870"/>
            <wp:effectExtent l="0" t="0" r="698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left="420" w:firstLine="0" w:firstLineChars="0"/>
        <w:jc w:val="left"/>
        <w:rPr>
          <w:rFonts w:hint="eastAsia"/>
        </w:rPr>
      </w:pPr>
      <w:r>
        <w:rPr>
          <w:rFonts w:hint="eastAsia"/>
          <w:highlight w:val="green"/>
        </w:rPr>
        <w:t>答复：确认是7面</w:t>
      </w:r>
    </w:p>
    <w:p>
      <w:pPr>
        <w:pStyle w:val="4"/>
        <w:numPr>
          <w:ilvl w:val="0"/>
          <w:numId w:val="1"/>
        </w:numPr>
        <w:ind w:firstLineChars="0"/>
        <w:jc w:val="left"/>
        <w:rPr>
          <w:sz w:val="24"/>
        </w:rPr>
      </w:pPr>
      <w:r>
        <w:rPr>
          <w:rFonts w:hint="eastAsia"/>
        </w:rPr>
        <w:t>热处理低压负荷中心</w:t>
      </w:r>
      <w:r>
        <w:rPr>
          <w:rFonts w:hint="eastAsia"/>
          <w:sz w:val="24"/>
        </w:rPr>
        <w:t>缺少+5ERPCC02.04的系统图</w:t>
      </w:r>
    </w:p>
    <w:p>
      <w:pPr>
        <w:pStyle w:val="4"/>
        <w:ind w:left="420" w:firstLine="0" w:firstLineChars="0"/>
        <w:jc w:val="left"/>
        <w:rPr>
          <w:rFonts w:hint="eastAsia"/>
          <w:sz w:val="24"/>
        </w:rPr>
      </w:pPr>
      <w:r>
        <w:rPr>
          <w:rFonts w:hint="eastAsia"/>
          <w:sz w:val="24"/>
          <w:highlight w:val="green"/>
        </w:rPr>
        <w:t>答复：图纸错误，修改见最新图纸</w:t>
      </w:r>
    </w:p>
    <w:p>
      <w:pPr>
        <w:pStyle w:val="4"/>
        <w:numPr>
          <w:ilvl w:val="0"/>
          <w:numId w:val="1"/>
        </w:numPr>
        <w:ind w:firstLineChars="0"/>
        <w:jc w:val="left"/>
        <w:rPr>
          <w:sz w:val="24"/>
        </w:rPr>
      </w:pPr>
      <w:r>
        <w:rPr>
          <w:rFonts w:hint="eastAsia"/>
          <w:sz w:val="24"/>
        </w:rPr>
        <w:t>主电机润滑站操作箱是否报价</w:t>
      </w:r>
    </w:p>
    <w:p>
      <w:pPr>
        <w:pStyle w:val="4"/>
        <w:ind w:left="420" w:firstLine="0" w:firstLineChars="0"/>
        <w:jc w:val="left"/>
        <w:rPr>
          <w:rFonts w:hint="eastAsia"/>
          <w:sz w:val="24"/>
        </w:rPr>
      </w:pPr>
      <w:r>
        <w:rPr>
          <w:rFonts w:hint="eastAsia"/>
          <w:sz w:val="24"/>
          <w:highlight w:val="green"/>
        </w:rPr>
        <w:t>答复：主电机润滑站操作箱不在本次报价，随下一批柜子主电机MCC柜一同报价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839C94"/>
    <w:multiLevelType w:val="singleLevel"/>
    <w:tmpl w:val="3B839C9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xNTAxMDg4YjFiMzVkYjdlMjVkYmZiNWEyZDBkYmUifQ=="/>
  </w:docVars>
  <w:rsids>
    <w:rsidRoot w:val="4B4B19D8"/>
    <w:rsid w:val="004A2E38"/>
    <w:rsid w:val="00566D28"/>
    <w:rsid w:val="005D69F5"/>
    <w:rsid w:val="006D1999"/>
    <w:rsid w:val="00A51A80"/>
    <w:rsid w:val="011A5C87"/>
    <w:rsid w:val="275744AF"/>
    <w:rsid w:val="4B4B19D8"/>
    <w:rsid w:val="5EF57727"/>
    <w:rsid w:val="6C07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542</Characters>
  <Lines>4</Lines>
  <Paragraphs>1</Paragraphs>
  <TotalTime>49</TotalTime>
  <ScaleCrop>false</ScaleCrop>
  <LinksUpToDate>false</LinksUpToDate>
  <CharactersWithSpaces>636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2024-09-04T02:30:00Z</dcterms:created>
  <dc:creator>徐巍vaida</dc:creator>
  <cp:lastModifiedBy>眼泪卑微了诺言</cp:lastModifiedBy>
  <dcterms:modified xsi:type="dcterms:W3CDTF">2024-10-19T03:02:54Z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39BEC6457CD44B9795DFD94C921845E2_11</vt:lpwstr>
  </property>
</Properties>
</file>