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宋体" w:hAnsi="宋体" w:cs="宋体"/>
          <w:b/>
          <w:bCs/>
          <w:color w:val="000000" w:themeColor="text1"/>
          <w:sz w:val="48"/>
          <w:szCs w:val="48"/>
          <w:lang w:val="en-US" w:eastAsia="zh-CN"/>
          <w14:textFill>
            <w14:solidFill>
              <w14:schemeClr w14:val="tx1"/>
            </w14:solidFill>
          </w14:textFill>
        </w:rPr>
      </w:pPr>
    </w:p>
    <w:p>
      <w:pPr>
        <w:pStyle w:val="2"/>
        <w:rPr>
          <w:rFonts w:hint="eastAsia" w:ascii="宋体" w:hAnsi="宋体" w:cs="宋体"/>
          <w:b/>
          <w:bCs/>
          <w:color w:val="000000" w:themeColor="text1"/>
          <w:sz w:val="48"/>
          <w:szCs w:val="48"/>
          <w:lang w:val="en-US" w:eastAsia="zh-CN"/>
          <w14:textFill>
            <w14:solidFill>
              <w14:schemeClr w14:val="tx1"/>
            </w14:solidFill>
          </w14:textFill>
        </w:rPr>
      </w:pPr>
    </w:p>
    <w:p>
      <w:pPr>
        <w:pStyle w:val="3"/>
        <w:rPr>
          <w:rFonts w:hint="eastAsia"/>
          <w:lang w:val="en-US" w:eastAsia="zh-CN"/>
        </w:rPr>
      </w:pPr>
    </w:p>
    <w:p>
      <w:pPr>
        <w:jc w:val="center"/>
        <w:rPr>
          <w:rFonts w:hint="default" w:ascii="宋体" w:hAnsi="宋体" w:eastAsia="宋体" w:cs="宋体"/>
          <w:b/>
          <w:bCs/>
          <w:color w:val="000000" w:themeColor="text1"/>
          <w:sz w:val="48"/>
          <w:szCs w:val="48"/>
          <w:lang w:val="en-US" w:eastAsia="zh-CN"/>
          <w14:textFill>
            <w14:solidFill>
              <w14:schemeClr w14:val="tx1"/>
            </w14:solidFill>
          </w14:textFill>
        </w:rPr>
      </w:pPr>
      <w:r>
        <w:rPr>
          <w:rFonts w:hint="eastAsia" w:ascii="宋体" w:hAnsi="宋体" w:cs="宋体"/>
          <w:b/>
          <w:bCs/>
          <w:color w:val="000000" w:themeColor="text1"/>
          <w:sz w:val="48"/>
          <w:szCs w:val="48"/>
          <w:lang w:val="en-US" w:eastAsia="zh-CN"/>
          <w14:textFill>
            <w14:solidFill>
              <w14:schemeClr w14:val="tx1"/>
            </w14:solidFill>
          </w14:textFill>
        </w:rPr>
        <w:t>酒钢宏联自控公司</w:t>
      </w:r>
      <w:r>
        <w:rPr>
          <w:rFonts w:hint="eastAsia" w:ascii="宋体" w:hAnsi="宋体" w:eastAsia="宋体" w:cs="宋体"/>
          <w:b/>
          <w:bCs/>
          <w:color w:val="000000" w:themeColor="text1"/>
          <w:sz w:val="48"/>
          <w:szCs w:val="48"/>
          <w:lang w:val="en-US" w:eastAsia="zh-CN"/>
          <w14:textFill>
            <w14:solidFill>
              <w14:schemeClr w14:val="tx1"/>
            </w14:solidFill>
          </w14:textFill>
        </w:rPr>
        <w:t>10kV高压开关柜</w:t>
      </w:r>
    </w:p>
    <w:p>
      <w:pPr>
        <w:jc w:val="center"/>
        <w:rPr>
          <w:rFonts w:hint="eastAsia" w:ascii="宋体" w:hAnsi="宋体" w:cs="宋体"/>
          <w:b/>
          <w:bCs/>
          <w:color w:val="000000" w:themeColor="text1"/>
          <w:sz w:val="48"/>
          <w:szCs w:val="48"/>
          <w:lang w:val="en-US" w:eastAsia="zh-CN"/>
          <w14:textFill>
            <w14:solidFill>
              <w14:schemeClr w14:val="tx1"/>
            </w14:solidFill>
          </w14:textFill>
        </w:rPr>
      </w:pPr>
    </w:p>
    <w:p>
      <w:pPr>
        <w:jc w:val="center"/>
        <w:rPr>
          <w:rFonts w:hint="eastAsia" w:ascii="宋体" w:hAnsi="宋体" w:cs="宋体"/>
          <w:b/>
          <w:bCs/>
          <w:color w:val="000000" w:themeColor="text1"/>
          <w:sz w:val="48"/>
          <w:szCs w:val="48"/>
          <w:lang w:val="en-US" w:eastAsia="zh-CN"/>
          <w14:textFill>
            <w14:solidFill>
              <w14:schemeClr w14:val="tx1"/>
            </w14:solidFill>
          </w14:textFill>
        </w:rPr>
      </w:pPr>
    </w:p>
    <w:p>
      <w:pPr>
        <w:jc w:val="center"/>
        <w:rPr>
          <w:rFonts w:hint="default" w:ascii="宋体" w:hAnsi="宋体" w:cs="宋体"/>
          <w:b/>
          <w:bCs/>
          <w:color w:val="000000" w:themeColor="text1"/>
          <w:sz w:val="48"/>
          <w:szCs w:val="48"/>
          <w:lang w:val="en-US" w:eastAsia="zh-CN"/>
          <w14:textFill>
            <w14:solidFill>
              <w14:schemeClr w14:val="tx1"/>
            </w14:solidFill>
          </w14:textFill>
        </w:rPr>
      </w:pPr>
      <w:r>
        <w:rPr>
          <w:rFonts w:hint="eastAsia" w:ascii="宋体" w:hAnsi="宋体" w:cs="宋体"/>
          <w:b/>
          <w:bCs/>
          <w:color w:val="000000" w:themeColor="text1"/>
          <w:sz w:val="48"/>
          <w:szCs w:val="48"/>
          <w:lang w:val="en-US" w:eastAsia="zh-CN"/>
          <w14:textFill>
            <w14:solidFill>
              <w14:schemeClr w14:val="tx1"/>
            </w14:solidFill>
          </w14:textFill>
        </w:rPr>
        <w:t>技术规格书</w:t>
      </w:r>
    </w:p>
    <w:p>
      <w:pPr>
        <w:spacing w:before="156" w:beforeLines="50" w:after="156" w:afterLines="50" w:line="300" w:lineRule="exact"/>
        <w:jc w:val="center"/>
        <w:rPr>
          <w:rFonts w:hint="eastAsia" w:ascii="宋体" w:hAnsi="宋体" w:eastAsia="宋体" w:cs="宋体"/>
          <w:b/>
          <w:sz w:val="32"/>
          <w:szCs w:val="32"/>
          <w:lang w:val="en-US" w:eastAsia="zh-CN"/>
        </w:rPr>
      </w:pPr>
    </w:p>
    <w:p>
      <w:pPr>
        <w:spacing w:before="156" w:beforeLines="50" w:after="156" w:afterLines="50" w:line="300" w:lineRule="exact"/>
        <w:jc w:val="center"/>
        <w:rPr>
          <w:rFonts w:hint="eastAsia" w:ascii="宋体" w:hAnsi="宋体" w:eastAsia="宋体" w:cs="宋体"/>
          <w:b/>
          <w:sz w:val="32"/>
          <w:szCs w:val="32"/>
          <w:lang w:val="en-US" w:eastAsia="zh-CN"/>
        </w:rPr>
      </w:pPr>
    </w:p>
    <w:p>
      <w:pPr>
        <w:ind w:firstLine="1285" w:firstLineChars="400"/>
        <w:rPr>
          <w:rFonts w:hint="eastAsia" w:ascii="宋体" w:hAnsi="宋体" w:cs="宋体"/>
          <w:b/>
          <w:color w:val="000000" w:themeColor="text1"/>
          <w:kern w:val="44"/>
          <w:sz w:val="32"/>
          <w:lang w:eastAsia="zh-CN"/>
          <w14:textFill>
            <w14:solidFill>
              <w14:schemeClr w14:val="tx1"/>
            </w14:solidFill>
          </w14:textFill>
        </w:rPr>
      </w:pPr>
    </w:p>
    <w:p>
      <w:pPr>
        <w:ind w:firstLine="1285" w:firstLineChars="400"/>
        <w:rPr>
          <w:rFonts w:hint="eastAsia" w:ascii="宋体" w:hAnsi="宋体" w:cs="宋体"/>
          <w:b/>
          <w:color w:val="000000" w:themeColor="text1"/>
          <w:kern w:val="44"/>
          <w:sz w:val="32"/>
          <w:lang w:eastAsia="zh-CN"/>
          <w14:textFill>
            <w14:solidFill>
              <w14:schemeClr w14:val="tx1"/>
            </w14:solidFill>
          </w14:textFill>
        </w:rPr>
      </w:pPr>
    </w:p>
    <w:p>
      <w:pPr>
        <w:pStyle w:val="10"/>
        <w:rPr>
          <w:rFonts w:hint="eastAsia" w:ascii="宋体" w:hAnsi="宋体" w:cs="宋体"/>
          <w:b/>
          <w:color w:val="000000" w:themeColor="text1"/>
          <w:kern w:val="44"/>
          <w:sz w:val="32"/>
          <w:lang w:eastAsia="zh-CN"/>
          <w14:textFill>
            <w14:solidFill>
              <w14:schemeClr w14:val="tx1"/>
            </w14:solidFill>
          </w14:textFill>
        </w:rPr>
      </w:pPr>
    </w:p>
    <w:p>
      <w:pPr>
        <w:pStyle w:val="10"/>
        <w:rPr>
          <w:rFonts w:hint="eastAsia" w:ascii="宋体" w:hAnsi="宋体" w:cs="宋体"/>
          <w:b/>
          <w:color w:val="000000" w:themeColor="text1"/>
          <w:kern w:val="44"/>
          <w:sz w:val="32"/>
          <w:lang w:eastAsia="zh-CN"/>
          <w14:textFill>
            <w14:solidFill>
              <w14:schemeClr w14:val="tx1"/>
            </w14:solidFill>
          </w14:textFill>
        </w:rPr>
      </w:pPr>
    </w:p>
    <w:p>
      <w:pPr>
        <w:pStyle w:val="10"/>
        <w:rPr>
          <w:rFonts w:hint="eastAsia" w:ascii="宋体" w:hAnsi="宋体" w:cs="宋体"/>
          <w:b/>
          <w:color w:val="000000" w:themeColor="text1"/>
          <w:kern w:val="44"/>
          <w:sz w:val="32"/>
          <w:lang w:eastAsia="zh-CN"/>
          <w14:textFill>
            <w14:solidFill>
              <w14:schemeClr w14:val="tx1"/>
            </w14:solidFill>
          </w14:textFill>
        </w:rPr>
      </w:pPr>
    </w:p>
    <w:p>
      <w:pPr>
        <w:pStyle w:val="10"/>
        <w:rPr>
          <w:rFonts w:hint="eastAsia" w:ascii="宋体" w:hAnsi="宋体" w:cs="宋体"/>
          <w:b/>
          <w:color w:val="000000" w:themeColor="text1"/>
          <w:kern w:val="44"/>
          <w:sz w:val="32"/>
          <w:lang w:eastAsia="zh-CN"/>
          <w14:textFill>
            <w14:solidFill>
              <w14:schemeClr w14:val="tx1"/>
            </w14:solidFill>
          </w14:textFill>
        </w:rPr>
      </w:pPr>
    </w:p>
    <w:p>
      <w:pPr>
        <w:pStyle w:val="10"/>
        <w:rPr>
          <w:rFonts w:hint="eastAsia" w:ascii="宋体" w:hAnsi="宋体" w:cs="宋体"/>
          <w:b/>
          <w:color w:val="000000" w:themeColor="text1"/>
          <w:kern w:val="44"/>
          <w:sz w:val="32"/>
          <w:lang w:eastAsia="zh-CN"/>
          <w14:textFill>
            <w14:solidFill>
              <w14:schemeClr w14:val="tx1"/>
            </w14:solidFill>
          </w14:textFill>
        </w:rPr>
      </w:pPr>
    </w:p>
    <w:p>
      <w:pPr>
        <w:pStyle w:val="10"/>
        <w:rPr>
          <w:rFonts w:hint="eastAsia" w:ascii="宋体" w:hAnsi="宋体" w:cs="宋体"/>
          <w:b/>
          <w:color w:val="000000" w:themeColor="text1"/>
          <w:kern w:val="44"/>
          <w:sz w:val="32"/>
          <w:lang w:eastAsia="zh-CN"/>
          <w14:textFill>
            <w14:solidFill>
              <w14:schemeClr w14:val="tx1"/>
            </w14:solidFill>
          </w14:textFill>
        </w:rPr>
      </w:pPr>
    </w:p>
    <w:p>
      <w:pPr>
        <w:pStyle w:val="10"/>
        <w:rPr>
          <w:rFonts w:hint="eastAsia" w:ascii="宋体" w:hAnsi="宋体" w:cs="宋体"/>
          <w:b/>
          <w:color w:val="000000" w:themeColor="text1"/>
          <w:kern w:val="44"/>
          <w:sz w:val="32"/>
          <w:lang w:eastAsia="zh-CN"/>
          <w14:textFill>
            <w14:solidFill>
              <w14:schemeClr w14:val="tx1"/>
            </w14:solidFill>
          </w14:textFill>
        </w:rPr>
      </w:pPr>
    </w:p>
    <w:p>
      <w:pPr>
        <w:pStyle w:val="10"/>
        <w:rPr>
          <w:rFonts w:hint="eastAsia" w:ascii="宋体" w:hAnsi="宋体" w:cs="宋体"/>
          <w:b/>
          <w:color w:val="000000" w:themeColor="text1"/>
          <w:kern w:val="44"/>
          <w:sz w:val="32"/>
          <w:lang w:eastAsia="zh-CN"/>
          <w14:textFill>
            <w14:solidFill>
              <w14:schemeClr w14:val="tx1"/>
            </w14:solidFill>
          </w14:textFill>
        </w:rPr>
      </w:pPr>
    </w:p>
    <w:p>
      <w:pPr>
        <w:ind w:firstLine="1285" w:firstLineChars="400"/>
        <w:rPr>
          <w:rFonts w:hint="eastAsia" w:ascii="宋体" w:hAnsi="宋体" w:cs="宋体"/>
          <w:b/>
          <w:color w:val="000000" w:themeColor="text1"/>
          <w:kern w:val="44"/>
          <w:sz w:val="32"/>
          <w:lang w:eastAsia="zh-CN"/>
          <w14:textFill>
            <w14:solidFill>
              <w14:schemeClr w14:val="tx1"/>
            </w14:solidFill>
          </w14:textFill>
        </w:rPr>
      </w:pPr>
    </w:p>
    <w:p>
      <w:pPr>
        <w:ind w:firstLine="1285" w:firstLineChars="400"/>
        <w:rPr>
          <w:rFonts w:hint="eastAsia" w:ascii="宋体" w:hAnsi="宋体" w:cs="宋体"/>
          <w:b/>
          <w:color w:val="000000" w:themeColor="text1"/>
          <w:kern w:val="44"/>
          <w:sz w:val="32"/>
          <w:lang w:eastAsia="zh-CN"/>
          <w14:textFill>
            <w14:solidFill>
              <w14:schemeClr w14:val="tx1"/>
            </w14:solidFill>
          </w14:textFill>
        </w:rPr>
      </w:pPr>
    </w:p>
    <w:p>
      <w:pPr>
        <w:rPr>
          <w:rFonts w:hint="eastAsia" w:ascii="宋体" w:hAnsi="宋体" w:cs="宋体"/>
          <w:b/>
          <w:color w:val="000000" w:themeColor="text1"/>
          <w:kern w:val="44"/>
          <w:sz w:val="30"/>
          <w:szCs w:val="30"/>
          <w:lang w:eastAsia="zh-CN"/>
          <w14:textFill>
            <w14:solidFill>
              <w14:schemeClr w14:val="tx1"/>
            </w14:solidFill>
          </w14:textFill>
        </w:rPr>
      </w:pPr>
      <w:bookmarkStart w:id="0" w:name="_Toc15030"/>
      <w:r>
        <w:rPr>
          <w:rFonts w:hint="eastAsia" w:ascii="宋体" w:hAnsi="宋体" w:cs="宋体"/>
          <w:b/>
          <w:color w:val="000000" w:themeColor="text1"/>
          <w:kern w:val="44"/>
          <w:sz w:val="30"/>
          <w:szCs w:val="30"/>
          <w:lang w:eastAsia="zh-CN"/>
          <w14:textFill>
            <w14:solidFill>
              <w14:schemeClr w14:val="tx1"/>
            </w14:solidFill>
          </w14:textFill>
        </w:rPr>
        <w:t>甲  方：</w:t>
      </w:r>
      <w:bookmarkEnd w:id="0"/>
      <w:bookmarkStart w:id="1" w:name="_Toc27571"/>
      <w:r>
        <w:rPr>
          <w:rFonts w:hint="eastAsia" w:ascii="宋体" w:hAnsi="宋体" w:cs="宋体"/>
          <w:b/>
          <w:color w:val="000000" w:themeColor="text1"/>
          <w:kern w:val="44"/>
          <w:sz w:val="30"/>
          <w:szCs w:val="30"/>
          <w:lang w:eastAsia="zh-CN"/>
          <w14:textFill>
            <w14:solidFill>
              <w14:schemeClr w14:val="tx1"/>
            </w14:solidFill>
          </w14:textFill>
        </w:rPr>
        <w:t>酒钢（集团）宏联自控有限责任公司</w:t>
      </w:r>
    </w:p>
    <w:p>
      <w:pPr>
        <w:rPr>
          <w:rFonts w:hint="eastAsia" w:ascii="宋体" w:hAnsi="宋体" w:cs="宋体"/>
          <w:b/>
          <w:color w:val="000000" w:themeColor="text1"/>
          <w:kern w:val="44"/>
          <w:sz w:val="30"/>
          <w:szCs w:val="30"/>
          <w:lang w:eastAsia="zh-CN"/>
          <w14:textFill>
            <w14:solidFill>
              <w14:schemeClr w14:val="tx1"/>
            </w14:solidFill>
          </w14:textFill>
        </w:rPr>
      </w:pPr>
    </w:p>
    <w:p>
      <w:pPr>
        <w:rPr>
          <w:rFonts w:hint="eastAsia" w:ascii="宋体" w:hAnsi="宋体" w:cs="宋体"/>
          <w:b/>
          <w:color w:val="000000" w:themeColor="text1"/>
          <w:kern w:val="44"/>
          <w:sz w:val="30"/>
          <w:szCs w:val="30"/>
          <w:lang w:eastAsia="zh-CN"/>
          <w14:textFill>
            <w14:solidFill>
              <w14:schemeClr w14:val="tx1"/>
            </w14:solidFill>
          </w14:textFill>
        </w:rPr>
      </w:pPr>
    </w:p>
    <w:p>
      <w:pPr>
        <w:rPr>
          <w:rFonts w:hint="eastAsia" w:ascii="宋体" w:hAnsi="宋体" w:cs="宋体"/>
          <w:b/>
          <w:color w:val="000000" w:themeColor="text1"/>
          <w:kern w:val="44"/>
          <w:sz w:val="30"/>
          <w:szCs w:val="30"/>
          <w:lang w:eastAsia="zh-CN"/>
          <w14:textFill>
            <w14:solidFill>
              <w14:schemeClr w14:val="tx1"/>
            </w14:solidFill>
          </w14:textFill>
        </w:rPr>
      </w:pPr>
      <w:r>
        <w:rPr>
          <w:rFonts w:hint="eastAsia" w:ascii="宋体" w:hAnsi="宋体" w:cs="宋体"/>
          <w:b/>
          <w:color w:val="000000" w:themeColor="text1"/>
          <w:kern w:val="44"/>
          <w:sz w:val="30"/>
          <w:szCs w:val="30"/>
          <w:lang w:eastAsia="zh-CN"/>
          <w14:textFill>
            <w14:solidFill>
              <w14:schemeClr w14:val="tx1"/>
            </w14:solidFill>
          </w14:textFill>
        </w:rPr>
        <w:t>乙  方：</w:t>
      </w:r>
      <w:bookmarkEnd w:id="1"/>
    </w:p>
    <w:p>
      <w:pPr>
        <w:jc w:val="center"/>
        <w:rPr>
          <w:rFonts w:hint="eastAsia" w:ascii="宋体" w:hAnsi="宋体" w:cs="宋体"/>
          <w:b/>
          <w:color w:val="000000" w:themeColor="text1"/>
          <w:kern w:val="44"/>
          <w:sz w:val="30"/>
          <w:szCs w:val="30"/>
          <w:lang w:eastAsia="zh-CN"/>
          <w14:textFill>
            <w14:solidFill>
              <w14:schemeClr w14:val="tx1"/>
            </w14:solidFill>
          </w14:textFill>
        </w:rPr>
      </w:pPr>
    </w:p>
    <w:p>
      <w:pPr>
        <w:jc w:val="center"/>
        <w:rPr>
          <w:rFonts w:ascii="Times New Roman" w:hAnsi="Times New Roman"/>
          <w:sz w:val="21"/>
          <w:szCs w:val="21"/>
          <w:lang w:eastAsia="zh-CN"/>
        </w:rPr>
        <w:sectPr>
          <w:headerReference r:id="rId5" w:type="default"/>
          <w:pgSz w:w="11920" w:h="16860"/>
          <w:pgMar w:top="1701" w:right="1134" w:bottom="1701" w:left="1134" w:header="720" w:footer="720" w:gutter="0"/>
          <w:cols w:space="720" w:num="1"/>
        </w:sectPr>
      </w:pPr>
      <w:r>
        <w:rPr>
          <w:rFonts w:hint="eastAsia" w:ascii="宋体" w:hAnsi="宋体" w:cs="宋体"/>
          <w:b/>
          <w:color w:val="000000" w:themeColor="text1"/>
          <w:kern w:val="44"/>
          <w:sz w:val="30"/>
          <w:szCs w:val="30"/>
          <w:lang w:eastAsia="zh-CN"/>
          <w14:textFill>
            <w14:solidFill>
              <w14:schemeClr w14:val="tx1"/>
            </w14:solidFill>
          </w14:textFill>
        </w:rPr>
        <w:t xml:space="preserve">2024年  </w:t>
      </w:r>
      <w:r>
        <w:rPr>
          <w:rFonts w:hint="eastAsia" w:ascii="宋体" w:hAnsi="宋体" w:cs="宋体"/>
          <w:b/>
          <w:color w:val="000000" w:themeColor="text1"/>
          <w:kern w:val="44"/>
          <w:sz w:val="30"/>
          <w:szCs w:val="30"/>
          <w:lang w:val="en-US" w:eastAsia="zh-CN"/>
          <w14:textFill>
            <w14:solidFill>
              <w14:schemeClr w14:val="tx1"/>
            </w14:solidFill>
          </w14:textFill>
        </w:rPr>
        <w:t>1</w:t>
      </w:r>
      <w:r>
        <w:rPr>
          <w:rFonts w:hint="eastAsia" w:cs="宋体"/>
          <w:b/>
          <w:color w:val="000000" w:themeColor="text1"/>
          <w:kern w:val="44"/>
          <w:sz w:val="30"/>
          <w:szCs w:val="30"/>
          <w:lang w:val="en-US" w:eastAsia="zh-CN"/>
          <w14:textFill>
            <w14:solidFill>
              <w14:schemeClr w14:val="tx1"/>
            </w14:solidFill>
          </w14:textFill>
        </w:rPr>
        <w:t>1</w:t>
      </w:r>
      <w:r>
        <w:rPr>
          <w:rFonts w:hint="eastAsia" w:ascii="宋体" w:hAnsi="宋体" w:cs="宋体"/>
          <w:b/>
          <w:color w:val="000000" w:themeColor="text1"/>
          <w:kern w:val="44"/>
          <w:sz w:val="30"/>
          <w:szCs w:val="30"/>
          <w:lang w:eastAsia="zh-CN"/>
          <w14:textFill>
            <w14:solidFill>
              <w14:schemeClr w14:val="tx1"/>
            </w14:solidFill>
          </w14:textFill>
        </w:rPr>
        <w:t>月</w:t>
      </w:r>
    </w:p>
    <w:p>
      <w:pPr>
        <w:keepNext w:val="0"/>
        <w:keepLines w:val="0"/>
        <w:pageBreakBefore w:val="0"/>
        <w:widowControl w:val="0"/>
        <w:kinsoku/>
        <w:wordWrap/>
        <w:overflowPunct/>
        <w:topLinePunct w:val="0"/>
        <w:autoSpaceDE w:val="0"/>
        <w:autoSpaceDN w:val="0"/>
        <w:bidi w:val="0"/>
        <w:adjustRightInd/>
        <w:snapToGrid/>
        <w:spacing w:line="360" w:lineRule="auto"/>
        <w:textAlignment w:val="auto"/>
        <w:rPr>
          <w:rFonts w:hint="eastAsia"/>
          <w:b/>
          <w:bCs/>
          <w:sz w:val="28"/>
          <w:szCs w:val="28"/>
          <w:lang w:eastAsia="zh-CN"/>
        </w:rPr>
      </w:pPr>
      <w:r>
        <w:rPr>
          <w:rFonts w:hint="eastAsia"/>
          <w:b/>
          <w:bCs/>
          <w:sz w:val="28"/>
          <w:szCs w:val="28"/>
          <w:lang w:eastAsia="zh-CN"/>
        </w:rPr>
        <w:t>1  总则</w:t>
      </w:r>
    </w:p>
    <w:p>
      <w:pPr>
        <w:keepNext w:val="0"/>
        <w:keepLines w:val="0"/>
        <w:pageBreakBefore w:val="0"/>
        <w:widowControl w:val="0"/>
        <w:kinsoku/>
        <w:wordWrap/>
        <w:overflowPunct/>
        <w:topLinePunct w:val="0"/>
        <w:autoSpaceDE w:val="0"/>
        <w:autoSpaceDN w:val="0"/>
        <w:bidi w:val="0"/>
        <w:adjustRightInd/>
        <w:snapToGrid/>
        <w:spacing w:line="360" w:lineRule="auto"/>
        <w:textAlignment w:val="auto"/>
        <w:rPr>
          <w:sz w:val="28"/>
          <w:szCs w:val="28"/>
          <w:lang w:eastAsia="zh-CN"/>
        </w:rPr>
      </w:pPr>
      <w:r>
        <w:rPr>
          <w:rFonts w:hint="eastAsia" w:ascii="宋体" w:hAnsi="宋体" w:eastAsia="宋体" w:cs="宋体"/>
          <w:sz w:val="28"/>
          <w:szCs w:val="28"/>
          <w:lang w:val="en-US" w:eastAsia="zh-CN"/>
        </w:rPr>
        <w:t>1.1</w:t>
      </w:r>
      <w:r>
        <w:rPr>
          <w:rFonts w:hint="eastAsia" w:ascii="宋体" w:hAnsi="宋体" w:eastAsia="宋体" w:cs="宋体"/>
          <w:sz w:val="28"/>
          <w:szCs w:val="28"/>
          <w:lang w:eastAsia="zh-CN"/>
        </w:rPr>
        <w:t>本技术规格书仅</w:t>
      </w:r>
      <w:r>
        <w:rPr>
          <w:rFonts w:hint="eastAsia" w:ascii="宋体" w:hAnsi="宋体" w:eastAsia="宋体" w:cs="宋体"/>
          <w:sz w:val="28"/>
          <w:szCs w:val="28"/>
          <w:lang w:val="en-US" w:eastAsia="zh-CN"/>
        </w:rPr>
        <w:t>限于酒钢宏联自控公司</w:t>
      </w:r>
      <w:r>
        <w:rPr>
          <w:rFonts w:hint="eastAsia" w:ascii="宋体" w:hAnsi="宋体" w:eastAsia="宋体" w:cs="宋体"/>
          <w:sz w:val="28"/>
          <w:szCs w:val="28"/>
          <w:lang w:eastAsia="zh-CN"/>
        </w:rPr>
        <w:t>10kV高压</w:t>
      </w:r>
      <w:r>
        <w:rPr>
          <w:spacing w:val="-1"/>
          <w:sz w:val="28"/>
        </w:rPr>
        <w:t>开关柜的订货使</w:t>
      </w:r>
      <w:r>
        <w:rPr>
          <w:spacing w:val="-9"/>
          <w:sz w:val="28"/>
        </w:rPr>
        <w:t>用</w:t>
      </w:r>
      <w:r>
        <w:rPr>
          <w:rFonts w:hint="eastAsia"/>
          <w:sz w:val="28"/>
          <w:szCs w:val="28"/>
          <w:lang w:eastAsia="zh-CN"/>
        </w:rPr>
        <w:t>。</w:t>
      </w:r>
      <w:r>
        <w:rPr>
          <w:spacing w:val="-9"/>
          <w:sz w:val="28"/>
        </w:rPr>
        <w:t>它提出了该设备</w:t>
      </w:r>
      <w:r>
        <w:rPr>
          <w:sz w:val="28"/>
          <w:szCs w:val="28"/>
          <w:lang w:eastAsia="zh-CN"/>
        </w:rPr>
        <w:t>的功能设计、结构、性能、质量控制、安装、试验、供货范围和技术资料等方面的技术要求。</w:t>
      </w:r>
    </w:p>
    <w:p>
      <w:pPr>
        <w:keepNext w:val="0"/>
        <w:keepLines w:val="0"/>
        <w:pageBreakBefore w:val="0"/>
        <w:widowControl w:val="0"/>
        <w:kinsoku/>
        <w:wordWrap/>
        <w:overflowPunct/>
        <w:topLinePunct w:val="0"/>
        <w:autoSpaceDE w:val="0"/>
        <w:autoSpaceDN w:val="0"/>
        <w:bidi w:val="0"/>
        <w:adjustRightInd/>
        <w:snapToGrid/>
        <w:spacing w:line="360" w:lineRule="auto"/>
        <w:textAlignment w:val="auto"/>
        <w:rPr>
          <w:rFonts w:hint="eastAsia"/>
          <w:sz w:val="28"/>
          <w:szCs w:val="28"/>
          <w:lang w:eastAsia="zh-CN"/>
        </w:rPr>
      </w:pPr>
      <w:r>
        <w:rPr>
          <w:rFonts w:hint="eastAsia"/>
          <w:sz w:val="28"/>
          <w:szCs w:val="28"/>
          <w:lang w:eastAsia="zh-CN"/>
        </w:rPr>
        <w:t>1.2 本技术规格书提出的是最低限度的技术要求和供货范围，并未对一切技术要求作出详细</w:t>
      </w:r>
      <w:r>
        <w:rPr>
          <w:sz w:val="28"/>
          <w:szCs w:val="28"/>
          <w:lang w:eastAsia="zh-CN"/>
        </w:rPr>
        <w:t>规定，也未充分引述有关标准及规范的条文。</w:t>
      </w:r>
      <w:r>
        <w:rPr>
          <w:rFonts w:hint="eastAsia"/>
          <w:sz w:val="28"/>
          <w:szCs w:val="28"/>
          <w:lang w:eastAsia="zh-CN"/>
        </w:rPr>
        <w:t>乙方</w:t>
      </w:r>
      <w:r>
        <w:rPr>
          <w:sz w:val="28"/>
          <w:szCs w:val="28"/>
          <w:lang w:eastAsia="zh-CN"/>
        </w:rPr>
        <w:t>应保证提供符合本</w:t>
      </w:r>
      <w:r>
        <w:rPr>
          <w:rFonts w:hint="eastAsia"/>
          <w:sz w:val="28"/>
          <w:szCs w:val="28"/>
          <w:lang w:eastAsia="zh-CN"/>
        </w:rPr>
        <w:t>技术规格书</w:t>
      </w:r>
      <w:r>
        <w:rPr>
          <w:sz w:val="28"/>
          <w:szCs w:val="28"/>
          <w:lang w:eastAsia="zh-CN"/>
        </w:rPr>
        <w:t>和相关的国际、国内工业标准的优质产品。</w:t>
      </w:r>
      <w:r>
        <w:rPr>
          <w:rFonts w:hint="eastAsia"/>
          <w:sz w:val="28"/>
          <w:szCs w:val="28"/>
          <w:lang w:eastAsia="zh-CN"/>
        </w:rPr>
        <w:t>在投标文件中，对标的设备应标明产品型号、技术规格、产地、生产厂商等必须内容。</w:t>
      </w:r>
    </w:p>
    <w:p>
      <w:pPr>
        <w:keepNext w:val="0"/>
        <w:keepLines w:val="0"/>
        <w:pageBreakBefore w:val="0"/>
        <w:widowControl w:val="0"/>
        <w:kinsoku/>
        <w:wordWrap/>
        <w:overflowPunct/>
        <w:topLinePunct w:val="0"/>
        <w:autoSpaceDE w:val="0"/>
        <w:autoSpaceDN w:val="0"/>
        <w:bidi w:val="0"/>
        <w:adjustRightInd/>
        <w:snapToGrid/>
        <w:spacing w:line="360" w:lineRule="auto"/>
        <w:textAlignment w:val="auto"/>
        <w:rPr>
          <w:rFonts w:hint="eastAsia"/>
          <w:sz w:val="28"/>
          <w:szCs w:val="28"/>
          <w:lang w:eastAsia="zh-CN"/>
        </w:rPr>
      </w:pPr>
      <w:r>
        <w:rPr>
          <w:rFonts w:hint="eastAsia"/>
          <w:sz w:val="28"/>
          <w:szCs w:val="28"/>
          <w:lang w:eastAsia="zh-CN"/>
        </w:rPr>
        <w:t>1.3</w:t>
      </w:r>
      <w:bookmarkStart w:id="2" w:name="_Toc225175100"/>
      <w:bookmarkStart w:id="3" w:name="_Toc225090394"/>
      <w:r>
        <w:rPr>
          <w:rFonts w:hint="eastAsia"/>
          <w:sz w:val="28"/>
          <w:szCs w:val="28"/>
          <w:lang w:eastAsia="zh-CN"/>
        </w:rPr>
        <w:t>乙方所提供的产品，其生产厂家应具备相应产品的型式试验合格证，并具有合法的生产许可资格。</w:t>
      </w:r>
      <w:bookmarkEnd w:id="2"/>
      <w:bookmarkEnd w:id="3"/>
    </w:p>
    <w:p>
      <w:pPr>
        <w:keepNext w:val="0"/>
        <w:keepLines w:val="0"/>
        <w:pageBreakBefore w:val="0"/>
        <w:widowControl w:val="0"/>
        <w:kinsoku/>
        <w:wordWrap/>
        <w:overflowPunct/>
        <w:topLinePunct w:val="0"/>
        <w:autoSpaceDE w:val="0"/>
        <w:autoSpaceDN w:val="0"/>
        <w:bidi w:val="0"/>
        <w:adjustRightInd/>
        <w:snapToGrid/>
        <w:spacing w:line="360" w:lineRule="auto"/>
        <w:textAlignment w:val="auto"/>
        <w:rPr>
          <w:rFonts w:hint="eastAsia"/>
          <w:sz w:val="28"/>
          <w:szCs w:val="28"/>
          <w:lang w:eastAsia="zh-CN"/>
        </w:rPr>
      </w:pPr>
      <w:r>
        <w:rPr>
          <w:rFonts w:hint="eastAsia"/>
          <w:sz w:val="28"/>
          <w:szCs w:val="28"/>
          <w:lang w:eastAsia="zh-CN"/>
        </w:rPr>
        <w:t xml:space="preserve">1.4 </w:t>
      </w:r>
      <w:bookmarkStart w:id="4" w:name="_Toc225175102"/>
      <w:bookmarkStart w:id="5" w:name="_Toc225090396"/>
      <w:r>
        <w:rPr>
          <w:rFonts w:hint="eastAsia"/>
          <w:sz w:val="28"/>
          <w:szCs w:val="28"/>
          <w:lang w:eastAsia="zh-CN"/>
        </w:rPr>
        <w:t>标的设备应按国家标准</w:t>
      </w:r>
      <w:r>
        <w:rPr>
          <w:rFonts w:hint="eastAsia"/>
          <w:sz w:val="28"/>
          <w:szCs w:val="28"/>
          <w:lang w:val="en-US" w:eastAsia="zh-CN"/>
        </w:rPr>
        <w:t>GB</w:t>
      </w:r>
      <w:r>
        <w:rPr>
          <w:rFonts w:hint="eastAsia"/>
          <w:sz w:val="28"/>
          <w:szCs w:val="28"/>
          <w:lang w:eastAsia="zh-CN"/>
        </w:rPr>
        <w:t>和IEC标准进行设计和制造。当标准不一致时，按较高标准执行。</w:t>
      </w:r>
    </w:p>
    <w:p>
      <w:pPr>
        <w:keepNext w:val="0"/>
        <w:keepLines w:val="0"/>
        <w:pageBreakBefore w:val="0"/>
        <w:widowControl w:val="0"/>
        <w:kinsoku/>
        <w:wordWrap/>
        <w:overflowPunct/>
        <w:topLinePunct w:val="0"/>
        <w:autoSpaceDE w:val="0"/>
        <w:autoSpaceDN w:val="0"/>
        <w:bidi w:val="0"/>
        <w:adjustRightInd/>
        <w:snapToGrid/>
        <w:spacing w:line="360" w:lineRule="auto"/>
        <w:textAlignment w:val="auto"/>
        <w:rPr>
          <w:rFonts w:hint="eastAsia"/>
          <w:sz w:val="28"/>
          <w:szCs w:val="28"/>
          <w:lang w:eastAsia="zh-CN"/>
        </w:rPr>
      </w:pPr>
      <w:r>
        <w:rPr>
          <w:rFonts w:hint="eastAsia"/>
          <w:sz w:val="28"/>
          <w:szCs w:val="28"/>
          <w:lang w:eastAsia="zh-CN"/>
        </w:rPr>
        <w:t>1.5如果乙方没有以书面形式对本文件的条文提出异议，则意味着乙方提供的设备</w:t>
      </w:r>
      <w:r>
        <w:rPr>
          <w:sz w:val="28"/>
          <w:szCs w:val="28"/>
          <w:lang w:eastAsia="zh-CN"/>
        </w:rPr>
        <w:t>（</w:t>
      </w:r>
      <w:r>
        <w:rPr>
          <w:rFonts w:hint="eastAsia"/>
          <w:sz w:val="28"/>
          <w:szCs w:val="28"/>
          <w:lang w:eastAsia="zh-CN"/>
        </w:rPr>
        <w:t>或系统</w:t>
      </w:r>
      <w:r>
        <w:rPr>
          <w:sz w:val="28"/>
          <w:szCs w:val="28"/>
          <w:lang w:eastAsia="zh-CN"/>
        </w:rPr>
        <w:t>）</w:t>
      </w:r>
      <w:r>
        <w:rPr>
          <w:rFonts w:hint="eastAsia"/>
          <w:sz w:val="28"/>
          <w:szCs w:val="28"/>
          <w:lang w:eastAsia="zh-CN"/>
        </w:rPr>
        <w:t>完全符合本文件的要求。如有异议，无论是多么微小，都应在投标文件中以“对技术文件的意见和同技术文件的差异”为标题的专门章节中加以详细描述。</w:t>
      </w:r>
      <w:bookmarkEnd w:id="4"/>
      <w:bookmarkEnd w:id="5"/>
    </w:p>
    <w:p>
      <w:pPr>
        <w:keepNext w:val="0"/>
        <w:keepLines w:val="0"/>
        <w:pageBreakBefore w:val="0"/>
        <w:widowControl w:val="0"/>
        <w:kinsoku/>
        <w:wordWrap/>
        <w:overflowPunct/>
        <w:topLinePunct w:val="0"/>
        <w:autoSpaceDE w:val="0"/>
        <w:autoSpaceDN w:val="0"/>
        <w:bidi w:val="0"/>
        <w:adjustRightInd/>
        <w:snapToGrid/>
        <w:spacing w:line="360" w:lineRule="auto"/>
        <w:textAlignment w:val="auto"/>
        <w:rPr>
          <w:rFonts w:hint="eastAsia"/>
          <w:sz w:val="28"/>
          <w:szCs w:val="28"/>
          <w:lang w:eastAsia="zh-CN"/>
        </w:rPr>
      </w:pPr>
      <w:bookmarkStart w:id="6" w:name="_Toc225175103"/>
      <w:bookmarkStart w:id="7" w:name="_Toc225090397"/>
      <w:r>
        <w:rPr>
          <w:rFonts w:hint="eastAsia"/>
          <w:sz w:val="28"/>
          <w:szCs w:val="28"/>
          <w:lang w:eastAsia="zh-CN"/>
        </w:rPr>
        <w:t>1.6</w:t>
      </w:r>
      <w:bookmarkEnd w:id="6"/>
      <w:bookmarkEnd w:id="7"/>
      <w:r>
        <w:rPr>
          <w:rFonts w:hint="eastAsia"/>
          <w:sz w:val="28"/>
          <w:szCs w:val="28"/>
          <w:lang w:eastAsia="zh-CN"/>
        </w:rPr>
        <w:t>乙方</w:t>
      </w:r>
      <w:r>
        <w:rPr>
          <w:sz w:val="28"/>
          <w:szCs w:val="28"/>
          <w:lang w:eastAsia="zh-CN"/>
        </w:rPr>
        <w:t>对所供设备负有全责，包括分包（或采购）的产品。其分包（或采购）的产品的制造商应事先要征得</w:t>
      </w:r>
      <w:r>
        <w:rPr>
          <w:rFonts w:hint="eastAsia"/>
          <w:sz w:val="28"/>
          <w:szCs w:val="28"/>
          <w:lang w:eastAsia="zh-CN"/>
        </w:rPr>
        <w:t>甲方</w:t>
      </w:r>
      <w:r>
        <w:rPr>
          <w:sz w:val="28"/>
          <w:szCs w:val="28"/>
          <w:lang w:eastAsia="zh-CN"/>
        </w:rPr>
        <w:t>的书面认可。</w:t>
      </w:r>
    </w:p>
    <w:p>
      <w:pPr>
        <w:keepNext w:val="0"/>
        <w:keepLines w:val="0"/>
        <w:pageBreakBefore w:val="0"/>
        <w:widowControl w:val="0"/>
        <w:kinsoku/>
        <w:wordWrap/>
        <w:overflowPunct/>
        <w:topLinePunct w:val="0"/>
        <w:autoSpaceDE w:val="0"/>
        <w:autoSpaceDN w:val="0"/>
        <w:bidi w:val="0"/>
        <w:adjustRightInd/>
        <w:snapToGrid/>
        <w:spacing w:line="360" w:lineRule="auto"/>
        <w:textAlignment w:val="auto"/>
        <w:rPr>
          <w:rFonts w:hint="eastAsia"/>
          <w:sz w:val="28"/>
          <w:szCs w:val="28"/>
          <w:lang w:eastAsia="zh-CN"/>
        </w:rPr>
      </w:pPr>
      <w:r>
        <w:rPr>
          <w:sz w:val="28"/>
          <w:szCs w:val="28"/>
          <w:lang w:eastAsia="zh-CN"/>
        </w:rPr>
        <w:t>1.</w:t>
      </w:r>
      <w:r>
        <w:rPr>
          <w:rFonts w:hint="eastAsia"/>
          <w:sz w:val="28"/>
          <w:szCs w:val="28"/>
          <w:lang w:eastAsia="zh-CN"/>
        </w:rPr>
        <w:t>7</w:t>
      </w:r>
      <w:r>
        <w:rPr>
          <w:sz w:val="28"/>
          <w:szCs w:val="28"/>
          <w:lang w:eastAsia="zh-CN"/>
        </w:rPr>
        <w:t xml:space="preserve"> 在</w:t>
      </w:r>
      <w:r>
        <w:rPr>
          <w:rFonts w:hint="eastAsia"/>
          <w:sz w:val="28"/>
          <w:szCs w:val="28"/>
          <w:lang w:eastAsia="zh-CN"/>
        </w:rPr>
        <w:t>技术规格书</w:t>
      </w:r>
      <w:r>
        <w:rPr>
          <w:sz w:val="28"/>
          <w:szCs w:val="28"/>
          <w:lang w:eastAsia="zh-CN"/>
        </w:rPr>
        <w:t>签定后，</w:t>
      </w:r>
      <w:r>
        <w:rPr>
          <w:rFonts w:hint="eastAsia"/>
          <w:sz w:val="28"/>
          <w:szCs w:val="28"/>
          <w:lang w:eastAsia="zh-CN"/>
        </w:rPr>
        <w:t>甲方</w:t>
      </w:r>
      <w:r>
        <w:rPr>
          <w:sz w:val="28"/>
          <w:szCs w:val="28"/>
          <w:lang w:eastAsia="zh-CN"/>
        </w:rPr>
        <w:t>有权因规范、标准、规程及其他条件发生变化而提出变化和补充条件，</w:t>
      </w:r>
      <w:r>
        <w:rPr>
          <w:rFonts w:hint="eastAsia"/>
          <w:sz w:val="28"/>
          <w:szCs w:val="28"/>
          <w:lang w:eastAsia="zh-CN"/>
        </w:rPr>
        <w:t>乙方</w:t>
      </w:r>
      <w:r>
        <w:rPr>
          <w:sz w:val="28"/>
          <w:szCs w:val="28"/>
          <w:lang w:eastAsia="zh-CN"/>
        </w:rPr>
        <w:t>承诺予以积极配合。</w:t>
      </w:r>
    </w:p>
    <w:p>
      <w:pPr>
        <w:keepNext w:val="0"/>
        <w:keepLines w:val="0"/>
        <w:pageBreakBefore w:val="0"/>
        <w:widowControl w:val="0"/>
        <w:kinsoku/>
        <w:wordWrap/>
        <w:overflowPunct/>
        <w:topLinePunct w:val="0"/>
        <w:autoSpaceDE w:val="0"/>
        <w:autoSpaceDN w:val="0"/>
        <w:bidi w:val="0"/>
        <w:adjustRightInd/>
        <w:snapToGrid/>
        <w:spacing w:line="360" w:lineRule="auto"/>
        <w:textAlignment w:val="auto"/>
        <w:rPr>
          <w:rFonts w:hint="eastAsia"/>
          <w:sz w:val="28"/>
          <w:szCs w:val="28"/>
          <w:lang w:eastAsia="zh-CN"/>
        </w:rPr>
      </w:pPr>
      <w:r>
        <w:rPr>
          <w:sz w:val="28"/>
          <w:szCs w:val="28"/>
          <w:lang w:eastAsia="zh-CN"/>
        </w:rPr>
        <w:t>1.</w:t>
      </w:r>
      <w:r>
        <w:rPr>
          <w:rFonts w:hint="eastAsia"/>
          <w:sz w:val="28"/>
          <w:szCs w:val="28"/>
          <w:lang w:eastAsia="zh-CN"/>
        </w:rPr>
        <w:t>8</w:t>
      </w:r>
      <w:r>
        <w:rPr>
          <w:sz w:val="28"/>
          <w:szCs w:val="28"/>
          <w:lang w:eastAsia="zh-CN"/>
        </w:rPr>
        <w:t xml:space="preserve"> </w:t>
      </w:r>
      <w:r>
        <w:rPr>
          <w:rFonts w:hint="eastAsia"/>
          <w:sz w:val="28"/>
          <w:szCs w:val="28"/>
          <w:lang w:eastAsia="zh-CN"/>
        </w:rPr>
        <w:t>乙方</w:t>
      </w:r>
      <w:r>
        <w:rPr>
          <w:sz w:val="28"/>
          <w:szCs w:val="28"/>
          <w:lang w:eastAsia="zh-CN"/>
        </w:rPr>
        <w:t>从</w:t>
      </w:r>
      <w:r>
        <w:rPr>
          <w:rFonts w:hint="eastAsia"/>
          <w:sz w:val="28"/>
          <w:szCs w:val="28"/>
          <w:lang w:eastAsia="zh-CN"/>
        </w:rPr>
        <w:t>甲方</w:t>
      </w:r>
      <w:r>
        <w:rPr>
          <w:sz w:val="28"/>
          <w:szCs w:val="28"/>
          <w:lang w:eastAsia="zh-CN"/>
        </w:rPr>
        <w:t>获得的所有图纸等技术资料的技术所有权属于</w:t>
      </w:r>
      <w:r>
        <w:rPr>
          <w:rFonts w:hint="eastAsia"/>
          <w:sz w:val="28"/>
          <w:szCs w:val="28"/>
          <w:lang w:eastAsia="zh-CN"/>
        </w:rPr>
        <w:t>甲方</w:t>
      </w:r>
      <w:r>
        <w:rPr>
          <w:sz w:val="28"/>
          <w:szCs w:val="28"/>
          <w:lang w:eastAsia="zh-CN"/>
        </w:rPr>
        <w:t>，</w:t>
      </w:r>
      <w:r>
        <w:rPr>
          <w:rFonts w:hint="eastAsia"/>
          <w:sz w:val="28"/>
          <w:szCs w:val="28"/>
          <w:lang w:eastAsia="zh-CN"/>
        </w:rPr>
        <w:t>乙方</w:t>
      </w:r>
      <w:r>
        <w:rPr>
          <w:sz w:val="28"/>
          <w:szCs w:val="28"/>
          <w:lang w:eastAsia="zh-CN"/>
        </w:rPr>
        <w:t>不得出售、转让或向第三方泄露，也不得用于制造本合同设备以外的其它目的。如发生泄密事件，</w:t>
      </w:r>
      <w:r>
        <w:rPr>
          <w:rFonts w:hint="eastAsia"/>
          <w:sz w:val="28"/>
          <w:szCs w:val="28"/>
          <w:lang w:eastAsia="zh-CN"/>
        </w:rPr>
        <w:t>乙方</w:t>
      </w:r>
      <w:r>
        <w:rPr>
          <w:sz w:val="28"/>
          <w:szCs w:val="28"/>
          <w:lang w:eastAsia="zh-CN"/>
        </w:rPr>
        <w:t>将承担相应的法律责任并向</w:t>
      </w:r>
      <w:r>
        <w:rPr>
          <w:rFonts w:hint="eastAsia"/>
          <w:sz w:val="28"/>
          <w:szCs w:val="28"/>
          <w:lang w:eastAsia="zh-CN"/>
        </w:rPr>
        <w:t>甲方</w:t>
      </w:r>
      <w:r>
        <w:rPr>
          <w:sz w:val="28"/>
          <w:szCs w:val="28"/>
          <w:lang w:eastAsia="zh-CN"/>
        </w:rPr>
        <w:t>赔偿损失。</w:t>
      </w:r>
    </w:p>
    <w:p>
      <w:pPr>
        <w:keepNext w:val="0"/>
        <w:keepLines w:val="0"/>
        <w:pageBreakBefore w:val="0"/>
        <w:widowControl w:val="0"/>
        <w:kinsoku/>
        <w:wordWrap/>
        <w:overflowPunct/>
        <w:topLinePunct w:val="0"/>
        <w:autoSpaceDE w:val="0"/>
        <w:autoSpaceDN w:val="0"/>
        <w:bidi w:val="0"/>
        <w:adjustRightInd/>
        <w:snapToGrid/>
        <w:spacing w:line="360" w:lineRule="auto"/>
        <w:textAlignment w:val="auto"/>
        <w:rPr>
          <w:rFonts w:hint="eastAsia"/>
          <w:sz w:val="28"/>
          <w:szCs w:val="28"/>
          <w:lang w:eastAsia="zh-CN"/>
        </w:rPr>
      </w:pPr>
      <w:r>
        <w:rPr>
          <w:sz w:val="28"/>
          <w:szCs w:val="28"/>
          <w:lang w:eastAsia="zh-CN"/>
        </w:rPr>
        <w:t>1.</w:t>
      </w:r>
      <w:r>
        <w:rPr>
          <w:rFonts w:hint="eastAsia"/>
          <w:sz w:val="28"/>
          <w:szCs w:val="28"/>
          <w:lang w:eastAsia="zh-CN"/>
        </w:rPr>
        <w:t>9</w:t>
      </w:r>
      <w:r>
        <w:rPr>
          <w:sz w:val="28"/>
          <w:szCs w:val="28"/>
          <w:lang w:eastAsia="zh-CN"/>
        </w:rPr>
        <w:t xml:space="preserve"> </w:t>
      </w:r>
      <w:r>
        <w:rPr>
          <w:rFonts w:hint="eastAsia"/>
          <w:sz w:val="28"/>
          <w:szCs w:val="28"/>
          <w:lang w:eastAsia="zh-CN"/>
        </w:rPr>
        <w:t>乙方</w:t>
      </w:r>
      <w:r>
        <w:rPr>
          <w:sz w:val="28"/>
          <w:szCs w:val="28"/>
          <w:lang w:eastAsia="zh-CN"/>
        </w:rPr>
        <w:t>在设备制造过程中发生违法、侵犯专利等行为，责任与</w:t>
      </w:r>
      <w:r>
        <w:rPr>
          <w:rFonts w:hint="eastAsia"/>
          <w:sz w:val="28"/>
          <w:szCs w:val="28"/>
          <w:lang w:eastAsia="zh-CN"/>
        </w:rPr>
        <w:t>甲方</w:t>
      </w:r>
      <w:r>
        <w:rPr>
          <w:sz w:val="28"/>
          <w:szCs w:val="28"/>
          <w:lang w:eastAsia="zh-CN"/>
        </w:rPr>
        <w:t>无关，由</w:t>
      </w:r>
      <w:r>
        <w:rPr>
          <w:rFonts w:hint="eastAsia"/>
          <w:sz w:val="28"/>
          <w:szCs w:val="28"/>
          <w:lang w:eastAsia="zh-CN"/>
        </w:rPr>
        <w:t>乙方</w:t>
      </w:r>
      <w:r>
        <w:rPr>
          <w:sz w:val="28"/>
          <w:szCs w:val="28"/>
          <w:lang w:eastAsia="zh-CN"/>
        </w:rPr>
        <w:t>承担相应的责任，并不得影响</w:t>
      </w:r>
      <w:r>
        <w:rPr>
          <w:rFonts w:hint="eastAsia"/>
          <w:sz w:val="28"/>
          <w:szCs w:val="28"/>
          <w:lang w:eastAsia="zh-CN"/>
        </w:rPr>
        <w:t>甲方</w:t>
      </w:r>
      <w:r>
        <w:rPr>
          <w:sz w:val="28"/>
          <w:szCs w:val="28"/>
          <w:lang w:eastAsia="zh-CN"/>
        </w:rPr>
        <w:t>的利益。</w:t>
      </w:r>
    </w:p>
    <w:p>
      <w:pPr>
        <w:keepNext w:val="0"/>
        <w:keepLines w:val="0"/>
        <w:pageBreakBefore w:val="0"/>
        <w:widowControl w:val="0"/>
        <w:kinsoku/>
        <w:wordWrap/>
        <w:overflowPunct/>
        <w:topLinePunct w:val="0"/>
        <w:autoSpaceDE w:val="0"/>
        <w:autoSpaceDN w:val="0"/>
        <w:bidi w:val="0"/>
        <w:adjustRightInd/>
        <w:snapToGrid/>
        <w:spacing w:line="360" w:lineRule="auto"/>
        <w:textAlignment w:val="auto"/>
        <w:rPr>
          <w:rFonts w:hint="eastAsia" w:ascii="宋体" w:hAnsi="宋体" w:eastAsia="宋体" w:cs="宋体"/>
          <w:b/>
          <w:bCs/>
          <w:sz w:val="28"/>
          <w:szCs w:val="28"/>
          <w:lang w:eastAsia="zh-CN"/>
        </w:rPr>
      </w:pPr>
      <w:r>
        <w:rPr>
          <w:rFonts w:hint="eastAsia" w:ascii="宋体" w:hAnsi="宋体" w:eastAsia="宋体" w:cs="宋体"/>
          <w:b/>
          <w:bCs/>
          <w:sz w:val="28"/>
          <w:szCs w:val="28"/>
          <w:lang w:val="en-US" w:eastAsia="zh-CN"/>
        </w:rPr>
        <w:t xml:space="preserve">2  </w:t>
      </w:r>
      <w:r>
        <w:rPr>
          <w:rFonts w:hint="eastAsia" w:ascii="宋体" w:hAnsi="宋体" w:eastAsia="宋体" w:cs="宋体"/>
          <w:b/>
          <w:bCs/>
          <w:sz w:val="28"/>
          <w:szCs w:val="28"/>
          <w:lang w:eastAsia="zh-CN"/>
        </w:rPr>
        <w:t>使用环境</w:t>
      </w:r>
    </w:p>
    <w:p>
      <w:pPr>
        <w:keepNext w:val="0"/>
        <w:keepLines w:val="0"/>
        <w:pageBreakBefore w:val="0"/>
        <w:widowControl w:val="0"/>
        <w:kinsoku/>
        <w:wordWrap/>
        <w:overflowPunct/>
        <w:topLinePunct w:val="0"/>
        <w:autoSpaceDE w:val="0"/>
        <w:autoSpaceDN w:val="0"/>
        <w:bidi w:val="0"/>
        <w:adjustRightInd/>
        <w:snapToGrid/>
        <w:spacing w:line="360" w:lineRule="auto"/>
        <w:textAlignment w:val="auto"/>
        <w:rPr>
          <w:rFonts w:hint="eastAsia" w:ascii="宋体" w:hAnsi="宋体" w:eastAsia="宋体" w:cs="宋体"/>
          <w:sz w:val="28"/>
          <w:szCs w:val="28"/>
          <w:lang w:eastAsia="zh-CN"/>
        </w:rPr>
      </w:pPr>
      <w:r>
        <w:rPr>
          <w:rFonts w:hint="eastAsia" w:ascii="宋体" w:hAnsi="宋体" w:eastAsia="宋体" w:cs="宋体"/>
          <w:sz w:val="28"/>
          <w:szCs w:val="28"/>
          <w:lang w:val="en-US" w:eastAsia="zh-CN"/>
        </w:rPr>
        <w:t xml:space="preserve">2.1 </w:t>
      </w:r>
      <w:r>
        <w:rPr>
          <w:rFonts w:hint="eastAsia" w:ascii="宋体" w:hAnsi="宋体" w:eastAsia="宋体" w:cs="宋体"/>
          <w:sz w:val="28"/>
          <w:szCs w:val="28"/>
          <w:lang w:eastAsia="zh-CN"/>
        </w:rPr>
        <w:t>环境条件</w:t>
      </w:r>
    </w:p>
    <w:p>
      <w:pPr>
        <w:keepNext w:val="0"/>
        <w:keepLines w:val="0"/>
        <w:pageBreakBefore w:val="0"/>
        <w:widowControl w:val="0"/>
        <w:kinsoku/>
        <w:wordWrap/>
        <w:overflowPunct/>
        <w:topLinePunct w:val="0"/>
        <w:autoSpaceDE w:val="0"/>
        <w:autoSpaceDN w:val="0"/>
        <w:bidi w:val="0"/>
        <w:adjustRightInd/>
        <w:snapToGrid/>
        <w:spacing w:line="360" w:lineRule="auto"/>
        <w:ind w:firstLine="560" w:firstLineChars="200"/>
        <w:textAlignment w:val="auto"/>
        <w:rPr>
          <w:rFonts w:hint="eastAsia" w:ascii="宋体" w:hAnsi="宋体" w:eastAsia="宋体" w:cs="宋体"/>
          <w:sz w:val="28"/>
          <w:szCs w:val="28"/>
          <w:lang w:eastAsia="zh-CN"/>
        </w:rPr>
      </w:pPr>
      <w:r>
        <w:rPr>
          <w:rFonts w:hint="eastAsia" w:ascii="宋体" w:hAnsi="宋体" w:eastAsia="宋体" w:cs="宋体"/>
          <w:sz w:val="28"/>
          <w:szCs w:val="28"/>
          <w:lang w:eastAsia="zh-CN"/>
        </w:rPr>
        <w:t>自然条件：嘉峪关地区气候特征明显为冬季寒冷，夏季炎热，昼夜温差大，气候干燥。</w:t>
      </w:r>
    </w:p>
    <w:p>
      <w:pPr>
        <w:keepNext w:val="0"/>
        <w:keepLines w:val="0"/>
        <w:pageBreakBefore w:val="0"/>
        <w:widowControl w:val="0"/>
        <w:kinsoku/>
        <w:wordWrap/>
        <w:overflowPunct/>
        <w:topLinePunct w:val="0"/>
        <w:autoSpaceDE w:val="0"/>
        <w:autoSpaceDN w:val="0"/>
        <w:bidi w:val="0"/>
        <w:adjustRightInd/>
        <w:snapToGrid/>
        <w:spacing w:line="360" w:lineRule="auto"/>
        <w:ind w:firstLine="560" w:firstLineChars="200"/>
        <w:textAlignment w:val="auto"/>
        <w:rPr>
          <w:rFonts w:hint="eastAsia" w:ascii="宋体" w:hAnsi="宋体" w:eastAsia="宋体" w:cs="宋体"/>
          <w:sz w:val="28"/>
          <w:szCs w:val="28"/>
          <w:lang w:eastAsia="zh-CN"/>
        </w:rPr>
      </w:pPr>
      <w:r>
        <w:rPr>
          <w:rFonts w:hint="eastAsia" w:ascii="宋体" w:hAnsi="宋体" w:eastAsia="宋体" w:cs="宋体"/>
          <w:sz w:val="28"/>
          <w:szCs w:val="28"/>
          <w:lang w:val="en-US" w:eastAsia="zh-CN"/>
        </w:rPr>
        <w:t>年</w:t>
      </w:r>
      <w:r>
        <w:rPr>
          <w:rFonts w:hint="eastAsia" w:ascii="宋体" w:hAnsi="宋体" w:eastAsia="宋体" w:cs="宋体"/>
          <w:sz w:val="28"/>
          <w:szCs w:val="28"/>
          <w:lang w:eastAsia="zh-CN"/>
        </w:rPr>
        <w:t>平均气温</w:t>
      </w:r>
      <w:r>
        <w:rPr>
          <w:rFonts w:hint="eastAsia" w:ascii="宋体" w:hAnsi="宋体" w:eastAsia="宋体" w:cs="宋体"/>
          <w:sz w:val="28"/>
          <w:szCs w:val="28"/>
          <w:lang w:eastAsia="zh-CN"/>
        </w:rPr>
        <w:tab/>
      </w:r>
      <w:r>
        <w:rPr>
          <w:rFonts w:hint="eastAsia" w:ascii="宋体" w:hAnsi="宋体" w:eastAsia="宋体" w:cs="宋体"/>
          <w:sz w:val="28"/>
          <w:szCs w:val="28"/>
          <w:lang w:eastAsia="zh-CN"/>
        </w:rPr>
        <w:tab/>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t>7.</w:t>
      </w:r>
      <w:r>
        <w:rPr>
          <w:rFonts w:hint="eastAsia" w:ascii="宋体" w:hAnsi="宋体" w:eastAsia="宋体" w:cs="宋体"/>
          <w:sz w:val="28"/>
          <w:szCs w:val="28"/>
          <w:lang w:val="en-US" w:eastAsia="zh-CN"/>
        </w:rPr>
        <w:t>3</w:t>
      </w:r>
      <w:r>
        <w:rPr>
          <w:rFonts w:hint="eastAsia" w:ascii="宋体" w:hAnsi="宋体" w:eastAsia="宋体" w:cs="宋体"/>
          <w:sz w:val="28"/>
          <w:szCs w:val="28"/>
          <w:lang w:eastAsia="zh-CN"/>
        </w:rPr>
        <w:t>℃</w:t>
      </w:r>
    </w:p>
    <w:p>
      <w:pPr>
        <w:keepNext w:val="0"/>
        <w:keepLines w:val="0"/>
        <w:pageBreakBefore w:val="0"/>
        <w:widowControl w:val="0"/>
        <w:kinsoku/>
        <w:wordWrap/>
        <w:overflowPunct/>
        <w:topLinePunct w:val="0"/>
        <w:autoSpaceDE w:val="0"/>
        <w:autoSpaceDN w:val="0"/>
        <w:bidi w:val="0"/>
        <w:adjustRightInd/>
        <w:snapToGrid/>
        <w:spacing w:line="360" w:lineRule="auto"/>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最高温度</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 xml:space="preserve">  38.4℃</w:t>
      </w:r>
    </w:p>
    <w:p>
      <w:pPr>
        <w:keepNext w:val="0"/>
        <w:keepLines w:val="0"/>
        <w:pageBreakBefore w:val="0"/>
        <w:widowControl w:val="0"/>
        <w:kinsoku/>
        <w:wordWrap/>
        <w:overflowPunct/>
        <w:topLinePunct w:val="0"/>
        <w:autoSpaceDE w:val="0"/>
        <w:autoSpaceDN w:val="0"/>
        <w:bidi w:val="0"/>
        <w:adjustRightInd/>
        <w:snapToGrid/>
        <w:spacing w:line="360" w:lineRule="auto"/>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最低温度</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 xml:space="preserve">     -31.6℃</w:t>
      </w:r>
    </w:p>
    <w:p>
      <w:pPr>
        <w:keepNext w:val="0"/>
        <w:keepLines w:val="0"/>
        <w:pageBreakBefore w:val="0"/>
        <w:widowControl w:val="0"/>
        <w:kinsoku/>
        <w:wordWrap/>
        <w:overflowPunct/>
        <w:topLinePunct w:val="0"/>
        <w:autoSpaceDE w:val="0"/>
        <w:autoSpaceDN w:val="0"/>
        <w:bidi w:val="0"/>
        <w:adjustRightInd/>
        <w:snapToGrid/>
        <w:spacing w:line="360" w:lineRule="auto"/>
        <w:ind w:firstLine="560" w:firstLineChars="200"/>
        <w:textAlignment w:val="auto"/>
        <w:rPr>
          <w:rFonts w:hint="default" w:ascii="宋体" w:hAnsi="宋体" w:eastAsia="宋体" w:cs="宋体"/>
          <w:sz w:val="28"/>
          <w:szCs w:val="28"/>
          <w:lang w:val="en-US" w:eastAsia="zh-CN"/>
        </w:rPr>
      </w:pPr>
      <w:r>
        <w:rPr>
          <w:rFonts w:hint="eastAsia" w:ascii="宋体" w:hAnsi="宋体" w:eastAsia="宋体" w:cs="宋体"/>
          <w:sz w:val="28"/>
          <w:szCs w:val="28"/>
          <w:lang w:val="en-US" w:eastAsia="zh-CN"/>
        </w:rPr>
        <w:t>年平均降雨量       85.3mm</w:t>
      </w:r>
    </w:p>
    <w:p>
      <w:pPr>
        <w:keepNext w:val="0"/>
        <w:keepLines w:val="0"/>
        <w:pageBreakBefore w:val="0"/>
        <w:widowControl w:val="0"/>
        <w:kinsoku/>
        <w:wordWrap/>
        <w:overflowPunct/>
        <w:topLinePunct w:val="0"/>
        <w:autoSpaceDE w:val="0"/>
        <w:autoSpaceDN w:val="0"/>
        <w:bidi w:val="0"/>
        <w:adjustRightInd/>
        <w:snapToGrid/>
        <w:spacing w:line="360" w:lineRule="auto"/>
        <w:ind w:firstLine="560" w:firstLineChars="200"/>
        <w:textAlignment w:val="auto"/>
        <w:rPr>
          <w:rFonts w:hint="default" w:ascii="宋体" w:hAnsi="宋体" w:eastAsia="宋体" w:cs="宋体"/>
          <w:sz w:val="28"/>
          <w:szCs w:val="28"/>
          <w:lang w:val="en-US" w:eastAsia="zh-CN"/>
        </w:rPr>
      </w:pPr>
      <w:r>
        <w:rPr>
          <w:rFonts w:hint="eastAsia" w:ascii="宋体" w:hAnsi="宋体" w:eastAsia="宋体" w:cs="宋体"/>
          <w:sz w:val="28"/>
          <w:szCs w:val="28"/>
          <w:lang w:val="en-US" w:eastAsia="zh-CN"/>
        </w:rPr>
        <w:t>年最大降雨量       165.7mm</w:t>
      </w:r>
    </w:p>
    <w:p>
      <w:pPr>
        <w:keepNext w:val="0"/>
        <w:keepLines w:val="0"/>
        <w:pageBreakBefore w:val="0"/>
        <w:widowControl w:val="0"/>
        <w:kinsoku/>
        <w:wordWrap/>
        <w:overflowPunct/>
        <w:topLinePunct w:val="0"/>
        <w:autoSpaceDE w:val="0"/>
        <w:autoSpaceDN w:val="0"/>
        <w:bidi w:val="0"/>
        <w:adjustRightInd/>
        <w:snapToGrid/>
        <w:spacing w:line="360" w:lineRule="auto"/>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最热月平均湿度</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 xml:space="preserve">  52%</w:t>
      </w:r>
    </w:p>
    <w:p>
      <w:pPr>
        <w:keepNext w:val="0"/>
        <w:keepLines w:val="0"/>
        <w:pageBreakBefore w:val="0"/>
        <w:widowControl w:val="0"/>
        <w:kinsoku/>
        <w:wordWrap/>
        <w:overflowPunct/>
        <w:topLinePunct w:val="0"/>
        <w:autoSpaceDE w:val="0"/>
        <w:autoSpaceDN w:val="0"/>
        <w:bidi w:val="0"/>
        <w:adjustRightInd/>
        <w:snapToGrid/>
        <w:spacing w:line="360" w:lineRule="auto"/>
        <w:ind w:firstLine="560" w:firstLineChars="200"/>
        <w:textAlignment w:val="auto"/>
        <w:rPr>
          <w:rFonts w:hint="default" w:ascii="宋体" w:hAnsi="宋体" w:eastAsia="宋体" w:cs="宋体"/>
          <w:sz w:val="28"/>
          <w:szCs w:val="28"/>
          <w:lang w:val="en-US" w:eastAsia="zh-CN"/>
        </w:rPr>
      </w:pPr>
      <w:r>
        <w:rPr>
          <w:rFonts w:hint="eastAsia" w:ascii="宋体" w:hAnsi="宋体" w:eastAsia="宋体" w:cs="宋体"/>
          <w:sz w:val="28"/>
          <w:szCs w:val="28"/>
          <w:lang w:val="en-US" w:eastAsia="zh-CN"/>
        </w:rPr>
        <w:t>最冷月平均湿度</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 xml:space="preserve">  55%</w:t>
      </w:r>
    </w:p>
    <w:p>
      <w:pPr>
        <w:keepNext w:val="0"/>
        <w:keepLines w:val="0"/>
        <w:pageBreakBefore w:val="0"/>
        <w:widowControl w:val="0"/>
        <w:kinsoku/>
        <w:wordWrap/>
        <w:overflowPunct/>
        <w:topLinePunct w:val="0"/>
        <w:autoSpaceDE w:val="0"/>
        <w:autoSpaceDN w:val="0"/>
        <w:bidi w:val="0"/>
        <w:adjustRightInd/>
        <w:snapToGrid/>
        <w:spacing w:line="360" w:lineRule="auto"/>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冬季气压           642mmHg</w:t>
      </w:r>
    </w:p>
    <w:p>
      <w:pPr>
        <w:keepNext w:val="0"/>
        <w:keepLines w:val="0"/>
        <w:pageBreakBefore w:val="0"/>
        <w:widowControl w:val="0"/>
        <w:kinsoku/>
        <w:wordWrap/>
        <w:overflowPunct/>
        <w:topLinePunct w:val="0"/>
        <w:autoSpaceDE w:val="0"/>
        <w:autoSpaceDN w:val="0"/>
        <w:bidi w:val="0"/>
        <w:adjustRightInd/>
        <w:snapToGrid/>
        <w:spacing w:line="360" w:lineRule="auto"/>
        <w:ind w:firstLine="560" w:firstLineChars="200"/>
        <w:textAlignment w:val="auto"/>
        <w:rPr>
          <w:rFonts w:hint="default" w:ascii="宋体" w:hAnsi="宋体" w:eastAsia="宋体" w:cs="宋体"/>
          <w:sz w:val="28"/>
          <w:szCs w:val="28"/>
          <w:lang w:val="en-US" w:eastAsia="zh-CN"/>
        </w:rPr>
      </w:pPr>
      <w:r>
        <w:rPr>
          <w:rFonts w:hint="eastAsia" w:ascii="宋体" w:hAnsi="宋体" w:eastAsia="宋体" w:cs="宋体"/>
          <w:sz w:val="28"/>
          <w:szCs w:val="28"/>
          <w:lang w:val="en-US" w:eastAsia="zh-CN"/>
        </w:rPr>
        <w:t>夏季气压           652mmHg</w:t>
      </w:r>
    </w:p>
    <w:p>
      <w:pPr>
        <w:keepNext w:val="0"/>
        <w:keepLines w:val="0"/>
        <w:pageBreakBefore w:val="0"/>
        <w:widowControl w:val="0"/>
        <w:kinsoku/>
        <w:wordWrap/>
        <w:overflowPunct/>
        <w:topLinePunct w:val="0"/>
        <w:autoSpaceDE w:val="0"/>
        <w:autoSpaceDN w:val="0"/>
        <w:bidi w:val="0"/>
        <w:adjustRightInd/>
        <w:snapToGrid/>
        <w:spacing w:line="360" w:lineRule="auto"/>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年蒸发量</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 xml:space="preserve">  2245mm</w:t>
      </w:r>
    </w:p>
    <w:p>
      <w:pPr>
        <w:keepNext w:val="0"/>
        <w:keepLines w:val="0"/>
        <w:pageBreakBefore w:val="0"/>
        <w:widowControl w:val="0"/>
        <w:kinsoku/>
        <w:wordWrap/>
        <w:overflowPunct/>
        <w:topLinePunct w:val="0"/>
        <w:autoSpaceDE w:val="0"/>
        <w:autoSpaceDN w:val="0"/>
        <w:bidi w:val="0"/>
        <w:adjustRightInd/>
        <w:snapToGrid/>
        <w:spacing w:line="360" w:lineRule="auto"/>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年主导风向</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 xml:space="preserve">  西南风</w:t>
      </w:r>
    </w:p>
    <w:p>
      <w:pPr>
        <w:keepNext w:val="0"/>
        <w:keepLines w:val="0"/>
        <w:pageBreakBefore w:val="0"/>
        <w:widowControl w:val="0"/>
        <w:kinsoku/>
        <w:wordWrap/>
        <w:overflowPunct/>
        <w:topLinePunct w:val="0"/>
        <w:autoSpaceDE w:val="0"/>
        <w:autoSpaceDN w:val="0"/>
        <w:bidi w:val="0"/>
        <w:adjustRightInd/>
        <w:snapToGrid/>
        <w:spacing w:line="360" w:lineRule="auto"/>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夏季主导风向</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 xml:space="preserve">  西北风</w:t>
      </w:r>
    </w:p>
    <w:p>
      <w:pPr>
        <w:keepNext w:val="0"/>
        <w:keepLines w:val="0"/>
        <w:pageBreakBefore w:val="0"/>
        <w:widowControl w:val="0"/>
        <w:kinsoku/>
        <w:wordWrap/>
        <w:overflowPunct/>
        <w:topLinePunct w:val="0"/>
        <w:autoSpaceDE w:val="0"/>
        <w:autoSpaceDN w:val="0"/>
        <w:bidi w:val="0"/>
        <w:adjustRightInd/>
        <w:snapToGrid/>
        <w:spacing w:line="360" w:lineRule="auto"/>
        <w:ind w:firstLine="560" w:firstLineChars="200"/>
        <w:textAlignment w:val="auto"/>
        <w:rPr>
          <w:rFonts w:hint="default" w:ascii="宋体" w:hAnsi="宋体" w:eastAsia="宋体" w:cs="宋体"/>
          <w:sz w:val="28"/>
          <w:szCs w:val="28"/>
          <w:lang w:val="en-US" w:eastAsia="zh-CN"/>
        </w:rPr>
      </w:pPr>
      <w:r>
        <w:rPr>
          <w:rFonts w:hint="eastAsia" w:ascii="宋体" w:hAnsi="宋体" w:eastAsia="宋体" w:cs="宋体"/>
          <w:sz w:val="28"/>
          <w:szCs w:val="28"/>
          <w:lang w:val="en-US" w:eastAsia="zh-CN"/>
        </w:rPr>
        <w:t>最多风速</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 xml:space="preserve">  34m/s</w:t>
      </w:r>
    </w:p>
    <w:p>
      <w:pPr>
        <w:keepNext w:val="0"/>
        <w:keepLines w:val="0"/>
        <w:pageBreakBefore w:val="0"/>
        <w:widowControl w:val="0"/>
        <w:kinsoku/>
        <w:wordWrap/>
        <w:overflowPunct/>
        <w:topLinePunct w:val="0"/>
        <w:autoSpaceDE w:val="0"/>
        <w:autoSpaceDN w:val="0"/>
        <w:bidi w:val="0"/>
        <w:adjustRightInd/>
        <w:snapToGrid/>
        <w:spacing w:line="360" w:lineRule="auto"/>
        <w:ind w:firstLine="560" w:firstLineChars="200"/>
        <w:textAlignment w:val="auto"/>
        <w:rPr>
          <w:rFonts w:hint="default" w:ascii="宋体" w:hAnsi="宋体" w:eastAsia="宋体" w:cs="宋体"/>
          <w:sz w:val="28"/>
          <w:szCs w:val="28"/>
          <w:lang w:val="en-US" w:eastAsia="zh-CN"/>
        </w:rPr>
      </w:pPr>
      <w:r>
        <w:rPr>
          <w:rFonts w:hint="eastAsia" w:ascii="宋体" w:hAnsi="宋体" w:eastAsia="宋体" w:cs="宋体"/>
          <w:sz w:val="28"/>
          <w:szCs w:val="28"/>
          <w:lang w:val="en-US" w:eastAsia="zh-CN"/>
        </w:rPr>
        <w:t>土壤冻结深度</w:t>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ab/>
      </w:r>
      <w:r>
        <w:rPr>
          <w:rFonts w:hint="eastAsia" w:ascii="宋体" w:hAnsi="宋体" w:eastAsia="宋体" w:cs="宋体"/>
          <w:sz w:val="28"/>
          <w:szCs w:val="28"/>
          <w:lang w:val="en-US" w:eastAsia="zh-CN"/>
        </w:rPr>
        <w:t xml:space="preserve"> -1.2m</w:t>
      </w:r>
    </w:p>
    <w:p>
      <w:pPr>
        <w:keepNext w:val="0"/>
        <w:keepLines w:val="0"/>
        <w:pageBreakBefore w:val="0"/>
        <w:widowControl w:val="0"/>
        <w:kinsoku/>
        <w:wordWrap/>
        <w:overflowPunct/>
        <w:topLinePunct w:val="0"/>
        <w:autoSpaceDE w:val="0"/>
        <w:autoSpaceDN w:val="0"/>
        <w:bidi w:val="0"/>
        <w:adjustRightInd/>
        <w:snapToGrid/>
        <w:spacing w:line="360" w:lineRule="auto"/>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海拔高度           1632.5m</w:t>
      </w:r>
    </w:p>
    <w:p>
      <w:pPr>
        <w:keepNext w:val="0"/>
        <w:keepLines w:val="0"/>
        <w:pageBreakBefore w:val="0"/>
        <w:widowControl w:val="0"/>
        <w:kinsoku/>
        <w:wordWrap/>
        <w:overflowPunct/>
        <w:topLinePunct w:val="0"/>
        <w:autoSpaceDE w:val="0"/>
        <w:autoSpaceDN w:val="0"/>
        <w:bidi w:val="0"/>
        <w:adjustRightInd/>
        <w:snapToGrid/>
        <w:spacing w:line="360" w:lineRule="auto"/>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地震烈度            8度</w:t>
      </w:r>
    </w:p>
    <w:p>
      <w:pPr>
        <w:keepNext w:val="0"/>
        <w:keepLines w:val="0"/>
        <w:pageBreakBefore w:val="0"/>
        <w:widowControl w:val="0"/>
        <w:kinsoku/>
        <w:wordWrap/>
        <w:overflowPunct/>
        <w:topLinePunct w:val="0"/>
        <w:autoSpaceDE w:val="0"/>
        <w:autoSpaceDN w:val="0"/>
        <w:bidi w:val="0"/>
        <w:adjustRightInd/>
        <w:snapToGrid/>
        <w:spacing w:line="360" w:lineRule="auto"/>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2.2 安装地点</w:t>
      </w:r>
    </w:p>
    <w:p>
      <w:pPr>
        <w:keepNext w:val="0"/>
        <w:keepLines w:val="0"/>
        <w:pageBreakBefore w:val="0"/>
        <w:widowControl w:val="0"/>
        <w:kinsoku/>
        <w:wordWrap/>
        <w:overflowPunct/>
        <w:topLinePunct w:val="0"/>
        <w:autoSpaceDE w:val="0"/>
        <w:autoSpaceDN w:val="0"/>
        <w:bidi w:val="0"/>
        <w:adjustRightInd/>
        <w:snapToGrid/>
        <w:spacing w:line="360" w:lineRule="auto"/>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安装地点：户内。</w:t>
      </w:r>
    </w:p>
    <w:p>
      <w:pPr>
        <w:keepNext w:val="0"/>
        <w:keepLines w:val="0"/>
        <w:pageBreakBefore w:val="0"/>
        <w:widowControl w:val="0"/>
        <w:kinsoku/>
        <w:wordWrap/>
        <w:overflowPunct/>
        <w:topLinePunct w:val="0"/>
        <w:autoSpaceDE w:val="0"/>
        <w:autoSpaceDN w:val="0"/>
        <w:bidi w:val="0"/>
        <w:adjustRightInd/>
        <w:snapToGrid/>
        <w:spacing w:line="360" w:lineRule="auto"/>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电缆由下进出。</w:t>
      </w:r>
    </w:p>
    <w:p>
      <w:pPr>
        <w:keepNext w:val="0"/>
        <w:keepLines w:val="0"/>
        <w:pageBreakBefore w:val="0"/>
        <w:widowControl w:val="0"/>
        <w:kinsoku/>
        <w:wordWrap/>
        <w:overflowPunct/>
        <w:topLinePunct w:val="0"/>
        <w:autoSpaceDE w:val="0"/>
        <w:autoSpaceDN w:val="0"/>
        <w:bidi w:val="0"/>
        <w:adjustRightInd/>
        <w:snapToGrid/>
        <w:spacing w:line="360" w:lineRule="auto"/>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2.3 电源条件</w:t>
      </w:r>
    </w:p>
    <w:p>
      <w:pPr>
        <w:pStyle w:val="5"/>
        <w:keepNext w:val="0"/>
        <w:keepLines w:val="0"/>
        <w:pageBreakBefore w:val="0"/>
        <w:widowControl w:val="0"/>
        <w:kinsoku/>
        <w:wordWrap/>
        <w:overflowPunct/>
        <w:topLinePunct w:val="0"/>
        <w:autoSpaceDE w:val="0"/>
        <w:autoSpaceDN w:val="0"/>
        <w:bidi w:val="0"/>
        <w:adjustRightInd/>
        <w:snapToGrid/>
        <w:spacing w:line="360" w:lineRule="auto"/>
        <w:ind w:left="650" w:right="6370"/>
        <w:textAlignment w:val="auto"/>
        <w:rPr>
          <w:color w:val="auto"/>
          <w:highlight w:val="none"/>
        </w:rPr>
      </w:pPr>
      <w:r>
        <w:rPr>
          <w:color w:val="auto"/>
        </w:rPr>
        <w:t xml:space="preserve">电压：10kVAC±10% </w:t>
      </w:r>
      <w:r>
        <w:rPr>
          <w:color w:val="auto"/>
          <w:highlight w:val="none"/>
        </w:rPr>
        <w:t>频率：50Hz±1%</w:t>
      </w:r>
    </w:p>
    <w:p>
      <w:pPr>
        <w:pStyle w:val="5"/>
        <w:keepNext w:val="0"/>
        <w:keepLines w:val="0"/>
        <w:pageBreakBefore w:val="0"/>
        <w:widowControl w:val="0"/>
        <w:kinsoku/>
        <w:wordWrap/>
        <w:overflowPunct/>
        <w:topLinePunct w:val="0"/>
        <w:autoSpaceDE w:val="0"/>
        <w:autoSpaceDN w:val="0"/>
        <w:bidi w:val="0"/>
        <w:adjustRightInd/>
        <w:snapToGrid/>
        <w:spacing w:line="360" w:lineRule="auto"/>
        <w:ind w:left="650"/>
        <w:textAlignment w:val="auto"/>
        <w:rPr>
          <w:color w:val="auto"/>
        </w:rPr>
      </w:pPr>
      <w:r>
        <w:rPr>
          <w:color w:val="auto"/>
        </w:rPr>
        <w:t>短路电流：31.5kA</w:t>
      </w:r>
    </w:p>
    <w:p>
      <w:pPr>
        <w:pStyle w:val="5"/>
        <w:keepNext w:val="0"/>
        <w:keepLines w:val="0"/>
        <w:pageBreakBefore w:val="0"/>
        <w:widowControl w:val="0"/>
        <w:kinsoku/>
        <w:wordWrap/>
        <w:overflowPunct/>
        <w:topLinePunct w:val="0"/>
        <w:autoSpaceDE w:val="0"/>
        <w:autoSpaceDN w:val="0"/>
        <w:bidi w:val="0"/>
        <w:adjustRightInd/>
        <w:snapToGrid/>
        <w:spacing w:line="360" w:lineRule="auto"/>
        <w:ind w:left="650"/>
        <w:textAlignment w:val="auto"/>
        <w:rPr>
          <w:color w:val="auto"/>
        </w:rPr>
      </w:pPr>
      <w:r>
        <w:rPr>
          <w:color w:val="auto"/>
        </w:rPr>
        <w:t>10kV 系统中性点接地方式：不直接接地</w:t>
      </w:r>
    </w:p>
    <w:p>
      <w:pPr>
        <w:keepNext w:val="0"/>
        <w:keepLines w:val="0"/>
        <w:pageBreakBefore w:val="0"/>
        <w:widowControl w:val="0"/>
        <w:kinsoku/>
        <w:wordWrap/>
        <w:overflowPunct/>
        <w:topLinePunct w:val="0"/>
        <w:autoSpaceDE w:val="0"/>
        <w:autoSpaceDN w:val="0"/>
        <w:bidi w:val="0"/>
        <w:adjustRightInd/>
        <w:snapToGrid/>
        <w:spacing w:line="360" w:lineRule="auto"/>
        <w:textAlignment w:val="auto"/>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t>3．执行标准、设计依据</w:t>
      </w:r>
    </w:p>
    <w:p>
      <w:pPr>
        <w:keepNext w:val="0"/>
        <w:keepLines w:val="0"/>
        <w:pageBreakBefore w:val="0"/>
        <w:widowControl w:val="0"/>
        <w:kinsoku/>
        <w:wordWrap/>
        <w:overflowPunct/>
        <w:topLinePunct w:val="0"/>
        <w:autoSpaceDE w:val="0"/>
        <w:autoSpaceDN w:val="0"/>
        <w:bidi w:val="0"/>
        <w:adjustRightInd/>
        <w:snapToGrid/>
        <w:spacing w:line="360" w:lineRule="auto"/>
        <w:ind w:firstLine="560" w:firstLineChars="200"/>
        <w:textAlignment w:val="auto"/>
        <w:rPr>
          <w:rFonts w:hint="eastAsia" w:ascii="宋体" w:hAnsi="宋体" w:eastAsia="宋体" w:cs="宋体"/>
          <w:sz w:val="28"/>
          <w:szCs w:val="28"/>
          <w:lang w:eastAsia="zh-CN"/>
        </w:rPr>
      </w:pPr>
      <w:r>
        <w:rPr>
          <w:rFonts w:hint="eastAsia" w:ascii="宋体" w:hAnsi="宋体" w:eastAsia="宋体" w:cs="宋体"/>
          <w:sz w:val="28"/>
          <w:szCs w:val="28"/>
          <w:lang w:eastAsia="zh-CN"/>
        </w:rPr>
        <w:t>设备制造应遵守但不低于现行的、最新版本的国家标准及原机械部、电力部制定有关技术规范。国标未列部分应参照 IEC 标准执行。有关国标及规范简列如下：</w:t>
      </w:r>
    </w:p>
    <w:p>
      <w:pPr>
        <w:pStyle w:val="2"/>
        <w:keepNext w:val="0"/>
        <w:keepLines w:val="0"/>
        <w:pageBreakBefore w:val="0"/>
        <w:kinsoku/>
        <w:wordWrap/>
        <w:overflowPunct/>
        <w:topLinePunct w:val="0"/>
        <w:autoSpaceDE w:val="0"/>
        <w:autoSpaceDN w:val="0"/>
        <w:bidi w:val="0"/>
        <w:spacing w:beforeAutospacing="0" w:afterAutospacing="0" w:line="360" w:lineRule="auto"/>
        <w:textAlignment w:val="auto"/>
        <w:rPr>
          <w:rFonts w:hint="eastAsia" w:ascii="宋体" w:hAnsi="宋体" w:eastAsia="宋体" w:cs="宋体"/>
          <w:b w:val="0"/>
          <w:bCs w:val="0"/>
          <w:sz w:val="28"/>
          <w:szCs w:val="28"/>
          <w:lang w:val="zh-CN" w:eastAsia="zh-CN" w:bidi="zh-CN"/>
        </w:rPr>
      </w:pPr>
      <w:r>
        <w:rPr>
          <w:rFonts w:hint="eastAsia" w:ascii="宋体" w:hAnsi="宋体" w:eastAsia="宋体" w:cs="宋体"/>
          <w:b w:val="0"/>
          <w:bCs w:val="0"/>
          <w:sz w:val="28"/>
          <w:szCs w:val="28"/>
          <w:lang w:val="zh-CN" w:eastAsia="zh-CN" w:bidi="zh-CN"/>
        </w:rPr>
        <w:t>GB3906-20</w:t>
      </w:r>
      <w:r>
        <w:rPr>
          <w:rFonts w:hint="eastAsia" w:ascii="宋体" w:hAnsi="宋体" w:eastAsia="宋体" w:cs="宋体"/>
          <w:b w:val="0"/>
          <w:bCs w:val="0"/>
          <w:sz w:val="28"/>
          <w:szCs w:val="28"/>
          <w:lang w:val="en-US" w:eastAsia="zh-CN" w:bidi="zh-CN"/>
        </w:rPr>
        <w:t>20</w:t>
      </w:r>
      <w:r>
        <w:rPr>
          <w:rFonts w:hint="eastAsia" w:ascii="宋体" w:hAnsi="宋体" w:eastAsia="宋体" w:cs="宋体"/>
          <w:b w:val="0"/>
          <w:bCs w:val="0"/>
          <w:sz w:val="28"/>
          <w:szCs w:val="28"/>
          <w:lang w:val="zh-CN" w:eastAsia="zh-CN" w:bidi="zh-CN"/>
        </w:rPr>
        <w:t xml:space="preserve">        </w:t>
      </w:r>
      <w:r>
        <w:rPr>
          <w:rFonts w:hint="default" w:ascii="宋体" w:hAnsi="宋体" w:eastAsia="宋体" w:cs="宋体"/>
          <w:b w:val="0"/>
          <w:bCs w:val="0"/>
          <w:sz w:val="28"/>
          <w:szCs w:val="28"/>
          <w:lang w:val="zh-CN" w:eastAsia="zh-CN" w:bidi="zh-CN"/>
        </w:rPr>
        <w:t>3.6 kV～40.5 kV交流金属封闭开关设备和控制设备</w:t>
      </w:r>
    </w:p>
    <w:p>
      <w:pPr>
        <w:keepNext w:val="0"/>
        <w:keepLines w:val="0"/>
        <w:pageBreakBefore w:val="0"/>
        <w:widowControl w:val="0"/>
        <w:kinsoku/>
        <w:wordWrap/>
        <w:overflowPunct/>
        <w:topLinePunct w:val="0"/>
        <w:autoSpaceDE w:val="0"/>
        <w:autoSpaceDN w:val="0"/>
        <w:bidi w:val="0"/>
        <w:adjustRightInd/>
        <w:snapToGrid/>
        <w:spacing w:beforeAutospacing="0" w:afterAutospacing="0" w:line="360" w:lineRule="auto"/>
        <w:textAlignment w:val="auto"/>
        <w:rPr>
          <w:rFonts w:hint="eastAsia" w:ascii="宋体" w:hAnsi="宋体" w:eastAsia="宋体" w:cs="宋体"/>
          <w:b w:val="0"/>
          <w:bCs w:val="0"/>
          <w:sz w:val="28"/>
          <w:szCs w:val="28"/>
          <w:lang w:val="zh-CN" w:eastAsia="zh-CN" w:bidi="zh-CN"/>
        </w:rPr>
      </w:pPr>
      <w:r>
        <w:rPr>
          <w:rFonts w:hint="eastAsia" w:ascii="宋体" w:hAnsi="宋体" w:eastAsia="宋体" w:cs="宋体"/>
          <w:b w:val="0"/>
          <w:bCs w:val="0"/>
          <w:sz w:val="28"/>
          <w:szCs w:val="28"/>
          <w:lang w:val="zh-CN" w:eastAsia="zh-CN" w:bidi="zh-CN"/>
        </w:rPr>
        <w:t>IEC298</w:t>
      </w:r>
      <w:r>
        <w:rPr>
          <w:rFonts w:hint="eastAsia" w:ascii="宋体" w:hAnsi="宋体" w:eastAsia="宋体" w:cs="宋体"/>
          <w:b w:val="0"/>
          <w:bCs w:val="0"/>
          <w:sz w:val="28"/>
          <w:szCs w:val="28"/>
          <w:lang w:val="en-US" w:eastAsia="zh-CN" w:bidi="zh-CN"/>
        </w:rPr>
        <w:t xml:space="preserve">        </w:t>
      </w:r>
      <w:r>
        <w:rPr>
          <w:rFonts w:hint="eastAsia" w:ascii="宋体" w:hAnsi="宋体" w:eastAsia="宋体" w:cs="宋体"/>
          <w:b w:val="0"/>
          <w:bCs w:val="0"/>
          <w:sz w:val="28"/>
          <w:szCs w:val="28"/>
          <w:lang w:val="zh-CN" w:eastAsia="zh-CN" w:bidi="zh-CN"/>
        </w:rPr>
        <w:t>1kV 以上 52kV 及以下交流金属封闭开关设备和控制设备</w:t>
      </w:r>
    </w:p>
    <w:p>
      <w:pPr>
        <w:keepNext w:val="0"/>
        <w:keepLines w:val="0"/>
        <w:pageBreakBefore w:val="0"/>
        <w:widowControl/>
        <w:shd w:val="clear" w:color="auto" w:fill="FFFFFF"/>
        <w:kinsoku/>
        <w:wordWrap/>
        <w:overflowPunct/>
        <w:topLinePunct w:val="0"/>
        <w:autoSpaceDE w:val="0"/>
        <w:autoSpaceDN w:val="0"/>
        <w:bidi w:val="0"/>
        <w:adjustRightInd w:val="0"/>
        <w:snapToGrid w:val="0"/>
        <w:spacing w:beforeAutospacing="0" w:after="0" w:afterAutospacing="0" w:line="360" w:lineRule="auto"/>
        <w:jc w:val="left"/>
        <w:textAlignment w:val="auto"/>
        <w:rPr>
          <w:rFonts w:hint="eastAsia" w:ascii="宋体" w:hAnsi="宋体" w:eastAsia="宋体" w:cs="宋体"/>
          <w:b w:val="0"/>
          <w:bCs w:val="0"/>
          <w:sz w:val="28"/>
          <w:szCs w:val="28"/>
          <w:lang w:val="zh-CN" w:eastAsia="zh-CN" w:bidi="zh-CN"/>
        </w:rPr>
      </w:pPr>
      <w:r>
        <w:rPr>
          <w:rFonts w:hint="eastAsia" w:ascii="宋体" w:hAnsi="宋体" w:eastAsia="宋体" w:cs="宋体"/>
          <w:b w:val="0"/>
          <w:bCs w:val="0"/>
          <w:sz w:val="28"/>
          <w:szCs w:val="28"/>
          <w:lang w:val="zh-CN" w:eastAsia="zh-CN" w:bidi="zh-CN"/>
        </w:rPr>
        <w:t xml:space="preserve">GB/T 311.1-2012    </w:t>
      </w:r>
      <w:r>
        <w:rPr>
          <w:rFonts w:hint="default" w:ascii="宋体" w:hAnsi="宋体" w:eastAsia="宋体" w:cs="宋体"/>
          <w:b w:val="0"/>
          <w:bCs w:val="0"/>
          <w:sz w:val="28"/>
          <w:szCs w:val="28"/>
          <w:lang w:val="zh-CN" w:eastAsia="zh-CN" w:bidi="zh-CN"/>
        </w:rPr>
        <w:t>绝缘配合 第1部分：定义、原则和规则</w:t>
      </w:r>
    </w:p>
    <w:p>
      <w:pPr>
        <w:pStyle w:val="4"/>
        <w:keepNext w:val="0"/>
        <w:keepLines w:val="0"/>
        <w:pageBreakBefore w:val="0"/>
        <w:widowControl/>
        <w:suppressLineNumbers w:val="0"/>
        <w:shd w:val="clear" w:fill="FFFFFF"/>
        <w:kinsoku/>
        <w:wordWrap/>
        <w:overflowPunct/>
        <w:topLinePunct w:val="0"/>
        <w:autoSpaceDE w:val="0"/>
        <w:autoSpaceDN w:val="0"/>
        <w:bidi w:val="0"/>
        <w:spacing w:beforeAutospacing="0" w:afterAutospacing="0" w:line="360" w:lineRule="auto"/>
        <w:ind w:left="0" w:firstLine="0"/>
        <w:textAlignment w:val="auto"/>
        <w:rPr>
          <w:rFonts w:hint="eastAsia" w:ascii="宋体" w:hAnsi="宋体" w:eastAsia="宋体" w:cs="宋体"/>
          <w:b w:val="0"/>
          <w:bCs w:val="0"/>
          <w:sz w:val="28"/>
          <w:szCs w:val="28"/>
          <w:lang w:val="zh-CN" w:eastAsia="zh-CN" w:bidi="zh-CN"/>
        </w:rPr>
      </w:pPr>
      <w:r>
        <w:rPr>
          <w:rFonts w:hint="eastAsia" w:ascii="宋体" w:hAnsi="宋体" w:eastAsia="宋体" w:cs="宋体"/>
          <w:b w:val="0"/>
          <w:bCs w:val="0"/>
          <w:sz w:val="28"/>
          <w:szCs w:val="28"/>
          <w:lang w:val="zh-CN" w:eastAsia="zh-CN" w:bidi="zh-CN"/>
        </w:rPr>
        <w:t>GB/T 16927.1-2011</w:t>
      </w:r>
      <w:r>
        <w:rPr>
          <w:rFonts w:hint="eastAsia" w:ascii="宋体" w:hAnsi="宋体" w:eastAsia="宋体" w:cs="宋体"/>
          <w:b w:val="0"/>
          <w:bCs w:val="0"/>
          <w:sz w:val="28"/>
          <w:szCs w:val="28"/>
          <w:lang w:val="en-US" w:eastAsia="zh-CN" w:bidi="zh-CN"/>
        </w:rPr>
        <w:t xml:space="preserve">  </w:t>
      </w:r>
      <w:r>
        <w:rPr>
          <w:rFonts w:hint="default" w:ascii="宋体" w:hAnsi="宋体" w:eastAsia="宋体" w:cs="宋体"/>
          <w:b w:val="0"/>
          <w:bCs w:val="0"/>
          <w:sz w:val="28"/>
          <w:szCs w:val="28"/>
          <w:lang w:val="zh-CN" w:eastAsia="zh-CN" w:bidi="zh-CN"/>
        </w:rPr>
        <w:t>高电压试验技术 第1部分：一般定义及试验要求</w:t>
      </w:r>
    </w:p>
    <w:p>
      <w:pPr>
        <w:pStyle w:val="4"/>
        <w:keepNext w:val="0"/>
        <w:keepLines w:val="0"/>
        <w:pageBreakBefore w:val="0"/>
        <w:widowControl/>
        <w:suppressLineNumbers w:val="0"/>
        <w:shd w:val="clear" w:fill="FFFFFF"/>
        <w:kinsoku/>
        <w:wordWrap/>
        <w:overflowPunct/>
        <w:topLinePunct w:val="0"/>
        <w:autoSpaceDE w:val="0"/>
        <w:autoSpaceDN w:val="0"/>
        <w:bidi w:val="0"/>
        <w:spacing w:beforeAutospacing="0" w:afterAutospacing="0" w:line="360" w:lineRule="auto"/>
        <w:ind w:left="0" w:firstLine="0"/>
        <w:textAlignment w:val="auto"/>
        <w:rPr>
          <w:rFonts w:hint="eastAsia" w:ascii="宋体" w:hAnsi="宋体" w:eastAsia="宋体" w:cs="宋体"/>
          <w:b w:val="0"/>
          <w:bCs w:val="0"/>
          <w:sz w:val="28"/>
          <w:szCs w:val="28"/>
          <w:lang w:val="zh-CN" w:eastAsia="zh-CN" w:bidi="zh-CN"/>
        </w:rPr>
      </w:pPr>
      <w:r>
        <w:rPr>
          <w:rFonts w:hint="eastAsia" w:ascii="宋体" w:hAnsi="宋体" w:eastAsia="宋体" w:cs="宋体"/>
          <w:b w:val="0"/>
          <w:bCs w:val="0"/>
          <w:sz w:val="28"/>
          <w:szCs w:val="28"/>
          <w:lang w:val="zh-CN" w:eastAsia="zh-CN" w:bidi="zh-CN"/>
        </w:rPr>
        <w:t>GB/T 20840.3-2013</w:t>
      </w:r>
      <w:r>
        <w:rPr>
          <w:rFonts w:hint="eastAsia" w:ascii="宋体" w:hAnsi="宋体" w:eastAsia="宋体" w:cs="宋体"/>
          <w:b w:val="0"/>
          <w:bCs w:val="0"/>
          <w:sz w:val="28"/>
          <w:szCs w:val="28"/>
          <w:lang w:val="en-US" w:eastAsia="zh-CN" w:bidi="zh-CN"/>
        </w:rPr>
        <w:t xml:space="preserve">  </w:t>
      </w:r>
      <w:r>
        <w:rPr>
          <w:rFonts w:hint="default" w:ascii="宋体" w:hAnsi="宋体" w:eastAsia="宋体" w:cs="宋体"/>
          <w:b w:val="0"/>
          <w:bCs w:val="0"/>
          <w:sz w:val="28"/>
          <w:szCs w:val="28"/>
          <w:lang w:val="zh-CN" w:eastAsia="zh-CN" w:bidi="zh-CN"/>
        </w:rPr>
        <w:t>互感器 第3部分：电磁式电压互感器的补充技术要求</w:t>
      </w:r>
    </w:p>
    <w:p>
      <w:pPr>
        <w:pStyle w:val="4"/>
        <w:keepNext w:val="0"/>
        <w:keepLines w:val="0"/>
        <w:pageBreakBefore w:val="0"/>
        <w:widowControl/>
        <w:suppressLineNumbers w:val="0"/>
        <w:shd w:val="clear" w:fill="FFFFFF"/>
        <w:kinsoku/>
        <w:wordWrap/>
        <w:overflowPunct/>
        <w:topLinePunct w:val="0"/>
        <w:autoSpaceDE w:val="0"/>
        <w:autoSpaceDN w:val="0"/>
        <w:bidi w:val="0"/>
        <w:spacing w:beforeAutospacing="0" w:afterAutospacing="0" w:line="360" w:lineRule="auto"/>
        <w:ind w:left="0" w:firstLine="0"/>
        <w:textAlignment w:val="auto"/>
        <w:rPr>
          <w:rFonts w:hint="eastAsia" w:ascii="宋体" w:hAnsi="宋体" w:eastAsia="宋体" w:cs="宋体"/>
          <w:b w:val="0"/>
          <w:bCs w:val="0"/>
          <w:sz w:val="28"/>
          <w:szCs w:val="28"/>
          <w:lang w:val="zh-CN" w:eastAsia="zh-CN" w:bidi="zh-CN"/>
        </w:rPr>
      </w:pPr>
      <w:r>
        <w:rPr>
          <w:rFonts w:hint="eastAsia" w:ascii="宋体" w:hAnsi="宋体" w:eastAsia="宋体" w:cs="宋体"/>
          <w:b w:val="0"/>
          <w:bCs w:val="0"/>
          <w:sz w:val="28"/>
          <w:szCs w:val="28"/>
          <w:lang w:val="zh-CN" w:eastAsia="zh-CN" w:bidi="zh-CN"/>
        </w:rPr>
        <w:t>GB/T 20840.2-2014</w:t>
      </w:r>
      <w:r>
        <w:rPr>
          <w:rFonts w:hint="eastAsia" w:ascii="宋体" w:hAnsi="宋体" w:eastAsia="宋体" w:cs="宋体"/>
          <w:b w:val="0"/>
          <w:bCs w:val="0"/>
          <w:sz w:val="28"/>
          <w:szCs w:val="28"/>
          <w:lang w:val="en-US" w:eastAsia="zh-CN" w:bidi="zh-CN"/>
        </w:rPr>
        <w:t xml:space="preserve">  </w:t>
      </w:r>
      <w:r>
        <w:rPr>
          <w:rFonts w:hint="default" w:ascii="宋体" w:hAnsi="宋体" w:eastAsia="宋体" w:cs="宋体"/>
          <w:b w:val="0"/>
          <w:bCs w:val="0"/>
          <w:sz w:val="28"/>
          <w:szCs w:val="28"/>
          <w:lang w:val="zh-CN" w:eastAsia="zh-CN" w:bidi="zh-CN"/>
        </w:rPr>
        <w:t>互感器 第2部分：电流互感器的补充技术要求</w:t>
      </w:r>
    </w:p>
    <w:p>
      <w:pPr>
        <w:pStyle w:val="4"/>
        <w:keepNext w:val="0"/>
        <w:keepLines w:val="0"/>
        <w:pageBreakBefore w:val="0"/>
        <w:widowControl/>
        <w:suppressLineNumbers w:val="0"/>
        <w:shd w:val="clear" w:fill="FFFFFF"/>
        <w:kinsoku/>
        <w:wordWrap/>
        <w:overflowPunct/>
        <w:topLinePunct w:val="0"/>
        <w:autoSpaceDE w:val="0"/>
        <w:autoSpaceDN w:val="0"/>
        <w:bidi w:val="0"/>
        <w:spacing w:beforeAutospacing="0" w:afterAutospacing="0" w:line="360" w:lineRule="auto"/>
        <w:ind w:left="0" w:firstLine="0"/>
        <w:textAlignment w:val="auto"/>
        <w:rPr>
          <w:rFonts w:hint="eastAsia" w:ascii="宋体" w:hAnsi="宋体" w:eastAsia="宋体" w:cs="宋体"/>
          <w:b w:val="0"/>
          <w:bCs w:val="0"/>
          <w:sz w:val="28"/>
          <w:szCs w:val="28"/>
          <w:lang w:val="zh-CN" w:eastAsia="zh-CN" w:bidi="zh-CN"/>
        </w:rPr>
      </w:pPr>
      <w:r>
        <w:rPr>
          <w:rFonts w:hint="eastAsia" w:ascii="宋体" w:hAnsi="宋体" w:eastAsia="宋体" w:cs="宋体"/>
          <w:b w:val="0"/>
          <w:bCs w:val="0"/>
          <w:sz w:val="28"/>
          <w:szCs w:val="28"/>
          <w:lang w:val="zh-CN" w:eastAsia="zh-CN" w:bidi="zh-CN"/>
        </w:rPr>
        <w:t>GB/T 1985-2023</w:t>
      </w:r>
      <w:r>
        <w:rPr>
          <w:rFonts w:hint="eastAsia" w:ascii="宋体" w:hAnsi="宋体" w:eastAsia="宋体" w:cs="宋体"/>
          <w:b w:val="0"/>
          <w:bCs w:val="0"/>
          <w:sz w:val="28"/>
          <w:szCs w:val="28"/>
          <w:lang w:val="en-US" w:eastAsia="zh-CN" w:bidi="zh-CN"/>
        </w:rPr>
        <w:t xml:space="preserve">     </w:t>
      </w:r>
      <w:r>
        <w:rPr>
          <w:rFonts w:hint="default" w:ascii="宋体" w:hAnsi="宋体" w:eastAsia="宋体" w:cs="宋体"/>
          <w:b w:val="0"/>
          <w:bCs w:val="0"/>
          <w:sz w:val="28"/>
          <w:szCs w:val="28"/>
          <w:lang w:val="zh-CN" w:eastAsia="zh-CN" w:bidi="zh-CN"/>
        </w:rPr>
        <w:t>高压交流隔离开关和接地开关</w:t>
      </w:r>
    </w:p>
    <w:p>
      <w:pPr>
        <w:pStyle w:val="4"/>
        <w:keepNext w:val="0"/>
        <w:keepLines w:val="0"/>
        <w:pageBreakBefore w:val="0"/>
        <w:widowControl/>
        <w:suppressLineNumbers w:val="0"/>
        <w:shd w:val="clear" w:fill="FFFFFF"/>
        <w:kinsoku/>
        <w:wordWrap/>
        <w:overflowPunct/>
        <w:topLinePunct w:val="0"/>
        <w:autoSpaceDE w:val="0"/>
        <w:autoSpaceDN w:val="0"/>
        <w:bidi w:val="0"/>
        <w:spacing w:beforeAutospacing="0" w:afterAutospacing="0" w:line="360" w:lineRule="auto"/>
        <w:ind w:left="0" w:firstLine="0"/>
        <w:textAlignment w:val="auto"/>
        <w:rPr>
          <w:rFonts w:hint="eastAsia" w:ascii="宋体" w:hAnsi="宋体" w:eastAsia="宋体" w:cs="宋体"/>
          <w:b w:val="0"/>
          <w:bCs w:val="0"/>
          <w:sz w:val="28"/>
          <w:szCs w:val="28"/>
          <w:lang w:val="zh-CN" w:eastAsia="zh-CN" w:bidi="zh-CN"/>
        </w:rPr>
      </w:pPr>
      <w:r>
        <w:rPr>
          <w:rFonts w:hint="eastAsia" w:ascii="宋体" w:hAnsi="宋体" w:eastAsia="宋体" w:cs="宋体"/>
          <w:b w:val="0"/>
          <w:bCs w:val="0"/>
          <w:sz w:val="28"/>
          <w:szCs w:val="28"/>
          <w:lang w:val="zh-CN" w:eastAsia="zh-CN" w:bidi="zh-CN"/>
        </w:rPr>
        <w:t>GB/T 4208-2017</w:t>
      </w:r>
      <w:r>
        <w:rPr>
          <w:rFonts w:hint="eastAsia" w:ascii="宋体" w:hAnsi="宋体" w:eastAsia="宋体" w:cs="宋体"/>
          <w:b w:val="0"/>
          <w:bCs w:val="0"/>
          <w:sz w:val="28"/>
          <w:szCs w:val="28"/>
          <w:lang w:val="en-US" w:eastAsia="zh-CN" w:bidi="zh-CN"/>
        </w:rPr>
        <w:t xml:space="preserve">     </w:t>
      </w:r>
      <w:r>
        <w:rPr>
          <w:rFonts w:hint="default" w:ascii="宋体" w:hAnsi="宋体" w:eastAsia="宋体" w:cs="宋体"/>
          <w:b w:val="0"/>
          <w:bCs w:val="0"/>
          <w:sz w:val="28"/>
          <w:szCs w:val="28"/>
          <w:lang w:val="zh-CN" w:eastAsia="zh-CN" w:bidi="zh-CN"/>
        </w:rPr>
        <w:t>外壳防护等级（IP代码）</w:t>
      </w:r>
    </w:p>
    <w:p>
      <w:pPr>
        <w:pStyle w:val="4"/>
        <w:keepNext w:val="0"/>
        <w:keepLines w:val="0"/>
        <w:pageBreakBefore w:val="0"/>
        <w:widowControl/>
        <w:suppressLineNumbers w:val="0"/>
        <w:shd w:val="clear" w:fill="FFFFFF"/>
        <w:kinsoku/>
        <w:wordWrap/>
        <w:overflowPunct/>
        <w:topLinePunct w:val="0"/>
        <w:autoSpaceDE w:val="0"/>
        <w:autoSpaceDN w:val="0"/>
        <w:bidi w:val="0"/>
        <w:spacing w:beforeAutospacing="0" w:afterAutospacing="0" w:line="360" w:lineRule="auto"/>
        <w:ind w:left="0" w:firstLine="0"/>
        <w:textAlignment w:val="auto"/>
        <w:rPr>
          <w:rFonts w:hint="eastAsia" w:ascii="宋体" w:hAnsi="宋体" w:eastAsia="宋体" w:cs="宋体"/>
          <w:b w:val="0"/>
          <w:bCs w:val="0"/>
          <w:sz w:val="28"/>
          <w:szCs w:val="28"/>
          <w:lang w:val="zh-CN" w:eastAsia="zh-CN" w:bidi="zh-CN"/>
        </w:rPr>
      </w:pPr>
      <w:r>
        <w:rPr>
          <w:rFonts w:hint="eastAsia" w:ascii="宋体" w:hAnsi="宋体" w:eastAsia="宋体" w:cs="宋体"/>
          <w:b w:val="0"/>
          <w:bCs w:val="0"/>
          <w:sz w:val="28"/>
          <w:szCs w:val="28"/>
          <w:lang w:val="zh-CN" w:eastAsia="zh-CN" w:bidi="zh-CN"/>
        </w:rPr>
        <w:t>GB/T 11022-2020</w:t>
      </w:r>
      <w:r>
        <w:rPr>
          <w:rFonts w:hint="eastAsia" w:ascii="宋体" w:hAnsi="宋体" w:eastAsia="宋体" w:cs="宋体"/>
          <w:b w:val="0"/>
          <w:bCs w:val="0"/>
          <w:sz w:val="28"/>
          <w:szCs w:val="28"/>
          <w:lang w:val="en-US" w:eastAsia="zh-CN" w:bidi="zh-CN"/>
        </w:rPr>
        <w:t xml:space="preserve">    </w:t>
      </w:r>
      <w:r>
        <w:rPr>
          <w:rFonts w:hint="default" w:ascii="宋体" w:hAnsi="宋体" w:eastAsia="宋体" w:cs="宋体"/>
          <w:b w:val="0"/>
          <w:bCs w:val="0"/>
          <w:sz w:val="28"/>
          <w:szCs w:val="28"/>
          <w:lang w:val="zh-CN" w:eastAsia="zh-CN" w:bidi="zh-CN"/>
        </w:rPr>
        <w:t>高压交流开关设备和控制设备标准的共用技术要求</w:t>
      </w:r>
    </w:p>
    <w:p>
      <w:pPr>
        <w:pStyle w:val="4"/>
        <w:keepNext w:val="0"/>
        <w:keepLines w:val="0"/>
        <w:pageBreakBefore w:val="0"/>
        <w:widowControl/>
        <w:suppressLineNumbers w:val="0"/>
        <w:shd w:val="clear" w:fill="FFFFFF"/>
        <w:kinsoku/>
        <w:wordWrap/>
        <w:overflowPunct/>
        <w:topLinePunct w:val="0"/>
        <w:autoSpaceDE w:val="0"/>
        <w:autoSpaceDN w:val="0"/>
        <w:bidi w:val="0"/>
        <w:spacing w:beforeAutospacing="0" w:afterAutospacing="0" w:line="360" w:lineRule="auto"/>
        <w:ind w:left="0" w:firstLine="0"/>
        <w:textAlignment w:val="auto"/>
        <w:rPr>
          <w:rFonts w:hint="eastAsia" w:ascii="宋体" w:hAnsi="宋体" w:eastAsia="宋体" w:cs="宋体"/>
          <w:b w:val="0"/>
          <w:bCs w:val="0"/>
          <w:sz w:val="28"/>
          <w:szCs w:val="28"/>
          <w:lang w:val="zh-CN" w:eastAsia="zh-CN" w:bidi="zh-CN"/>
        </w:rPr>
      </w:pPr>
      <w:r>
        <w:rPr>
          <w:rFonts w:hint="eastAsia" w:ascii="宋体" w:hAnsi="宋体" w:eastAsia="宋体" w:cs="宋体"/>
          <w:b w:val="0"/>
          <w:bCs w:val="0"/>
          <w:sz w:val="28"/>
          <w:szCs w:val="28"/>
          <w:lang w:val="zh-CN" w:eastAsia="zh-CN" w:bidi="zh-CN"/>
        </w:rPr>
        <w:t>DL/T 404-2018</w:t>
      </w:r>
      <w:r>
        <w:rPr>
          <w:rFonts w:hint="eastAsia" w:ascii="宋体" w:hAnsi="宋体" w:eastAsia="宋体" w:cs="宋体"/>
          <w:b w:val="0"/>
          <w:bCs w:val="0"/>
          <w:sz w:val="28"/>
          <w:szCs w:val="28"/>
          <w:lang w:val="en-US" w:eastAsia="zh-CN" w:bidi="zh-CN"/>
        </w:rPr>
        <w:t xml:space="preserve">      </w:t>
      </w:r>
      <w:r>
        <w:rPr>
          <w:rFonts w:hint="default" w:ascii="宋体" w:hAnsi="宋体" w:eastAsia="宋体" w:cs="宋体"/>
          <w:b w:val="0"/>
          <w:bCs w:val="0"/>
          <w:sz w:val="28"/>
          <w:szCs w:val="28"/>
          <w:lang w:val="zh-CN" w:eastAsia="zh-CN" w:bidi="zh-CN"/>
        </w:rPr>
        <w:t>3.6kV～40.5kV交流金属封闭开关设备和控制设备</w:t>
      </w:r>
    </w:p>
    <w:p>
      <w:pPr>
        <w:pStyle w:val="4"/>
        <w:keepNext w:val="0"/>
        <w:keepLines w:val="0"/>
        <w:pageBreakBefore w:val="0"/>
        <w:widowControl/>
        <w:suppressLineNumbers w:val="0"/>
        <w:shd w:val="clear" w:fill="FFFFFF"/>
        <w:kinsoku/>
        <w:wordWrap/>
        <w:overflowPunct/>
        <w:topLinePunct w:val="0"/>
        <w:autoSpaceDE w:val="0"/>
        <w:autoSpaceDN w:val="0"/>
        <w:bidi w:val="0"/>
        <w:spacing w:beforeAutospacing="0" w:afterAutospacing="0" w:line="360" w:lineRule="auto"/>
        <w:ind w:left="0" w:firstLine="0"/>
        <w:textAlignment w:val="auto"/>
        <w:rPr>
          <w:rFonts w:hint="eastAsia" w:ascii="宋体" w:hAnsi="宋体" w:eastAsia="宋体" w:cs="宋体"/>
          <w:b w:val="0"/>
          <w:bCs w:val="0"/>
          <w:sz w:val="28"/>
          <w:szCs w:val="28"/>
          <w:lang w:val="zh-CN" w:eastAsia="zh-CN" w:bidi="zh-CN"/>
        </w:rPr>
      </w:pPr>
      <w:r>
        <w:rPr>
          <w:rFonts w:hint="eastAsia" w:ascii="宋体" w:hAnsi="宋体" w:eastAsia="宋体" w:cs="宋体"/>
          <w:b w:val="0"/>
          <w:bCs w:val="0"/>
          <w:sz w:val="28"/>
          <w:szCs w:val="28"/>
          <w:lang w:val="zh-CN" w:eastAsia="zh-CN" w:bidi="zh-CN"/>
        </w:rPr>
        <w:t>GB/T 311.1-2012</w:t>
      </w:r>
      <w:r>
        <w:rPr>
          <w:rFonts w:hint="eastAsia" w:ascii="宋体" w:hAnsi="宋体" w:eastAsia="宋体" w:cs="宋体"/>
          <w:b w:val="0"/>
          <w:bCs w:val="0"/>
          <w:sz w:val="28"/>
          <w:szCs w:val="28"/>
          <w:lang w:val="en-US" w:eastAsia="zh-CN" w:bidi="zh-CN"/>
        </w:rPr>
        <w:t xml:space="preserve">    </w:t>
      </w:r>
      <w:r>
        <w:rPr>
          <w:rFonts w:hint="default" w:ascii="宋体" w:hAnsi="宋体" w:eastAsia="宋体" w:cs="宋体"/>
          <w:b w:val="0"/>
          <w:bCs w:val="0"/>
          <w:sz w:val="28"/>
          <w:szCs w:val="28"/>
          <w:lang w:val="zh-CN" w:eastAsia="zh-CN" w:bidi="zh-CN"/>
        </w:rPr>
        <w:t>绝缘配合 第1部分：定义、原则和规则</w:t>
      </w:r>
    </w:p>
    <w:p>
      <w:pPr>
        <w:pStyle w:val="4"/>
        <w:keepNext w:val="0"/>
        <w:keepLines w:val="0"/>
        <w:pageBreakBefore w:val="0"/>
        <w:widowControl/>
        <w:suppressLineNumbers w:val="0"/>
        <w:shd w:val="clear" w:fill="FFFFFF"/>
        <w:kinsoku/>
        <w:wordWrap/>
        <w:overflowPunct/>
        <w:topLinePunct w:val="0"/>
        <w:autoSpaceDE w:val="0"/>
        <w:autoSpaceDN w:val="0"/>
        <w:bidi w:val="0"/>
        <w:spacing w:beforeAutospacing="0" w:afterAutospacing="0" w:line="360" w:lineRule="auto"/>
        <w:ind w:left="0" w:firstLine="0"/>
        <w:textAlignment w:val="auto"/>
        <w:rPr>
          <w:rFonts w:hint="eastAsia" w:ascii="宋体" w:hAnsi="宋体" w:eastAsia="宋体" w:cs="宋体"/>
          <w:b w:val="0"/>
          <w:bCs w:val="0"/>
          <w:sz w:val="28"/>
          <w:szCs w:val="28"/>
          <w:lang w:val="zh-CN" w:eastAsia="zh-CN" w:bidi="zh-CN"/>
        </w:rPr>
      </w:pPr>
      <w:r>
        <w:rPr>
          <w:rFonts w:hint="eastAsia" w:ascii="宋体" w:hAnsi="宋体" w:eastAsia="宋体" w:cs="宋体"/>
          <w:b w:val="0"/>
          <w:bCs w:val="0"/>
          <w:sz w:val="28"/>
          <w:szCs w:val="28"/>
          <w:lang w:val="zh-CN" w:eastAsia="zh-CN" w:bidi="zh-CN"/>
        </w:rPr>
        <w:t>DL/T 593-2016</w:t>
      </w:r>
      <w:r>
        <w:rPr>
          <w:rFonts w:hint="eastAsia" w:ascii="宋体" w:hAnsi="宋体" w:eastAsia="宋体" w:cs="宋体"/>
          <w:b w:val="0"/>
          <w:bCs w:val="0"/>
          <w:sz w:val="28"/>
          <w:szCs w:val="28"/>
          <w:lang w:val="en-US" w:eastAsia="zh-CN" w:bidi="zh-CN"/>
        </w:rPr>
        <w:t xml:space="preserve">      </w:t>
      </w:r>
      <w:r>
        <w:rPr>
          <w:rFonts w:hint="default" w:ascii="宋体" w:hAnsi="宋体" w:eastAsia="宋体" w:cs="宋体"/>
          <w:b w:val="0"/>
          <w:bCs w:val="0"/>
          <w:sz w:val="28"/>
          <w:szCs w:val="28"/>
          <w:lang w:val="zh-CN" w:eastAsia="zh-CN" w:bidi="zh-CN"/>
        </w:rPr>
        <w:t>高压开关设备和控制设备标准的共用技术要求</w:t>
      </w:r>
    </w:p>
    <w:p>
      <w:pPr>
        <w:pStyle w:val="4"/>
        <w:keepNext w:val="0"/>
        <w:keepLines w:val="0"/>
        <w:pageBreakBefore w:val="0"/>
        <w:widowControl/>
        <w:suppressLineNumbers w:val="0"/>
        <w:shd w:val="clear" w:fill="FFFFFF"/>
        <w:kinsoku/>
        <w:wordWrap/>
        <w:overflowPunct/>
        <w:topLinePunct w:val="0"/>
        <w:autoSpaceDE w:val="0"/>
        <w:autoSpaceDN w:val="0"/>
        <w:bidi w:val="0"/>
        <w:spacing w:beforeAutospacing="0" w:afterAutospacing="0" w:line="360" w:lineRule="auto"/>
        <w:ind w:left="0" w:firstLine="0"/>
        <w:textAlignment w:val="auto"/>
        <w:rPr>
          <w:rFonts w:hint="eastAsia" w:ascii="宋体" w:hAnsi="宋体" w:eastAsia="宋体" w:cs="宋体"/>
          <w:b w:val="0"/>
          <w:bCs w:val="0"/>
          <w:sz w:val="28"/>
          <w:szCs w:val="28"/>
          <w:lang w:val="zh-CN" w:eastAsia="zh-CN" w:bidi="zh-CN"/>
        </w:rPr>
      </w:pPr>
      <w:r>
        <w:rPr>
          <w:rFonts w:hint="eastAsia" w:ascii="宋体" w:hAnsi="宋体" w:eastAsia="宋体" w:cs="宋体"/>
          <w:b w:val="0"/>
          <w:bCs w:val="0"/>
          <w:sz w:val="28"/>
          <w:szCs w:val="28"/>
          <w:lang w:val="zh-CN" w:eastAsia="zh-CN" w:bidi="zh-CN"/>
        </w:rPr>
        <w:t>GB/T 11022-2020</w:t>
      </w:r>
      <w:r>
        <w:rPr>
          <w:rFonts w:hint="eastAsia" w:ascii="宋体" w:hAnsi="宋体" w:eastAsia="宋体" w:cs="宋体"/>
          <w:b w:val="0"/>
          <w:bCs w:val="0"/>
          <w:sz w:val="28"/>
          <w:szCs w:val="28"/>
          <w:lang w:val="en-US" w:eastAsia="zh-CN" w:bidi="zh-CN"/>
        </w:rPr>
        <w:t xml:space="preserve">    </w:t>
      </w:r>
      <w:r>
        <w:rPr>
          <w:rFonts w:hint="default" w:ascii="宋体" w:hAnsi="宋体" w:eastAsia="宋体" w:cs="宋体"/>
          <w:b w:val="0"/>
          <w:bCs w:val="0"/>
          <w:sz w:val="28"/>
          <w:szCs w:val="28"/>
          <w:lang w:val="zh-CN" w:eastAsia="zh-CN" w:bidi="zh-CN"/>
        </w:rPr>
        <w:t>高压交流开关设备和控制设备标准的共用技术要求</w:t>
      </w:r>
    </w:p>
    <w:p>
      <w:pPr>
        <w:pStyle w:val="4"/>
        <w:keepNext w:val="0"/>
        <w:keepLines w:val="0"/>
        <w:pageBreakBefore w:val="0"/>
        <w:widowControl/>
        <w:suppressLineNumbers w:val="0"/>
        <w:shd w:val="clear" w:fill="FFFFFF"/>
        <w:kinsoku/>
        <w:wordWrap/>
        <w:overflowPunct/>
        <w:topLinePunct w:val="0"/>
        <w:autoSpaceDE w:val="0"/>
        <w:autoSpaceDN w:val="0"/>
        <w:bidi w:val="0"/>
        <w:spacing w:beforeAutospacing="0" w:afterAutospacing="0" w:line="360" w:lineRule="auto"/>
        <w:ind w:left="0" w:firstLine="0"/>
        <w:textAlignment w:val="auto"/>
        <w:rPr>
          <w:rFonts w:hint="eastAsia" w:ascii="宋体" w:hAnsi="宋体" w:eastAsia="宋体" w:cs="宋体"/>
          <w:b w:val="0"/>
          <w:bCs w:val="0"/>
          <w:sz w:val="28"/>
          <w:szCs w:val="28"/>
          <w:lang w:val="zh-CN" w:eastAsia="zh-CN" w:bidi="zh-CN"/>
        </w:rPr>
      </w:pPr>
      <w:r>
        <w:rPr>
          <w:rFonts w:hint="eastAsia" w:ascii="宋体" w:hAnsi="宋体" w:eastAsia="宋体" w:cs="宋体"/>
          <w:b w:val="0"/>
          <w:bCs w:val="0"/>
          <w:sz w:val="28"/>
          <w:szCs w:val="28"/>
          <w:lang w:val="zh-CN" w:eastAsia="zh-CN" w:bidi="zh-CN"/>
        </w:rPr>
        <w:t>GB/T 13540-2009</w:t>
      </w:r>
      <w:r>
        <w:rPr>
          <w:rFonts w:hint="eastAsia" w:ascii="宋体" w:hAnsi="宋体" w:eastAsia="宋体" w:cs="宋体"/>
          <w:b w:val="0"/>
          <w:bCs w:val="0"/>
          <w:sz w:val="28"/>
          <w:szCs w:val="28"/>
          <w:lang w:val="en-US" w:eastAsia="zh-CN" w:bidi="zh-CN"/>
        </w:rPr>
        <w:t xml:space="preserve">    </w:t>
      </w:r>
      <w:r>
        <w:rPr>
          <w:rFonts w:hint="default" w:ascii="宋体" w:hAnsi="宋体" w:eastAsia="宋体" w:cs="宋体"/>
          <w:b w:val="0"/>
          <w:bCs w:val="0"/>
          <w:sz w:val="28"/>
          <w:szCs w:val="28"/>
          <w:lang w:val="zh-CN" w:eastAsia="zh-CN" w:bidi="zh-CN"/>
        </w:rPr>
        <w:t>高压开关设备和控制设备的抗震要求</w:t>
      </w:r>
    </w:p>
    <w:p>
      <w:pPr>
        <w:keepNext w:val="0"/>
        <w:keepLines w:val="0"/>
        <w:pageBreakBefore w:val="0"/>
        <w:widowControl w:val="0"/>
        <w:kinsoku/>
        <w:wordWrap/>
        <w:overflowPunct/>
        <w:topLinePunct w:val="0"/>
        <w:autoSpaceDE w:val="0"/>
        <w:autoSpaceDN w:val="0"/>
        <w:bidi w:val="0"/>
        <w:adjustRightInd/>
        <w:snapToGrid/>
        <w:spacing w:line="360" w:lineRule="auto"/>
        <w:textAlignment w:val="auto"/>
        <w:rPr>
          <w:rFonts w:hint="eastAsia" w:ascii="宋体" w:hAnsi="宋体" w:eastAsia="宋体" w:cs="宋体"/>
          <w:color w:val="auto"/>
          <w:sz w:val="28"/>
          <w:szCs w:val="28"/>
          <w:lang w:eastAsia="zh-CN"/>
        </w:rPr>
      </w:pPr>
      <w:r>
        <w:rPr>
          <w:rFonts w:hint="eastAsia" w:ascii="宋体" w:hAnsi="宋体" w:eastAsia="宋体" w:cs="宋体"/>
          <w:color w:val="auto"/>
          <w:sz w:val="28"/>
          <w:szCs w:val="28"/>
          <w:lang w:eastAsia="zh-CN"/>
        </w:rPr>
        <w:t>以上规范若有最新版本则以最新版为准。</w:t>
      </w:r>
    </w:p>
    <w:p>
      <w:pPr>
        <w:keepNext w:val="0"/>
        <w:keepLines w:val="0"/>
        <w:pageBreakBefore w:val="0"/>
        <w:widowControl w:val="0"/>
        <w:numPr>
          <w:ilvl w:val="0"/>
          <w:numId w:val="1"/>
        </w:numPr>
        <w:kinsoku/>
        <w:wordWrap/>
        <w:overflowPunct/>
        <w:topLinePunct w:val="0"/>
        <w:autoSpaceDE w:val="0"/>
        <w:autoSpaceDN w:val="0"/>
        <w:bidi w:val="0"/>
        <w:adjustRightInd/>
        <w:snapToGrid/>
        <w:spacing w:line="360" w:lineRule="auto"/>
        <w:textAlignment w:val="auto"/>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t>主要电气性能指标</w:t>
      </w:r>
    </w:p>
    <w:p>
      <w:pPr>
        <w:keepNext w:val="0"/>
        <w:keepLines w:val="0"/>
        <w:pageBreakBefore w:val="0"/>
        <w:widowControl w:val="0"/>
        <w:kinsoku/>
        <w:wordWrap/>
        <w:overflowPunct/>
        <w:topLinePunct w:val="0"/>
        <w:autoSpaceDE w:val="0"/>
        <w:autoSpaceDN w:val="0"/>
        <w:bidi w:val="0"/>
        <w:adjustRightInd/>
        <w:snapToGrid/>
        <w:spacing w:line="360" w:lineRule="auto"/>
        <w:textAlignment w:val="auto"/>
        <w:rPr>
          <w:sz w:val="28"/>
          <w:szCs w:val="28"/>
        </w:rPr>
      </w:pPr>
      <w:r>
        <w:rPr>
          <w:rFonts w:hint="eastAsia"/>
          <w:sz w:val="28"/>
          <w:szCs w:val="28"/>
          <w:lang w:val="en-US" w:eastAsia="zh-CN"/>
        </w:rPr>
        <w:t xml:space="preserve">4.1 </w:t>
      </w:r>
      <w:r>
        <w:rPr>
          <w:sz w:val="28"/>
          <w:szCs w:val="28"/>
        </w:rPr>
        <w:t>基本要求</w:t>
      </w:r>
    </w:p>
    <w:p>
      <w:pPr>
        <w:keepNext w:val="0"/>
        <w:keepLines w:val="0"/>
        <w:pageBreakBefore w:val="0"/>
        <w:widowControl w:val="0"/>
        <w:kinsoku/>
        <w:wordWrap/>
        <w:overflowPunct/>
        <w:topLinePunct w:val="0"/>
        <w:autoSpaceDE w:val="0"/>
        <w:autoSpaceDN w:val="0"/>
        <w:bidi w:val="0"/>
        <w:adjustRightInd/>
        <w:snapToGrid/>
        <w:spacing w:line="360" w:lineRule="auto"/>
        <w:textAlignment w:val="auto"/>
        <w:rPr>
          <w:sz w:val="28"/>
          <w:szCs w:val="28"/>
        </w:rPr>
      </w:pPr>
      <w:r>
        <w:rPr>
          <w:rFonts w:hint="eastAsia"/>
          <w:sz w:val="28"/>
          <w:szCs w:val="28"/>
          <w:lang w:val="en-US" w:eastAsia="zh-CN"/>
        </w:rPr>
        <w:t xml:space="preserve">4.2.1 </w:t>
      </w:r>
      <w:r>
        <w:rPr>
          <w:sz w:val="28"/>
          <w:szCs w:val="28"/>
        </w:rPr>
        <w:t>型式：</w:t>
      </w:r>
    </w:p>
    <w:p>
      <w:pPr>
        <w:keepNext w:val="0"/>
        <w:keepLines w:val="0"/>
        <w:pageBreakBefore w:val="0"/>
        <w:widowControl w:val="0"/>
        <w:kinsoku/>
        <w:wordWrap/>
        <w:overflowPunct/>
        <w:topLinePunct w:val="0"/>
        <w:autoSpaceDE w:val="0"/>
        <w:autoSpaceDN w:val="0"/>
        <w:bidi w:val="0"/>
        <w:adjustRightInd/>
        <w:snapToGrid/>
        <w:spacing w:line="360" w:lineRule="auto"/>
        <w:ind w:firstLine="560" w:firstLineChars="200"/>
        <w:textAlignment w:val="auto"/>
        <w:rPr>
          <w:sz w:val="28"/>
          <w:szCs w:val="28"/>
        </w:rPr>
      </w:pPr>
      <w:r>
        <w:rPr>
          <w:sz w:val="28"/>
          <w:szCs w:val="28"/>
        </w:rPr>
        <w:t>KYN28A-12</w:t>
      </w:r>
      <w:r>
        <w:rPr>
          <w:sz w:val="28"/>
          <w:szCs w:val="28"/>
        </w:rPr>
        <w:tab/>
      </w:r>
      <w:r>
        <w:rPr>
          <w:sz w:val="28"/>
          <w:szCs w:val="28"/>
        </w:rPr>
        <w:t>铠装移开中置式交流金属封闭开关柜</w:t>
      </w:r>
    </w:p>
    <w:p>
      <w:pPr>
        <w:keepNext w:val="0"/>
        <w:keepLines w:val="0"/>
        <w:pageBreakBefore w:val="0"/>
        <w:widowControl w:val="0"/>
        <w:kinsoku/>
        <w:wordWrap/>
        <w:overflowPunct/>
        <w:topLinePunct w:val="0"/>
        <w:autoSpaceDE w:val="0"/>
        <w:autoSpaceDN w:val="0"/>
        <w:bidi w:val="0"/>
        <w:adjustRightInd/>
        <w:snapToGrid/>
        <w:spacing w:line="360" w:lineRule="auto"/>
        <w:textAlignment w:val="auto"/>
        <w:rPr>
          <w:sz w:val="28"/>
          <w:szCs w:val="28"/>
        </w:rPr>
      </w:pPr>
      <w:r>
        <w:rPr>
          <w:rFonts w:hint="eastAsia"/>
          <w:sz w:val="28"/>
          <w:szCs w:val="28"/>
          <w:lang w:val="en-US" w:eastAsia="zh-CN"/>
        </w:rPr>
        <w:t xml:space="preserve">4.2.2 </w:t>
      </w:r>
      <w:r>
        <w:rPr>
          <w:sz w:val="28"/>
          <w:szCs w:val="28"/>
        </w:rPr>
        <w:t>额定电压：10kV</w:t>
      </w:r>
    </w:p>
    <w:p>
      <w:pPr>
        <w:keepNext w:val="0"/>
        <w:keepLines w:val="0"/>
        <w:pageBreakBefore w:val="0"/>
        <w:widowControl w:val="0"/>
        <w:kinsoku/>
        <w:wordWrap/>
        <w:overflowPunct/>
        <w:topLinePunct w:val="0"/>
        <w:autoSpaceDE w:val="0"/>
        <w:autoSpaceDN w:val="0"/>
        <w:bidi w:val="0"/>
        <w:adjustRightInd/>
        <w:snapToGrid/>
        <w:spacing w:line="360" w:lineRule="auto"/>
        <w:textAlignment w:val="auto"/>
        <w:rPr>
          <w:sz w:val="28"/>
          <w:szCs w:val="28"/>
        </w:rPr>
      </w:pPr>
      <w:r>
        <w:rPr>
          <w:rFonts w:hint="eastAsia"/>
          <w:sz w:val="28"/>
          <w:szCs w:val="28"/>
          <w:lang w:val="en-US" w:eastAsia="zh-CN"/>
        </w:rPr>
        <w:t xml:space="preserve">4.2.3 </w:t>
      </w:r>
      <w:r>
        <w:rPr>
          <w:sz w:val="28"/>
          <w:szCs w:val="28"/>
        </w:rPr>
        <w:t>最高电压： 12kV</w:t>
      </w:r>
    </w:p>
    <w:p>
      <w:pPr>
        <w:keepNext w:val="0"/>
        <w:keepLines w:val="0"/>
        <w:pageBreakBefore w:val="0"/>
        <w:widowControl w:val="0"/>
        <w:kinsoku/>
        <w:wordWrap/>
        <w:overflowPunct/>
        <w:topLinePunct w:val="0"/>
        <w:autoSpaceDE w:val="0"/>
        <w:autoSpaceDN w:val="0"/>
        <w:bidi w:val="0"/>
        <w:adjustRightInd/>
        <w:snapToGrid/>
        <w:spacing w:line="360" w:lineRule="auto"/>
        <w:textAlignment w:val="auto"/>
        <w:rPr>
          <w:sz w:val="28"/>
          <w:szCs w:val="28"/>
        </w:rPr>
      </w:pPr>
      <w:r>
        <w:rPr>
          <w:rFonts w:hint="eastAsia"/>
          <w:sz w:val="28"/>
          <w:szCs w:val="28"/>
          <w:lang w:val="en-US" w:eastAsia="zh-CN"/>
        </w:rPr>
        <w:t xml:space="preserve">4.2.4 </w:t>
      </w:r>
      <w:r>
        <w:rPr>
          <w:sz w:val="28"/>
          <w:szCs w:val="28"/>
        </w:rPr>
        <w:t>额定频率：50Hz</w:t>
      </w:r>
    </w:p>
    <w:p>
      <w:pPr>
        <w:keepNext w:val="0"/>
        <w:keepLines w:val="0"/>
        <w:pageBreakBefore w:val="0"/>
        <w:widowControl w:val="0"/>
        <w:kinsoku/>
        <w:wordWrap/>
        <w:overflowPunct/>
        <w:topLinePunct w:val="0"/>
        <w:autoSpaceDE w:val="0"/>
        <w:autoSpaceDN w:val="0"/>
        <w:bidi w:val="0"/>
        <w:adjustRightInd/>
        <w:snapToGrid/>
        <w:spacing w:line="360" w:lineRule="auto"/>
        <w:textAlignment w:val="auto"/>
        <w:rPr>
          <w:sz w:val="28"/>
          <w:szCs w:val="28"/>
        </w:rPr>
      </w:pPr>
      <w:r>
        <w:rPr>
          <w:rFonts w:hint="eastAsia"/>
          <w:sz w:val="28"/>
          <w:szCs w:val="28"/>
          <w:lang w:val="en-US" w:eastAsia="zh-CN"/>
        </w:rPr>
        <w:t xml:space="preserve">4.2.5 </w:t>
      </w:r>
      <w:r>
        <w:rPr>
          <w:sz w:val="28"/>
          <w:szCs w:val="28"/>
        </w:rPr>
        <w:t>额定电流：</w:t>
      </w:r>
      <w:r>
        <w:rPr>
          <w:sz w:val="28"/>
          <w:szCs w:val="28"/>
        </w:rPr>
        <w:tab/>
      </w:r>
      <w:r>
        <w:rPr>
          <w:sz w:val="28"/>
          <w:szCs w:val="28"/>
        </w:rPr>
        <w:t>详见附图</w:t>
      </w:r>
    </w:p>
    <w:p>
      <w:pPr>
        <w:keepNext w:val="0"/>
        <w:keepLines w:val="0"/>
        <w:pageBreakBefore w:val="0"/>
        <w:widowControl w:val="0"/>
        <w:kinsoku/>
        <w:wordWrap/>
        <w:overflowPunct/>
        <w:topLinePunct w:val="0"/>
        <w:autoSpaceDE w:val="0"/>
        <w:autoSpaceDN w:val="0"/>
        <w:bidi w:val="0"/>
        <w:adjustRightInd/>
        <w:snapToGrid/>
        <w:spacing w:line="360" w:lineRule="auto"/>
        <w:textAlignment w:val="auto"/>
        <w:rPr>
          <w:sz w:val="28"/>
          <w:szCs w:val="28"/>
        </w:rPr>
      </w:pPr>
      <w:r>
        <w:rPr>
          <w:rFonts w:hint="eastAsia"/>
          <w:sz w:val="28"/>
          <w:szCs w:val="28"/>
          <w:lang w:val="en-US" w:eastAsia="zh-CN"/>
        </w:rPr>
        <w:t xml:space="preserve">4.2.6 </w:t>
      </w:r>
      <w:r>
        <w:rPr>
          <w:sz w:val="28"/>
          <w:szCs w:val="28"/>
        </w:rPr>
        <w:t>额定短路开断电流（有效值）：≧31.5kA</w:t>
      </w:r>
    </w:p>
    <w:p>
      <w:pPr>
        <w:keepNext w:val="0"/>
        <w:keepLines w:val="0"/>
        <w:pageBreakBefore w:val="0"/>
        <w:widowControl w:val="0"/>
        <w:kinsoku/>
        <w:wordWrap/>
        <w:overflowPunct/>
        <w:topLinePunct w:val="0"/>
        <w:autoSpaceDE w:val="0"/>
        <w:autoSpaceDN w:val="0"/>
        <w:bidi w:val="0"/>
        <w:adjustRightInd/>
        <w:snapToGrid/>
        <w:spacing w:line="360" w:lineRule="auto"/>
        <w:textAlignment w:val="auto"/>
        <w:rPr>
          <w:sz w:val="28"/>
          <w:szCs w:val="28"/>
        </w:rPr>
      </w:pPr>
      <w:r>
        <w:rPr>
          <w:rFonts w:hint="eastAsia"/>
          <w:sz w:val="28"/>
          <w:szCs w:val="28"/>
          <w:lang w:val="en-US" w:eastAsia="zh-CN"/>
        </w:rPr>
        <w:t xml:space="preserve">4.2.7 </w:t>
      </w:r>
      <w:r>
        <w:rPr>
          <w:sz w:val="28"/>
          <w:szCs w:val="28"/>
        </w:rPr>
        <w:t>额定短路关合电流（峰值）：≧80kA</w:t>
      </w:r>
    </w:p>
    <w:p>
      <w:pPr>
        <w:keepNext w:val="0"/>
        <w:keepLines w:val="0"/>
        <w:pageBreakBefore w:val="0"/>
        <w:widowControl w:val="0"/>
        <w:kinsoku/>
        <w:wordWrap/>
        <w:overflowPunct/>
        <w:topLinePunct w:val="0"/>
        <w:autoSpaceDE w:val="0"/>
        <w:autoSpaceDN w:val="0"/>
        <w:bidi w:val="0"/>
        <w:adjustRightInd/>
        <w:snapToGrid/>
        <w:spacing w:line="360" w:lineRule="auto"/>
        <w:textAlignment w:val="auto"/>
        <w:rPr>
          <w:sz w:val="28"/>
          <w:szCs w:val="28"/>
        </w:rPr>
      </w:pPr>
      <w:r>
        <w:rPr>
          <w:rFonts w:hint="eastAsia"/>
          <w:sz w:val="28"/>
          <w:szCs w:val="28"/>
          <w:lang w:val="en-US" w:eastAsia="zh-CN"/>
        </w:rPr>
        <w:t xml:space="preserve">4.2.8 </w:t>
      </w:r>
      <w:r>
        <w:rPr>
          <w:sz w:val="28"/>
          <w:szCs w:val="28"/>
        </w:rPr>
        <w:t>额定动稳电流峰值：≧80kA</w:t>
      </w:r>
    </w:p>
    <w:p>
      <w:pPr>
        <w:keepNext w:val="0"/>
        <w:keepLines w:val="0"/>
        <w:pageBreakBefore w:val="0"/>
        <w:widowControl w:val="0"/>
        <w:kinsoku/>
        <w:wordWrap/>
        <w:overflowPunct/>
        <w:topLinePunct w:val="0"/>
        <w:autoSpaceDE w:val="0"/>
        <w:autoSpaceDN w:val="0"/>
        <w:bidi w:val="0"/>
        <w:adjustRightInd/>
        <w:snapToGrid/>
        <w:spacing w:line="360" w:lineRule="auto"/>
        <w:textAlignment w:val="auto"/>
        <w:rPr>
          <w:sz w:val="28"/>
          <w:szCs w:val="28"/>
        </w:rPr>
      </w:pPr>
      <w:r>
        <w:rPr>
          <w:rFonts w:hint="eastAsia"/>
          <w:sz w:val="28"/>
          <w:szCs w:val="28"/>
          <w:lang w:val="en-US" w:eastAsia="zh-CN"/>
        </w:rPr>
        <w:t xml:space="preserve">4.2.9 </w:t>
      </w:r>
      <w:r>
        <w:rPr>
          <w:sz w:val="28"/>
          <w:szCs w:val="28"/>
        </w:rPr>
        <w:t>额定热稳定电流： ≧31.5kA</w:t>
      </w:r>
    </w:p>
    <w:p>
      <w:pPr>
        <w:keepNext w:val="0"/>
        <w:keepLines w:val="0"/>
        <w:pageBreakBefore w:val="0"/>
        <w:widowControl w:val="0"/>
        <w:kinsoku/>
        <w:wordWrap/>
        <w:overflowPunct/>
        <w:topLinePunct w:val="0"/>
        <w:autoSpaceDE w:val="0"/>
        <w:autoSpaceDN w:val="0"/>
        <w:bidi w:val="0"/>
        <w:adjustRightInd/>
        <w:snapToGrid/>
        <w:spacing w:line="360" w:lineRule="auto"/>
        <w:textAlignment w:val="auto"/>
        <w:rPr>
          <w:sz w:val="28"/>
          <w:szCs w:val="28"/>
        </w:rPr>
      </w:pPr>
      <w:r>
        <w:rPr>
          <w:rFonts w:hint="eastAsia"/>
          <w:sz w:val="28"/>
          <w:szCs w:val="28"/>
          <w:lang w:val="en-US" w:eastAsia="zh-CN"/>
        </w:rPr>
        <w:t xml:space="preserve">4.2.10 </w:t>
      </w:r>
      <w:r>
        <w:rPr>
          <w:sz w:val="28"/>
          <w:szCs w:val="28"/>
        </w:rPr>
        <w:t>额定热稳定持续时间：4 秒</w:t>
      </w:r>
    </w:p>
    <w:p>
      <w:pPr>
        <w:keepNext w:val="0"/>
        <w:keepLines w:val="0"/>
        <w:pageBreakBefore w:val="0"/>
        <w:widowControl w:val="0"/>
        <w:kinsoku/>
        <w:wordWrap/>
        <w:overflowPunct/>
        <w:topLinePunct w:val="0"/>
        <w:autoSpaceDE w:val="0"/>
        <w:autoSpaceDN w:val="0"/>
        <w:bidi w:val="0"/>
        <w:adjustRightInd/>
        <w:snapToGrid/>
        <w:spacing w:line="360" w:lineRule="auto"/>
        <w:textAlignment w:val="auto"/>
        <w:rPr>
          <w:sz w:val="28"/>
          <w:szCs w:val="28"/>
        </w:rPr>
      </w:pPr>
      <w:r>
        <w:rPr>
          <w:rFonts w:hint="eastAsia"/>
          <w:sz w:val="28"/>
          <w:szCs w:val="28"/>
          <w:lang w:val="en-US" w:eastAsia="zh-CN"/>
        </w:rPr>
        <w:t xml:space="preserve">4.2.11 </w:t>
      </w:r>
      <w:r>
        <w:rPr>
          <w:sz w:val="28"/>
          <w:szCs w:val="28"/>
        </w:rPr>
        <w:t>柜内母排均采用热缩套管等作外包加强绝缘。</w:t>
      </w:r>
    </w:p>
    <w:p>
      <w:pPr>
        <w:keepNext w:val="0"/>
        <w:keepLines w:val="0"/>
        <w:pageBreakBefore w:val="0"/>
        <w:widowControl w:val="0"/>
        <w:kinsoku/>
        <w:wordWrap/>
        <w:overflowPunct/>
        <w:topLinePunct w:val="0"/>
        <w:autoSpaceDE w:val="0"/>
        <w:autoSpaceDN w:val="0"/>
        <w:bidi w:val="0"/>
        <w:adjustRightInd/>
        <w:snapToGrid/>
        <w:spacing w:line="360" w:lineRule="auto"/>
        <w:textAlignment w:val="auto"/>
        <w:rPr>
          <w:sz w:val="28"/>
          <w:szCs w:val="28"/>
        </w:rPr>
      </w:pPr>
      <w:r>
        <w:rPr>
          <w:rFonts w:hint="eastAsia"/>
          <w:sz w:val="28"/>
          <w:szCs w:val="28"/>
          <w:lang w:val="en-US" w:eastAsia="zh-CN"/>
        </w:rPr>
        <w:t xml:space="preserve">4.2.12 </w:t>
      </w:r>
      <w:r>
        <w:rPr>
          <w:sz w:val="28"/>
          <w:szCs w:val="28"/>
        </w:rPr>
        <w:t>铜排搭接处镀锡，并在搭接完毕后采取绝缘密封措施。</w:t>
      </w:r>
    </w:p>
    <w:p>
      <w:pPr>
        <w:keepNext w:val="0"/>
        <w:keepLines w:val="0"/>
        <w:pageBreakBefore w:val="0"/>
        <w:widowControl w:val="0"/>
        <w:kinsoku/>
        <w:wordWrap/>
        <w:overflowPunct/>
        <w:topLinePunct w:val="0"/>
        <w:autoSpaceDE w:val="0"/>
        <w:autoSpaceDN w:val="0"/>
        <w:bidi w:val="0"/>
        <w:adjustRightInd/>
        <w:snapToGrid/>
        <w:spacing w:line="360" w:lineRule="auto"/>
        <w:textAlignment w:val="auto"/>
        <w:rPr>
          <w:sz w:val="28"/>
          <w:szCs w:val="28"/>
        </w:rPr>
      </w:pPr>
      <w:r>
        <w:rPr>
          <w:rFonts w:hint="eastAsia"/>
          <w:sz w:val="28"/>
          <w:szCs w:val="28"/>
          <w:lang w:val="en-US" w:eastAsia="zh-CN"/>
        </w:rPr>
        <w:t xml:space="preserve">4.2.13 </w:t>
      </w:r>
      <w:r>
        <w:rPr>
          <w:sz w:val="28"/>
          <w:szCs w:val="28"/>
        </w:rPr>
        <w:t>高压开关柜线路侧安装带电显示装置，该装置在 65%额定相电压时能正常发光。</w:t>
      </w:r>
    </w:p>
    <w:p>
      <w:pPr>
        <w:pStyle w:val="14"/>
        <w:keepNext w:val="0"/>
        <w:keepLines w:val="0"/>
        <w:pageBreakBefore w:val="0"/>
        <w:widowControl w:val="0"/>
        <w:numPr>
          <w:ilvl w:val="0"/>
          <w:numId w:val="0"/>
        </w:numPr>
        <w:tabs>
          <w:tab w:val="left" w:pos="1559"/>
        </w:tabs>
        <w:kinsoku/>
        <w:wordWrap/>
        <w:overflowPunct/>
        <w:topLinePunct w:val="0"/>
        <w:autoSpaceDE w:val="0"/>
        <w:autoSpaceDN w:val="0"/>
        <w:bidi w:val="0"/>
        <w:adjustRightInd/>
        <w:snapToGrid/>
        <w:spacing w:before="0" w:after="0" w:line="360" w:lineRule="auto"/>
        <w:ind w:right="0" w:rightChars="0"/>
        <w:jc w:val="left"/>
        <w:textAlignment w:val="auto"/>
        <w:rPr>
          <w:sz w:val="28"/>
        </w:rPr>
      </w:pPr>
      <w:r>
        <w:rPr>
          <w:rFonts w:hint="eastAsia"/>
          <w:sz w:val="28"/>
          <w:lang w:val="en-US" w:eastAsia="zh-CN"/>
        </w:rPr>
        <w:t xml:space="preserve">4.2.14 </w:t>
      </w:r>
      <w:r>
        <w:rPr>
          <w:sz w:val="28"/>
        </w:rPr>
        <w:t>防误功能</w:t>
      </w:r>
    </w:p>
    <w:p>
      <w:pPr>
        <w:pStyle w:val="5"/>
        <w:keepNext w:val="0"/>
        <w:keepLines w:val="0"/>
        <w:pageBreakBefore w:val="0"/>
        <w:widowControl w:val="0"/>
        <w:kinsoku/>
        <w:wordWrap/>
        <w:overflowPunct/>
        <w:topLinePunct w:val="0"/>
        <w:autoSpaceDE w:val="0"/>
        <w:autoSpaceDN w:val="0"/>
        <w:bidi w:val="0"/>
        <w:adjustRightInd/>
        <w:snapToGrid/>
        <w:spacing w:line="360" w:lineRule="auto"/>
        <w:ind w:right="112" w:firstLine="528" w:firstLineChars="200"/>
        <w:textAlignment w:val="auto"/>
      </w:pPr>
      <w:r>
        <w:rPr>
          <w:spacing w:val="-8"/>
        </w:rPr>
        <w:t>所有开关柜优先采用简单、可靠的机械“五防”结构即具备防止误拉、</w:t>
      </w:r>
      <w:r>
        <w:rPr>
          <w:w w:val="100"/>
        </w:rPr>
        <w:t>合断路器，防止带负荷分、合隔离开关</w:t>
      </w:r>
      <w:r>
        <w:rPr>
          <w:rFonts w:hint="eastAsia"/>
          <w:w w:val="100"/>
          <w:lang w:val="en-US" w:eastAsia="zh-CN"/>
        </w:rPr>
        <w:t>(</w:t>
      </w:r>
      <w:r>
        <w:rPr>
          <w:spacing w:val="2"/>
          <w:w w:val="100"/>
        </w:rPr>
        <w:t>或隔离插头</w:t>
      </w:r>
      <w:r>
        <w:rPr>
          <w:rFonts w:hint="eastAsia"/>
          <w:spacing w:val="2"/>
          <w:w w:val="100"/>
          <w:lang w:val="en-US" w:eastAsia="zh-CN"/>
        </w:rPr>
        <w:t>)</w:t>
      </w:r>
      <w:r>
        <w:rPr>
          <w:w w:val="100"/>
        </w:rPr>
        <w:t>防止带接地刀闸</w:t>
      </w:r>
      <w:r>
        <w:rPr>
          <w:rFonts w:hint="eastAsia"/>
          <w:spacing w:val="2"/>
          <w:w w:val="100"/>
          <w:lang w:val="en-US" w:eastAsia="zh-CN"/>
        </w:rPr>
        <w:t>(</w:t>
      </w:r>
      <w:r>
        <w:rPr>
          <w:spacing w:val="1"/>
          <w:w w:val="100"/>
        </w:rPr>
        <w:t>或接地线</w:t>
      </w:r>
      <w:r>
        <w:rPr>
          <w:rFonts w:hint="eastAsia"/>
          <w:spacing w:val="1"/>
          <w:w w:val="100"/>
          <w:lang w:val="en-US" w:eastAsia="zh-CN"/>
        </w:rPr>
        <w:t>)</w:t>
      </w:r>
      <w:r>
        <w:rPr>
          <w:w w:val="100"/>
        </w:rPr>
        <w:t>送电，防止带电全接地刀闸</w:t>
      </w:r>
      <w:r>
        <w:rPr>
          <w:rFonts w:hint="eastAsia"/>
          <w:spacing w:val="2"/>
          <w:w w:val="100"/>
          <w:lang w:val="en-US" w:eastAsia="zh-CN"/>
        </w:rPr>
        <w:t>(</w:t>
      </w:r>
      <w:r>
        <w:rPr>
          <w:spacing w:val="2"/>
          <w:w w:val="100"/>
        </w:rPr>
        <w:t>或挂接地线</w:t>
      </w:r>
      <w:r>
        <w:rPr>
          <w:rFonts w:hint="eastAsia"/>
          <w:spacing w:val="2"/>
          <w:w w:val="100"/>
          <w:lang w:val="en-US" w:eastAsia="zh-CN"/>
        </w:rPr>
        <w:t>)防</w:t>
      </w:r>
      <w:r>
        <w:rPr>
          <w:w w:val="100"/>
        </w:rPr>
        <w:t>止误入带电</w:t>
      </w:r>
      <w:r>
        <w:rPr>
          <w:spacing w:val="3"/>
        </w:rPr>
        <w:t>间隔等五项措施。防止误操作的具体措施，符合</w:t>
      </w:r>
      <w:r>
        <w:t>AD318</w:t>
      </w:r>
      <w:r>
        <w:rPr>
          <w:spacing w:val="-1"/>
        </w:rPr>
        <w:t>《高压开关柜闭锁</w:t>
      </w:r>
      <w:r>
        <w:rPr>
          <w:spacing w:val="-8"/>
        </w:rPr>
        <w:t>装置技术条件》的要求。对难以实现机械“五防”的部分，如母联开关柜</w:t>
      </w:r>
      <w:r>
        <w:rPr>
          <w:spacing w:val="-7"/>
        </w:rPr>
        <w:t>与隔离柜之间的联锁等，可采用电气闭锁。所有开关柜电缆室应装有能反映线路侧有无电压的带电显示装置，当电缆端带电时，应闭锁柜的封板或柜门，且接地开关不能合闸。另外，接地开关操作机构与断路器、柜后门</w:t>
      </w:r>
      <w:r>
        <w:rPr>
          <w:spacing w:val="-3"/>
        </w:rPr>
        <w:t>仍有可靠的机械闭锁。</w:t>
      </w:r>
    </w:p>
    <w:p>
      <w:pPr>
        <w:pStyle w:val="14"/>
        <w:keepNext w:val="0"/>
        <w:keepLines w:val="0"/>
        <w:pageBreakBefore w:val="0"/>
        <w:widowControl w:val="0"/>
        <w:numPr>
          <w:ilvl w:val="0"/>
          <w:numId w:val="0"/>
        </w:numPr>
        <w:tabs>
          <w:tab w:val="left" w:pos="1559"/>
        </w:tabs>
        <w:kinsoku/>
        <w:wordWrap/>
        <w:overflowPunct/>
        <w:topLinePunct w:val="0"/>
        <w:autoSpaceDE w:val="0"/>
        <w:autoSpaceDN w:val="0"/>
        <w:bidi w:val="0"/>
        <w:adjustRightInd/>
        <w:snapToGrid/>
        <w:spacing w:before="0" w:after="0" w:line="360" w:lineRule="auto"/>
        <w:ind w:right="0" w:rightChars="0"/>
        <w:jc w:val="left"/>
        <w:textAlignment w:val="auto"/>
        <w:rPr>
          <w:sz w:val="28"/>
        </w:rPr>
      </w:pPr>
      <w:r>
        <w:rPr>
          <w:rFonts w:hint="eastAsia"/>
          <w:sz w:val="28"/>
          <w:lang w:val="en-US" w:eastAsia="zh-CN"/>
        </w:rPr>
        <w:t xml:space="preserve">4.2.15 </w:t>
      </w:r>
      <w:r>
        <w:rPr>
          <w:sz w:val="28"/>
        </w:rPr>
        <w:t>导体间净距</w:t>
      </w:r>
    </w:p>
    <w:p>
      <w:pPr>
        <w:pStyle w:val="5"/>
        <w:keepNext w:val="0"/>
        <w:keepLines w:val="0"/>
        <w:pageBreakBefore w:val="0"/>
        <w:widowControl w:val="0"/>
        <w:kinsoku/>
        <w:wordWrap/>
        <w:overflowPunct/>
        <w:topLinePunct w:val="0"/>
        <w:autoSpaceDE w:val="0"/>
        <w:autoSpaceDN w:val="0"/>
        <w:bidi w:val="0"/>
        <w:adjustRightInd/>
        <w:snapToGrid/>
        <w:spacing w:line="360" w:lineRule="auto"/>
        <w:ind w:left="225" w:right="211" w:firstLine="424"/>
        <w:textAlignment w:val="auto"/>
      </w:pPr>
      <w:r>
        <w:t>柜内导体间及导体对地的净距，应满足电力工业行业标准（DL/T593） 的要求。</w:t>
      </w:r>
    </w:p>
    <w:p>
      <w:pPr>
        <w:pStyle w:val="14"/>
        <w:keepNext w:val="0"/>
        <w:keepLines w:val="0"/>
        <w:pageBreakBefore w:val="0"/>
        <w:widowControl w:val="0"/>
        <w:numPr>
          <w:ilvl w:val="0"/>
          <w:numId w:val="0"/>
        </w:numPr>
        <w:tabs>
          <w:tab w:val="left" w:pos="1559"/>
        </w:tabs>
        <w:kinsoku/>
        <w:wordWrap/>
        <w:overflowPunct/>
        <w:topLinePunct w:val="0"/>
        <w:autoSpaceDE w:val="0"/>
        <w:autoSpaceDN w:val="0"/>
        <w:bidi w:val="0"/>
        <w:adjustRightInd/>
        <w:snapToGrid/>
        <w:spacing w:before="0" w:after="0" w:line="360" w:lineRule="auto"/>
        <w:ind w:right="0" w:rightChars="0"/>
        <w:jc w:val="left"/>
        <w:textAlignment w:val="auto"/>
        <w:rPr>
          <w:sz w:val="28"/>
        </w:rPr>
      </w:pPr>
      <w:r>
        <w:rPr>
          <w:rFonts w:hint="eastAsia"/>
          <w:sz w:val="28"/>
          <w:lang w:val="en-US" w:eastAsia="zh-CN"/>
        </w:rPr>
        <w:t xml:space="preserve">4.2.16 </w:t>
      </w:r>
      <w:r>
        <w:rPr>
          <w:sz w:val="28"/>
        </w:rPr>
        <w:t>绝缘水平</w:t>
      </w:r>
    </w:p>
    <w:p>
      <w:pPr>
        <w:pStyle w:val="5"/>
        <w:keepNext w:val="0"/>
        <w:keepLines w:val="0"/>
        <w:pageBreakBefore w:val="0"/>
        <w:widowControl w:val="0"/>
        <w:kinsoku/>
        <w:wordWrap/>
        <w:overflowPunct/>
        <w:topLinePunct w:val="0"/>
        <w:autoSpaceDE w:val="0"/>
        <w:autoSpaceDN w:val="0"/>
        <w:bidi w:val="0"/>
        <w:adjustRightInd/>
        <w:snapToGrid/>
        <w:spacing w:line="360" w:lineRule="auto"/>
        <w:ind w:left="650"/>
        <w:textAlignment w:val="auto"/>
      </w:pPr>
      <w:r>
        <w:t>a.工频耐压(1 分钟、有效值)：</w:t>
      </w:r>
    </w:p>
    <w:p>
      <w:pPr>
        <w:pStyle w:val="5"/>
        <w:keepNext w:val="0"/>
        <w:keepLines w:val="0"/>
        <w:pageBreakBefore w:val="0"/>
        <w:widowControl w:val="0"/>
        <w:kinsoku/>
        <w:wordWrap/>
        <w:overflowPunct/>
        <w:topLinePunct w:val="0"/>
        <w:autoSpaceDE w:val="0"/>
        <w:autoSpaceDN w:val="0"/>
        <w:bidi w:val="0"/>
        <w:adjustRightInd/>
        <w:snapToGrid/>
        <w:spacing w:line="360" w:lineRule="auto"/>
        <w:ind w:left="2052"/>
        <w:textAlignment w:val="auto"/>
      </w:pPr>
      <w:r>
        <w:t>相间及相对地：42kV</w:t>
      </w:r>
    </w:p>
    <w:p>
      <w:pPr>
        <w:pStyle w:val="5"/>
        <w:keepNext w:val="0"/>
        <w:keepLines w:val="0"/>
        <w:pageBreakBefore w:val="0"/>
        <w:widowControl w:val="0"/>
        <w:kinsoku/>
        <w:wordWrap/>
        <w:overflowPunct/>
        <w:topLinePunct w:val="0"/>
        <w:autoSpaceDE w:val="0"/>
        <w:autoSpaceDN w:val="0"/>
        <w:bidi w:val="0"/>
        <w:adjustRightInd/>
        <w:snapToGrid/>
        <w:spacing w:line="360" w:lineRule="auto"/>
        <w:ind w:left="225" w:right="211" w:firstLine="424"/>
        <w:textAlignment w:val="auto"/>
      </w:pPr>
      <w:r>
        <w:t>断路器的动静触头隔离断口间</w:t>
      </w:r>
      <w:r>
        <w:rPr>
          <w:rFonts w:hint="eastAsia"/>
          <w:lang w:eastAsia="zh-CN"/>
        </w:rPr>
        <w:t>：</w:t>
      </w:r>
      <w:r>
        <w:t xml:space="preserve">48kV </w:t>
      </w:r>
    </w:p>
    <w:p>
      <w:pPr>
        <w:pStyle w:val="5"/>
        <w:keepNext w:val="0"/>
        <w:keepLines w:val="0"/>
        <w:pageBreakBefore w:val="0"/>
        <w:widowControl w:val="0"/>
        <w:kinsoku/>
        <w:wordWrap/>
        <w:overflowPunct/>
        <w:topLinePunct w:val="0"/>
        <w:autoSpaceDE w:val="0"/>
        <w:autoSpaceDN w:val="0"/>
        <w:bidi w:val="0"/>
        <w:adjustRightInd/>
        <w:snapToGrid/>
        <w:spacing w:line="360" w:lineRule="auto"/>
        <w:ind w:right="2694" w:firstLine="560" w:firstLineChars="200"/>
        <w:textAlignment w:val="auto"/>
      </w:pPr>
      <w:r>
        <w:rPr>
          <w:w w:val="100"/>
        </w:rPr>
        <w:t>b.</w:t>
      </w:r>
      <w:r>
        <w:rPr>
          <w:spacing w:val="-3"/>
          <w:w w:val="100"/>
        </w:rPr>
        <w:t>雷电冲击耐压</w:t>
      </w:r>
      <w:r>
        <w:rPr>
          <w:w w:val="100"/>
        </w:rPr>
        <w:t>（</w:t>
      </w:r>
      <w:r>
        <w:rPr>
          <w:spacing w:val="-3"/>
          <w:w w:val="100"/>
        </w:rPr>
        <w:t>峰值</w:t>
      </w:r>
      <w:r>
        <w:rPr>
          <w:spacing w:val="-141"/>
          <w:w w:val="100"/>
        </w:rPr>
        <w:t>）</w:t>
      </w:r>
      <w:r>
        <w:rPr>
          <w:w w:val="100"/>
        </w:rPr>
        <w:t>：</w:t>
      </w:r>
    </w:p>
    <w:p>
      <w:pPr>
        <w:pStyle w:val="5"/>
        <w:keepNext w:val="0"/>
        <w:keepLines w:val="0"/>
        <w:pageBreakBefore w:val="0"/>
        <w:widowControl w:val="0"/>
        <w:kinsoku/>
        <w:wordWrap/>
        <w:overflowPunct/>
        <w:topLinePunct w:val="0"/>
        <w:autoSpaceDE w:val="0"/>
        <w:autoSpaceDN w:val="0"/>
        <w:bidi w:val="0"/>
        <w:adjustRightInd/>
        <w:snapToGrid/>
        <w:spacing w:line="360" w:lineRule="auto"/>
        <w:ind w:left="2052"/>
        <w:textAlignment w:val="auto"/>
        <w:rPr>
          <w:rFonts w:ascii="宋体" w:hAnsi="宋体" w:eastAsia="宋体" w:cs="宋体"/>
        </w:rPr>
      </w:pPr>
      <w:r>
        <w:rPr>
          <w:rFonts w:ascii="宋体" w:hAnsi="宋体" w:eastAsia="宋体" w:cs="宋体"/>
        </w:rPr>
        <w:t>相间及相对地：</w:t>
      </w:r>
      <w:r>
        <w:rPr>
          <w:rFonts w:hint="eastAsia" w:ascii="宋体" w:hAnsi="宋体" w:eastAsia="宋体" w:cs="宋体"/>
          <w:lang w:val="en-US" w:eastAsia="zh-CN"/>
        </w:rPr>
        <w:t>75</w:t>
      </w:r>
      <w:r>
        <w:rPr>
          <w:rFonts w:ascii="宋体" w:hAnsi="宋体" w:eastAsia="宋体" w:cs="宋体"/>
        </w:rPr>
        <w:t xml:space="preserve">V </w:t>
      </w:r>
    </w:p>
    <w:p>
      <w:pPr>
        <w:pStyle w:val="5"/>
        <w:keepNext w:val="0"/>
        <w:keepLines w:val="0"/>
        <w:pageBreakBefore w:val="0"/>
        <w:widowControl w:val="0"/>
        <w:kinsoku/>
        <w:wordWrap/>
        <w:overflowPunct/>
        <w:topLinePunct w:val="0"/>
        <w:autoSpaceDE w:val="0"/>
        <w:autoSpaceDN w:val="0"/>
        <w:bidi w:val="0"/>
        <w:adjustRightInd/>
        <w:snapToGrid/>
        <w:spacing w:line="360" w:lineRule="auto"/>
        <w:ind w:left="2052"/>
        <w:textAlignment w:val="auto"/>
        <w:rPr>
          <w:rFonts w:ascii="宋体" w:hAnsi="宋体" w:eastAsia="宋体" w:cs="宋体"/>
        </w:rPr>
      </w:pPr>
      <w:r>
        <w:rPr>
          <w:rFonts w:ascii="宋体" w:hAnsi="宋体" w:eastAsia="宋体" w:cs="宋体"/>
        </w:rPr>
        <w:t>隔离断口间：</w:t>
      </w:r>
      <w:r>
        <w:rPr>
          <w:rFonts w:ascii="宋体" w:hAnsi="宋体" w:eastAsia="宋体" w:cs="宋体"/>
        </w:rPr>
        <w:tab/>
      </w:r>
      <w:r>
        <w:rPr>
          <w:rFonts w:ascii="宋体" w:hAnsi="宋体" w:eastAsia="宋体" w:cs="宋体"/>
        </w:rPr>
        <w:t>84kV</w:t>
      </w:r>
    </w:p>
    <w:p>
      <w:pPr>
        <w:pStyle w:val="14"/>
        <w:keepNext w:val="0"/>
        <w:keepLines w:val="0"/>
        <w:pageBreakBefore w:val="0"/>
        <w:widowControl w:val="0"/>
        <w:numPr>
          <w:ilvl w:val="0"/>
          <w:numId w:val="2"/>
        </w:numPr>
        <w:tabs>
          <w:tab w:val="left" w:pos="933"/>
        </w:tabs>
        <w:kinsoku/>
        <w:wordWrap/>
        <w:overflowPunct/>
        <w:topLinePunct w:val="0"/>
        <w:autoSpaceDE w:val="0"/>
        <w:autoSpaceDN w:val="0"/>
        <w:bidi w:val="0"/>
        <w:adjustRightInd/>
        <w:snapToGrid/>
        <w:spacing w:before="0" w:after="0" w:line="360" w:lineRule="auto"/>
        <w:ind w:left="932" w:right="0" w:hanging="283"/>
        <w:jc w:val="left"/>
        <w:textAlignment w:val="auto"/>
        <w:rPr>
          <w:sz w:val="28"/>
        </w:rPr>
      </w:pPr>
      <w:r>
        <w:rPr>
          <w:spacing w:val="-2"/>
          <w:sz w:val="28"/>
        </w:rPr>
        <w:t>爬距：</w:t>
      </w:r>
    </w:p>
    <w:p>
      <w:pPr>
        <w:pStyle w:val="5"/>
        <w:keepNext w:val="0"/>
        <w:keepLines w:val="0"/>
        <w:pageBreakBefore w:val="0"/>
        <w:widowControl w:val="0"/>
        <w:kinsoku/>
        <w:wordWrap/>
        <w:overflowPunct/>
        <w:topLinePunct w:val="0"/>
        <w:autoSpaceDE w:val="0"/>
        <w:autoSpaceDN w:val="0"/>
        <w:bidi w:val="0"/>
        <w:adjustRightInd/>
        <w:snapToGrid/>
        <w:spacing w:line="360" w:lineRule="auto"/>
        <w:ind w:left="2052"/>
        <w:textAlignment w:val="auto"/>
        <w:rPr>
          <w:rFonts w:ascii="宋体" w:hAnsi="宋体" w:eastAsia="宋体" w:cs="宋体"/>
        </w:rPr>
      </w:pPr>
      <w:r>
        <w:rPr>
          <w:rFonts w:ascii="宋体" w:hAnsi="宋体" w:eastAsia="宋体" w:cs="宋体"/>
        </w:rPr>
        <w:t>纯瓷绝缘材料</w:t>
      </w:r>
      <w:r>
        <w:rPr>
          <w:rFonts w:hint="eastAsia" w:cs="宋体"/>
          <w:lang w:eastAsia="zh-CN"/>
        </w:rPr>
        <w:t>：</w:t>
      </w:r>
      <w:r>
        <w:rPr>
          <w:rFonts w:hint="eastAsia" w:ascii="宋体" w:hAnsi="宋体" w:eastAsia="宋体" w:cs="宋体"/>
          <w:lang w:val="en-US" w:eastAsia="zh-CN"/>
        </w:rPr>
        <w:t>1</w:t>
      </w:r>
      <w:r>
        <w:rPr>
          <w:rFonts w:ascii="宋体" w:hAnsi="宋体" w:eastAsia="宋体" w:cs="宋体"/>
        </w:rPr>
        <w:t>8mm/kV</w:t>
      </w:r>
    </w:p>
    <w:p>
      <w:pPr>
        <w:pStyle w:val="5"/>
        <w:keepNext w:val="0"/>
        <w:keepLines w:val="0"/>
        <w:pageBreakBefore w:val="0"/>
        <w:widowControl w:val="0"/>
        <w:kinsoku/>
        <w:wordWrap/>
        <w:overflowPunct/>
        <w:topLinePunct w:val="0"/>
        <w:autoSpaceDE w:val="0"/>
        <w:autoSpaceDN w:val="0"/>
        <w:bidi w:val="0"/>
        <w:adjustRightInd/>
        <w:snapToGrid/>
        <w:spacing w:line="360" w:lineRule="auto"/>
        <w:ind w:left="2052"/>
        <w:textAlignment w:val="auto"/>
        <w:rPr>
          <w:rFonts w:ascii="宋体" w:hAnsi="宋体" w:eastAsia="宋体" w:cs="宋体"/>
        </w:rPr>
      </w:pPr>
      <w:r>
        <w:rPr>
          <w:rFonts w:ascii="宋体" w:hAnsi="宋体" w:eastAsia="宋体" w:cs="宋体"/>
        </w:rPr>
        <w:t>有机绝缘材料：20mm/kV</w:t>
      </w:r>
    </w:p>
    <w:p>
      <w:pPr>
        <w:pStyle w:val="14"/>
        <w:keepNext w:val="0"/>
        <w:keepLines w:val="0"/>
        <w:pageBreakBefore w:val="0"/>
        <w:widowControl w:val="0"/>
        <w:numPr>
          <w:ilvl w:val="0"/>
          <w:numId w:val="2"/>
        </w:numPr>
        <w:tabs>
          <w:tab w:val="left" w:pos="933"/>
        </w:tabs>
        <w:kinsoku/>
        <w:wordWrap/>
        <w:overflowPunct/>
        <w:topLinePunct w:val="0"/>
        <w:autoSpaceDE w:val="0"/>
        <w:autoSpaceDN w:val="0"/>
        <w:bidi w:val="0"/>
        <w:adjustRightInd/>
        <w:snapToGrid/>
        <w:spacing w:before="0" w:after="0" w:line="360" w:lineRule="auto"/>
        <w:ind w:left="932" w:right="0" w:hanging="283"/>
        <w:jc w:val="left"/>
        <w:textAlignment w:val="auto"/>
        <w:rPr>
          <w:sz w:val="28"/>
        </w:rPr>
      </w:pPr>
      <w:r>
        <w:rPr>
          <w:spacing w:val="-2"/>
          <w:sz w:val="28"/>
        </w:rPr>
        <w:t>空气净距：</w:t>
      </w:r>
    </w:p>
    <w:p>
      <w:pPr>
        <w:pStyle w:val="5"/>
        <w:keepNext w:val="0"/>
        <w:keepLines w:val="0"/>
        <w:pageBreakBefore w:val="0"/>
        <w:widowControl w:val="0"/>
        <w:kinsoku/>
        <w:wordWrap/>
        <w:overflowPunct/>
        <w:topLinePunct w:val="0"/>
        <w:autoSpaceDE w:val="0"/>
        <w:autoSpaceDN w:val="0"/>
        <w:bidi w:val="0"/>
        <w:adjustRightInd/>
        <w:snapToGrid/>
        <w:spacing w:line="360" w:lineRule="auto"/>
        <w:ind w:left="2052"/>
        <w:textAlignment w:val="auto"/>
        <w:rPr>
          <w:rFonts w:ascii="宋体" w:hAnsi="宋体" w:eastAsia="宋体" w:cs="宋体"/>
        </w:rPr>
      </w:pPr>
      <w:r>
        <w:rPr>
          <w:rFonts w:ascii="宋体" w:hAnsi="宋体" w:eastAsia="宋体" w:cs="宋体"/>
        </w:rPr>
        <w:t xml:space="preserve">相对地：≥125mm </w:t>
      </w:r>
    </w:p>
    <w:p>
      <w:pPr>
        <w:pStyle w:val="5"/>
        <w:keepNext w:val="0"/>
        <w:keepLines w:val="0"/>
        <w:pageBreakBefore w:val="0"/>
        <w:widowControl w:val="0"/>
        <w:kinsoku/>
        <w:wordWrap/>
        <w:overflowPunct/>
        <w:topLinePunct w:val="0"/>
        <w:autoSpaceDE w:val="0"/>
        <w:autoSpaceDN w:val="0"/>
        <w:bidi w:val="0"/>
        <w:adjustRightInd/>
        <w:snapToGrid/>
        <w:spacing w:line="360" w:lineRule="auto"/>
        <w:ind w:left="2052"/>
        <w:textAlignment w:val="auto"/>
        <w:rPr>
          <w:rFonts w:ascii="宋体" w:hAnsi="宋体" w:eastAsia="宋体" w:cs="宋体"/>
        </w:rPr>
      </w:pPr>
      <w:r>
        <w:rPr>
          <w:rFonts w:ascii="宋体" w:hAnsi="宋体" w:eastAsia="宋体" w:cs="宋体"/>
        </w:rPr>
        <w:t>相间：≥125mm</w:t>
      </w:r>
    </w:p>
    <w:p>
      <w:pPr>
        <w:pStyle w:val="14"/>
        <w:keepNext w:val="0"/>
        <w:keepLines w:val="0"/>
        <w:pageBreakBefore w:val="0"/>
        <w:widowControl w:val="0"/>
        <w:numPr>
          <w:ilvl w:val="0"/>
          <w:numId w:val="2"/>
        </w:numPr>
        <w:tabs>
          <w:tab w:val="left" w:pos="933"/>
        </w:tabs>
        <w:kinsoku/>
        <w:wordWrap/>
        <w:overflowPunct/>
        <w:topLinePunct w:val="0"/>
        <w:autoSpaceDE w:val="0"/>
        <w:autoSpaceDN w:val="0"/>
        <w:bidi w:val="0"/>
        <w:adjustRightInd/>
        <w:snapToGrid/>
        <w:spacing w:before="0" w:after="0" w:line="360" w:lineRule="auto"/>
        <w:ind w:left="932" w:right="0" w:hanging="283"/>
        <w:jc w:val="left"/>
        <w:textAlignment w:val="auto"/>
        <w:rPr>
          <w:sz w:val="28"/>
        </w:rPr>
      </w:pPr>
      <w:r>
        <w:rPr>
          <w:spacing w:val="-3"/>
          <w:sz w:val="28"/>
        </w:rPr>
        <w:t>辅助回路及二次控制回路：</w:t>
      </w:r>
    </w:p>
    <w:p>
      <w:pPr>
        <w:pStyle w:val="14"/>
        <w:keepNext w:val="0"/>
        <w:keepLines w:val="0"/>
        <w:pageBreakBefore w:val="0"/>
        <w:widowControl w:val="0"/>
        <w:numPr>
          <w:ilvl w:val="0"/>
          <w:numId w:val="0"/>
        </w:numPr>
        <w:tabs>
          <w:tab w:val="left" w:pos="933"/>
        </w:tabs>
        <w:kinsoku/>
        <w:wordWrap/>
        <w:overflowPunct/>
        <w:topLinePunct w:val="0"/>
        <w:autoSpaceDE w:val="0"/>
        <w:autoSpaceDN w:val="0"/>
        <w:bidi w:val="0"/>
        <w:adjustRightInd/>
        <w:snapToGrid/>
        <w:spacing w:before="0" w:after="0" w:line="360" w:lineRule="auto"/>
        <w:ind w:left="649" w:leftChars="0" w:right="0" w:rightChars="0" w:firstLine="1380" w:firstLineChars="500"/>
        <w:jc w:val="left"/>
        <w:textAlignment w:val="auto"/>
        <w:rPr>
          <w:spacing w:val="-2"/>
          <w:sz w:val="28"/>
        </w:rPr>
      </w:pPr>
      <w:r>
        <w:rPr>
          <w:spacing w:val="-2"/>
          <w:sz w:val="28"/>
        </w:rPr>
        <w:t>工频耐压（1 分钟，有效值</w:t>
      </w:r>
      <w:r>
        <w:rPr>
          <w:rFonts w:hint="eastAsia"/>
          <w:spacing w:val="-2"/>
          <w:sz w:val="28"/>
          <w:lang w:eastAsia="zh-CN"/>
        </w:rPr>
        <w:t>）：</w:t>
      </w:r>
      <w:r>
        <w:rPr>
          <w:spacing w:val="-2"/>
          <w:sz w:val="28"/>
        </w:rPr>
        <w:t xml:space="preserve">2000V </w:t>
      </w:r>
    </w:p>
    <w:p>
      <w:pPr>
        <w:pStyle w:val="14"/>
        <w:keepNext w:val="0"/>
        <w:keepLines w:val="0"/>
        <w:pageBreakBefore w:val="0"/>
        <w:widowControl w:val="0"/>
        <w:numPr>
          <w:ilvl w:val="0"/>
          <w:numId w:val="0"/>
        </w:numPr>
        <w:tabs>
          <w:tab w:val="left" w:pos="933"/>
        </w:tabs>
        <w:kinsoku/>
        <w:wordWrap/>
        <w:overflowPunct/>
        <w:topLinePunct w:val="0"/>
        <w:autoSpaceDE w:val="0"/>
        <w:autoSpaceDN w:val="0"/>
        <w:bidi w:val="0"/>
        <w:adjustRightInd/>
        <w:snapToGrid/>
        <w:spacing w:before="0" w:after="0" w:line="360" w:lineRule="auto"/>
        <w:ind w:left="649" w:leftChars="0" w:right="0" w:rightChars="0" w:firstLine="1380" w:firstLineChars="500"/>
        <w:jc w:val="left"/>
        <w:textAlignment w:val="auto"/>
        <w:rPr>
          <w:spacing w:val="-2"/>
          <w:sz w:val="28"/>
        </w:rPr>
      </w:pPr>
      <w:r>
        <w:rPr>
          <w:spacing w:val="-2"/>
          <w:sz w:val="28"/>
        </w:rPr>
        <w:t>绝缘电阻（1000V 兆欧表</w:t>
      </w:r>
      <w:r>
        <w:rPr>
          <w:rFonts w:hint="eastAsia"/>
          <w:spacing w:val="-2"/>
          <w:sz w:val="28"/>
          <w:lang w:eastAsia="zh-CN"/>
        </w:rPr>
        <w:t>）：</w:t>
      </w:r>
      <w:r>
        <w:rPr>
          <w:spacing w:val="-2"/>
          <w:sz w:val="28"/>
        </w:rPr>
        <w:t>≥1MΩ</w:t>
      </w:r>
    </w:p>
    <w:p>
      <w:pPr>
        <w:pStyle w:val="14"/>
        <w:keepNext w:val="0"/>
        <w:keepLines w:val="0"/>
        <w:pageBreakBefore w:val="0"/>
        <w:widowControl w:val="0"/>
        <w:numPr>
          <w:ilvl w:val="0"/>
          <w:numId w:val="0"/>
        </w:numPr>
        <w:tabs>
          <w:tab w:val="left" w:pos="933"/>
        </w:tabs>
        <w:kinsoku/>
        <w:wordWrap/>
        <w:overflowPunct/>
        <w:topLinePunct w:val="0"/>
        <w:autoSpaceDE w:val="0"/>
        <w:autoSpaceDN w:val="0"/>
        <w:bidi w:val="0"/>
        <w:adjustRightInd/>
        <w:snapToGrid/>
        <w:spacing w:before="0" w:after="0" w:line="360" w:lineRule="auto"/>
        <w:ind w:right="0" w:rightChars="0"/>
        <w:jc w:val="left"/>
        <w:textAlignment w:val="auto"/>
        <w:rPr>
          <w:spacing w:val="-2"/>
          <w:sz w:val="28"/>
        </w:rPr>
      </w:pPr>
      <w:r>
        <w:rPr>
          <w:rFonts w:hint="eastAsia"/>
          <w:spacing w:val="-2"/>
          <w:sz w:val="28"/>
          <w:lang w:val="en-US" w:eastAsia="zh-CN"/>
        </w:rPr>
        <w:t xml:space="preserve">4.2.17 </w:t>
      </w:r>
      <w:r>
        <w:rPr>
          <w:spacing w:val="-2"/>
          <w:sz w:val="28"/>
        </w:rPr>
        <w:t>分、合闸线圈和辅助回路的额定电压</w:t>
      </w:r>
    </w:p>
    <w:p>
      <w:pPr>
        <w:pStyle w:val="5"/>
        <w:keepNext w:val="0"/>
        <w:keepLines w:val="0"/>
        <w:pageBreakBefore w:val="0"/>
        <w:widowControl w:val="0"/>
        <w:kinsoku/>
        <w:wordWrap/>
        <w:overflowPunct/>
        <w:topLinePunct w:val="0"/>
        <w:autoSpaceDE w:val="0"/>
        <w:autoSpaceDN w:val="0"/>
        <w:bidi w:val="0"/>
        <w:adjustRightInd/>
        <w:snapToGrid/>
        <w:spacing w:line="360" w:lineRule="auto"/>
        <w:ind w:firstLine="1960" w:firstLineChars="700"/>
        <w:textAlignment w:val="auto"/>
        <w:rPr>
          <w:rFonts w:ascii="宋体" w:hAnsi="宋体" w:eastAsia="宋体" w:cs="宋体"/>
        </w:rPr>
      </w:pPr>
      <w:r>
        <w:rPr>
          <w:rFonts w:ascii="宋体" w:hAnsi="宋体" w:eastAsia="宋体" w:cs="宋体"/>
        </w:rPr>
        <w:t>分、合闸线圈：DC220V</w:t>
      </w:r>
    </w:p>
    <w:p>
      <w:pPr>
        <w:pStyle w:val="5"/>
        <w:keepNext w:val="0"/>
        <w:keepLines w:val="0"/>
        <w:pageBreakBefore w:val="0"/>
        <w:widowControl w:val="0"/>
        <w:kinsoku/>
        <w:wordWrap/>
        <w:overflowPunct/>
        <w:topLinePunct w:val="0"/>
        <w:autoSpaceDE w:val="0"/>
        <w:autoSpaceDN w:val="0"/>
        <w:bidi w:val="0"/>
        <w:adjustRightInd/>
        <w:snapToGrid/>
        <w:spacing w:line="360" w:lineRule="auto"/>
        <w:ind w:firstLine="1960" w:firstLineChars="700"/>
        <w:textAlignment w:val="auto"/>
        <w:rPr>
          <w:rFonts w:ascii="宋体" w:hAnsi="宋体" w:eastAsia="宋体" w:cs="宋体"/>
        </w:rPr>
      </w:pPr>
      <w:r>
        <w:rPr>
          <w:rFonts w:ascii="宋体" w:hAnsi="宋体" w:eastAsia="宋体" w:cs="宋体"/>
        </w:rPr>
        <w:t xml:space="preserve">操作机构电机：DC220V </w:t>
      </w:r>
    </w:p>
    <w:p>
      <w:pPr>
        <w:pStyle w:val="5"/>
        <w:keepNext w:val="0"/>
        <w:keepLines w:val="0"/>
        <w:pageBreakBefore w:val="0"/>
        <w:widowControl w:val="0"/>
        <w:kinsoku/>
        <w:wordWrap/>
        <w:overflowPunct/>
        <w:topLinePunct w:val="0"/>
        <w:autoSpaceDE w:val="0"/>
        <w:autoSpaceDN w:val="0"/>
        <w:bidi w:val="0"/>
        <w:adjustRightInd/>
        <w:snapToGrid/>
        <w:spacing w:line="360" w:lineRule="auto"/>
        <w:ind w:firstLine="1960" w:firstLineChars="700"/>
        <w:textAlignment w:val="auto"/>
        <w:rPr>
          <w:rFonts w:ascii="宋体" w:hAnsi="宋体" w:eastAsia="宋体" w:cs="宋体"/>
        </w:rPr>
      </w:pPr>
      <w:r>
        <w:rPr>
          <w:rFonts w:ascii="宋体" w:hAnsi="宋体" w:eastAsia="宋体" w:cs="宋体"/>
        </w:rPr>
        <w:t>加热器：AC220V</w:t>
      </w:r>
    </w:p>
    <w:p>
      <w:pPr>
        <w:pStyle w:val="5"/>
        <w:keepNext w:val="0"/>
        <w:keepLines w:val="0"/>
        <w:pageBreakBefore w:val="0"/>
        <w:widowControl w:val="0"/>
        <w:kinsoku/>
        <w:wordWrap/>
        <w:overflowPunct/>
        <w:topLinePunct w:val="0"/>
        <w:autoSpaceDE w:val="0"/>
        <w:autoSpaceDN w:val="0"/>
        <w:bidi w:val="0"/>
        <w:adjustRightInd/>
        <w:snapToGrid/>
        <w:spacing w:line="360" w:lineRule="auto"/>
        <w:ind w:firstLine="1960" w:firstLineChars="700"/>
        <w:textAlignment w:val="auto"/>
        <w:rPr>
          <w:rFonts w:ascii="宋体" w:hAnsi="宋体" w:eastAsia="宋体" w:cs="宋体"/>
        </w:rPr>
      </w:pPr>
      <w:r>
        <w:rPr>
          <w:rFonts w:ascii="宋体" w:hAnsi="宋体" w:eastAsia="宋体" w:cs="宋体"/>
        </w:rPr>
        <w:t>照明：AC220V</w:t>
      </w:r>
    </w:p>
    <w:p>
      <w:pPr>
        <w:pStyle w:val="5"/>
        <w:keepNext w:val="0"/>
        <w:keepLines w:val="0"/>
        <w:pageBreakBefore w:val="0"/>
        <w:widowControl w:val="0"/>
        <w:kinsoku/>
        <w:wordWrap/>
        <w:overflowPunct/>
        <w:topLinePunct w:val="0"/>
        <w:autoSpaceDE w:val="0"/>
        <w:autoSpaceDN w:val="0"/>
        <w:bidi w:val="0"/>
        <w:adjustRightInd/>
        <w:snapToGrid/>
        <w:spacing w:line="360" w:lineRule="auto"/>
        <w:textAlignment w:val="auto"/>
        <w:rPr>
          <w:rFonts w:ascii="宋体" w:hAnsi="宋体" w:eastAsia="宋体" w:cs="宋体"/>
        </w:rPr>
      </w:pPr>
      <w:r>
        <w:rPr>
          <w:rFonts w:hint="eastAsia" w:ascii="宋体" w:hAnsi="宋体" w:eastAsia="宋体" w:cs="宋体"/>
          <w:lang w:val="en-US" w:eastAsia="zh-CN"/>
        </w:rPr>
        <w:t xml:space="preserve">4.2.18 </w:t>
      </w:r>
      <w:r>
        <w:rPr>
          <w:rFonts w:ascii="宋体" w:hAnsi="宋体" w:eastAsia="宋体" w:cs="宋体"/>
        </w:rPr>
        <w:t>开关柜柜体颜色</w:t>
      </w:r>
    </w:p>
    <w:p>
      <w:pPr>
        <w:pStyle w:val="5"/>
        <w:keepNext w:val="0"/>
        <w:keepLines w:val="0"/>
        <w:pageBreakBefore w:val="0"/>
        <w:widowControl w:val="0"/>
        <w:kinsoku/>
        <w:wordWrap/>
        <w:overflowPunct/>
        <w:topLinePunct w:val="0"/>
        <w:autoSpaceDE w:val="0"/>
        <w:autoSpaceDN w:val="0"/>
        <w:bidi w:val="0"/>
        <w:adjustRightInd/>
        <w:snapToGrid/>
        <w:spacing w:line="360" w:lineRule="auto"/>
        <w:ind w:firstLine="1120" w:firstLineChars="400"/>
        <w:textAlignment w:val="auto"/>
        <w:rPr>
          <w:rFonts w:ascii="宋体" w:hAnsi="宋体" w:eastAsia="宋体" w:cs="宋体"/>
          <w:highlight w:val="green"/>
        </w:rPr>
      </w:pPr>
      <w:r>
        <w:rPr>
          <w:rFonts w:ascii="宋体" w:hAnsi="宋体" w:eastAsia="宋体" w:cs="宋体"/>
          <w:highlight w:val="green"/>
        </w:rPr>
        <w:t>银灰色，BO4</w:t>
      </w:r>
    </w:p>
    <w:p>
      <w:pPr>
        <w:pStyle w:val="5"/>
        <w:keepNext w:val="0"/>
        <w:keepLines w:val="0"/>
        <w:pageBreakBefore w:val="0"/>
        <w:widowControl w:val="0"/>
        <w:kinsoku/>
        <w:wordWrap/>
        <w:overflowPunct/>
        <w:topLinePunct w:val="0"/>
        <w:autoSpaceDE w:val="0"/>
        <w:autoSpaceDN w:val="0"/>
        <w:bidi w:val="0"/>
        <w:adjustRightInd/>
        <w:snapToGrid/>
        <w:spacing w:line="360" w:lineRule="auto"/>
        <w:textAlignment w:val="auto"/>
        <w:rPr>
          <w:rFonts w:ascii="宋体" w:hAnsi="宋体" w:eastAsia="宋体" w:cs="宋体"/>
        </w:rPr>
      </w:pPr>
      <w:r>
        <w:rPr>
          <w:rFonts w:hint="eastAsia" w:ascii="宋体" w:hAnsi="宋体" w:eastAsia="宋体" w:cs="宋体"/>
          <w:lang w:val="en-US" w:eastAsia="zh-CN"/>
        </w:rPr>
        <w:t xml:space="preserve">4.2.19 </w:t>
      </w:r>
      <w:r>
        <w:rPr>
          <w:rFonts w:ascii="宋体" w:hAnsi="宋体" w:eastAsia="宋体" w:cs="宋体"/>
        </w:rPr>
        <w:t>开关柜进出线方式</w:t>
      </w:r>
    </w:p>
    <w:p>
      <w:pPr>
        <w:pStyle w:val="5"/>
        <w:keepNext w:val="0"/>
        <w:keepLines w:val="0"/>
        <w:pageBreakBefore w:val="0"/>
        <w:widowControl w:val="0"/>
        <w:kinsoku/>
        <w:wordWrap/>
        <w:overflowPunct/>
        <w:topLinePunct w:val="0"/>
        <w:autoSpaceDE w:val="0"/>
        <w:autoSpaceDN w:val="0"/>
        <w:bidi w:val="0"/>
        <w:adjustRightInd/>
        <w:snapToGrid/>
        <w:spacing w:line="360" w:lineRule="auto"/>
        <w:ind w:firstLine="560" w:firstLineChars="200"/>
        <w:textAlignment w:val="auto"/>
        <w:rPr>
          <w:rFonts w:ascii="宋体" w:hAnsi="宋体" w:eastAsia="宋体" w:cs="宋体"/>
        </w:rPr>
      </w:pPr>
      <w:r>
        <w:rPr>
          <w:rFonts w:ascii="宋体" w:hAnsi="宋体" w:eastAsia="宋体" w:cs="宋体"/>
        </w:rPr>
        <w:t>电缆进线电缆出线</w:t>
      </w:r>
    </w:p>
    <w:p>
      <w:pPr>
        <w:pStyle w:val="14"/>
        <w:keepNext w:val="0"/>
        <w:keepLines w:val="0"/>
        <w:pageBreakBefore w:val="0"/>
        <w:widowControl w:val="0"/>
        <w:numPr>
          <w:ilvl w:val="0"/>
          <w:numId w:val="0"/>
        </w:numPr>
        <w:tabs>
          <w:tab w:val="left" w:pos="1140"/>
        </w:tabs>
        <w:kinsoku/>
        <w:wordWrap/>
        <w:overflowPunct/>
        <w:topLinePunct w:val="0"/>
        <w:autoSpaceDE w:val="0"/>
        <w:autoSpaceDN w:val="0"/>
        <w:bidi w:val="0"/>
        <w:adjustRightInd/>
        <w:snapToGrid/>
        <w:spacing w:before="0" w:after="0" w:line="360" w:lineRule="auto"/>
        <w:ind w:right="0" w:rightChars="0"/>
        <w:jc w:val="left"/>
        <w:textAlignment w:val="auto"/>
        <w:rPr>
          <w:b/>
          <w:bCs/>
          <w:sz w:val="28"/>
        </w:rPr>
      </w:pPr>
      <w:r>
        <w:rPr>
          <w:rFonts w:hint="eastAsia"/>
          <w:b/>
          <w:bCs/>
          <w:spacing w:val="-3"/>
          <w:sz w:val="28"/>
          <w:lang w:val="en-US" w:eastAsia="zh-CN"/>
        </w:rPr>
        <w:t>4.3 二炼铁高压柜</w:t>
      </w:r>
      <w:r>
        <w:rPr>
          <w:b/>
          <w:bCs/>
          <w:spacing w:val="-3"/>
          <w:sz w:val="28"/>
        </w:rPr>
        <w:t>主要元件技术要求</w:t>
      </w:r>
    </w:p>
    <w:p>
      <w:pPr>
        <w:pStyle w:val="14"/>
        <w:keepNext w:val="0"/>
        <w:keepLines w:val="0"/>
        <w:pageBreakBefore w:val="0"/>
        <w:widowControl w:val="0"/>
        <w:numPr>
          <w:ilvl w:val="0"/>
          <w:numId w:val="0"/>
        </w:numPr>
        <w:tabs>
          <w:tab w:val="left" w:pos="1491"/>
        </w:tabs>
        <w:kinsoku/>
        <w:wordWrap/>
        <w:overflowPunct/>
        <w:topLinePunct w:val="0"/>
        <w:autoSpaceDE w:val="0"/>
        <w:autoSpaceDN w:val="0"/>
        <w:bidi w:val="0"/>
        <w:adjustRightInd/>
        <w:snapToGrid/>
        <w:spacing w:before="0" w:after="0" w:line="360" w:lineRule="auto"/>
        <w:ind w:right="0" w:rightChars="0"/>
        <w:jc w:val="left"/>
        <w:textAlignment w:val="auto"/>
        <w:rPr>
          <w:sz w:val="28"/>
        </w:rPr>
      </w:pPr>
      <w:r>
        <w:rPr>
          <w:rFonts w:hint="eastAsia"/>
          <w:spacing w:val="-3"/>
          <w:sz w:val="28"/>
          <w:lang w:val="en-US" w:eastAsia="zh-CN"/>
        </w:rPr>
        <w:t>4.3.1</w:t>
      </w:r>
      <w:r>
        <w:rPr>
          <w:spacing w:val="-3"/>
          <w:sz w:val="28"/>
        </w:rPr>
        <w:t>真空断路器型号技术要求</w:t>
      </w:r>
    </w:p>
    <w:p>
      <w:pPr>
        <w:pStyle w:val="14"/>
        <w:keepNext w:val="0"/>
        <w:keepLines w:val="0"/>
        <w:pageBreakBefore w:val="0"/>
        <w:widowControl w:val="0"/>
        <w:numPr>
          <w:ilvl w:val="0"/>
          <w:numId w:val="3"/>
        </w:numPr>
        <w:tabs>
          <w:tab w:val="left" w:pos="1074"/>
        </w:tabs>
        <w:kinsoku/>
        <w:wordWrap/>
        <w:overflowPunct/>
        <w:topLinePunct w:val="0"/>
        <w:autoSpaceDE w:val="0"/>
        <w:autoSpaceDN w:val="0"/>
        <w:bidi w:val="0"/>
        <w:adjustRightInd/>
        <w:snapToGrid/>
        <w:spacing w:before="1" w:after="0" w:line="360" w:lineRule="auto"/>
        <w:ind w:left="225" w:right="112" w:firstLine="424"/>
        <w:jc w:val="left"/>
        <w:textAlignment w:val="auto"/>
        <w:rPr>
          <w:sz w:val="28"/>
        </w:rPr>
      </w:pPr>
      <w:r>
        <w:rPr>
          <w:spacing w:val="-7"/>
          <w:sz w:val="28"/>
        </w:rPr>
        <w:t>断路器手车为中置式，要求互换性强（同容量柜体中可任意互换）、操作安全可靠。确保同一规格的断路器各配合尺寸及二次接线图一致，能</w:t>
      </w:r>
      <w:r>
        <w:rPr>
          <w:spacing w:val="-3"/>
          <w:sz w:val="28"/>
        </w:rPr>
        <w:t>互为备用。</w:t>
      </w:r>
    </w:p>
    <w:p>
      <w:pPr>
        <w:pStyle w:val="14"/>
        <w:keepNext w:val="0"/>
        <w:keepLines w:val="0"/>
        <w:pageBreakBefore w:val="0"/>
        <w:widowControl w:val="0"/>
        <w:numPr>
          <w:ilvl w:val="0"/>
          <w:numId w:val="3"/>
        </w:numPr>
        <w:tabs>
          <w:tab w:val="left" w:pos="1074"/>
        </w:tabs>
        <w:kinsoku/>
        <w:wordWrap/>
        <w:overflowPunct/>
        <w:topLinePunct w:val="0"/>
        <w:autoSpaceDE w:val="0"/>
        <w:autoSpaceDN w:val="0"/>
        <w:bidi w:val="0"/>
        <w:adjustRightInd/>
        <w:snapToGrid/>
        <w:spacing w:before="0" w:after="0" w:line="360" w:lineRule="auto"/>
        <w:ind w:left="1073" w:right="0" w:hanging="424"/>
        <w:jc w:val="left"/>
        <w:textAlignment w:val="auto"/>
        <w:rPr>
          <w:sz w:val="28"/>
          <w:highlight w:val="none"/>
        </w:rPr>
      </w:pPr>
      <w:r>
        <w:rPr>
          <w:spacing w:val="-3"/>
          <w:sz w:val="28"/>
          <w:highlight w:val="none"/>
        </w:rPr>
        <w:t>型式：固封真空断路器，弹簧操作机构，</w:t>
      </w:r>
      <w:r>
        <w:rPr>
          <w:sz w:val="28"/>
          <w:highlight w:val="none"/>
        </w:rPr>
        <w:t>DC220V</w:t>
      </w:r>
    </w:p>
    <w:p>
      <w:pPr>
        <w:pStyle w:val="14"/>
        <w:keepNext w:val="0"/>
        <w:keepLines w:val="0"/>
        <w:pageBreakBefore w:val="0"/>
        <w:widowControl w:val="0"/>
        <w:numPr>
          <w:ilvl w:val="0"/>
          <w:numId w:val="3"/>
        </w:numPr>
        <w:tabs>
          <w:tab w:val="left" w:pos="1074"/>
        </w:tabs>
        <w:kinsoku/>
        <w:wordWrap/>
        <w:overflowPunct/>
        <w:topLinePunct w:val="0"/>
        <w:autoSpaceDE w:val="0"/>
        <w:autoSpaceDN w:val="0"/>
        <w:bidi w:val="0"/>
        <w:adjustRightInd/>
        <w:snapToGrid/>
        <w:spacing w:before="0" w:after="0" w:line="360" w:lineRule="auto"/>
        <w:ind w:left="1073" w:right="0" w:hanging="424"/>
        <w:jc w:val="left"/>
        <w:textAlignment w:val="auto"/>
        <w:rPr>
          <w:sz w:val="28"/>
        </w:rPr>
      </w:pPr>
      <w:r>
        <w:rPr>
          <w:spacing w:val="-3"/>
          <w:sz w:val="28"/>
        </w:rPr>
        <w:t>主要技术要求指标如下：</w:t>
      </w:r>
    </w:p>
    <w:tbl>
      <w:tblPr>
        <w:tblStyle w:val="11"/>
        <w:tblW w:w="8400" w:type="dxa"/>
        <w:tblInd w:w="24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3665"/>
        <w:gridCol w:w="744"/>
        <w:gridCol w:w="2653"/>
        <w:gridCol w:w="133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3665" w:type="dxa"/>
          </w:tcPr>
          <w:p>
            <w:pPr>
              <w:pStyle w:val="15"/>
              <w:spacing w:line="292" w:lineRule="exact"/>
              <w:ind w:left="105"/>
              <w:rPr>
                <w:sz w:val="24"/>
              </w:rPr>
            </w:pPr>
            <w:r>
              <w:rPr>
                <w:sz w:val="24"/>
              </w:rPr>
              <w:t>项目</w:t>
            </w:r>
          </w:p>
        </w:tc>
        <w:tc>
          <w:tcPr>
            <w:tcW w:w="744" w:type="dxa"/>
          </w:tcPr>
          <w:p>
            <w:pPr>
              <w:pStyle w:val="15"/>
              <w:spacing w:line="292" w:lineRule="exact"/>
              <w:rPr>
                <w:sz w:val="24"/>
              </w:rPr>
            </w:pPr>
            <w:r>
              <w:rPr>
                <w:sz w:val="24"/>
              </w:rPr>
              <w:t>单位</w:t>
            </w:r>
          </w:p>
        </w:tc>
        <w:tc>
          <w:tcPr>
            <w:tcW w:w="2653" w:type="dxa"/>
          </w:tcPr>
          <w:p>
            <w:pPr>
              <w:pStyle w:val="15"/>
              <w:spacing w:line="292" w:lineRule="exact"/>
              <w:ind w:left="108"/>
              <w:rPr>
                <w:sz w:val="24"/>
              </w:rPr>
            </w:pPr>
            <w:r>
              <w:rPr>
                <w:sz w:val="24"/>
              </w:rPr>
              <w:t>数据</w:t>
            </w:r>
          </w:p>
        </w:tc>
        <w:tc>
          <w:tcPr>
            <w:tcW w:w="1338" w:type="dxa"/>
          </w:tcPr>
          <w:p>
            <w:pPr>
              <w:pStyle w:val="15"/>
              <w:spacing w:line="292" w:lineRule="exact"/>
              <w:ind w:left="105"/>
              <w:rPr>
                <w:sz w:val="24"/>
              </w:rPr>
            </w:pPr>
            <w:r>
              <w:rPr>
                <w:sz w:val="24"/>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6" w:hRule="atLeast"/>
        </w:trPr>
        <w:tc>
          <w:tcPr>
            <w:tcW w:w="3665" w:type="dxa"/>
          </w:tcPr>
          <w:p>
            <w:pPr>
              <w:pStyle w:val="15"/>
              <w:spacing w:before="2" w:line="294" w:lineRule="exact"/>
              <w:ind w:left="105"/>
              <w:rPr>
                <w:sz w:val="24"/>
              </w:rPr>
            </w:pPr>
            <w:r>
              <w:rPr>
                <w:sz w:val="24"/>
              </w:rPr>
              <w:t>额定电压</w:t>
            </w:r>
          </w:p>
        </w:tc>
        <w:tc>
          <w:tcPr>
            <w:tcW w:w="744" w:type="dxa"/>
          </w:tcPr>
          <w:p>
            <w:pPr>
              <w:pStyle w:val="15"/>
              <w:spacing w:before="2" w:line="294" w:lineRule="exact"/>
              <w:jc w:val="center"/>
              <w:rPr>
                <w:sz w:val="24"/>
              </w:rPr>
            </w:pPr>
            <w:r>
              <w:rPr>
                <w:sz w:val="24"/>
              </w:rPr>
              <w:t>kV</w:t>
            </w:r>
          </w:p>
        </w:tc>
        <w:tc>
          <w:tcPr>
            <w:tcW w:w="2653" w:type="dxa"/>
          </w:tcPr>
          <w:p>
            <w:pPr>
              <w:pStyle w:val="15"/>
              <w:spacing w:before="2" w:line="294" w:lineRule="exact"/>
              <w:ind w:left="108"/>
              <w:rPr>
                <w:sz w:val="24"/>
              </w:rPr>
            </w:pPr>
            <w:r>
              <w:rPr>
                <w:sz w:val="24"/>
              </w:rPr>
              <w:t>10</w:t>
            </w:r>
          </w:p>
        </w:tc>
        <w:tc>
          <w:tcPr>
            <w:tcW w:w="1338" w:type="dxa"/>
          </w:tcPr>
          <w:p>
            <w:pPr>
              <w:pStyle w:val="15"/>
              <w:rPr>
                <w:rFonts w:ascii="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3665" w:type="dxa"/>
          </w:tcPr>
          <w:p>
            <w:pPr>
              <w:pStyle w:val="15"/>
              <w:spacing w:line="292" w:lineRule="exact"/>
              <w:ind w:left="105"/>
              <w:rPr>
                <w:sz w:val="24"/>
              </w:rPr>
            </w:pPr>
            <w:r>
              <w:rPr>
                <w:sz w:val="24"/>
              </w:rPr>
              <w:t>最高工作电压</w:t>
            </w:r>
          </w:p>
        </w:tc>
        <w:tc>
          <w:tcPr>
            <w:tcW w:w="744" w:type="dxa"/>
          </w:tcPr>
          <w:p>
            <w:pPr>
              <w:pStyle w:val="15"/>
              <w:spacing w:line="292" w:lineRule="exact"/>
              <w:jc w:val="center"/>
              <w:rPr>
                <w:sz w:val="24"/>
              </w:rPr>
            </w:pPr>
            <w:r>
              <w:rPr>
                <w:sz w:val="24"/>
              </w:rPr>
              <w:t>kV</w:t>
            </w:r>
          </w:p>
        </w:tc>
        <w:tc>
          <w:tcPr>
            <w:tcW w:w="2653" w:type="dxa"/>
          </w:tcPr>
          <w:p>
            <w:pPr>
              <w:pStyle w:val="15"/>
              <w:spacing w:line="292" w:lineRule="exact"/>
              <w:ind w:left="108"/>
              <w:rPr>
                <w:sz w:val="24"/>
              </w:rPr>
            </w:pPr>
            <w:r>
              <w:rPr>
                <w:sz w:val="24"/>
              </w:rPr>
              <w:t>12</w:t>
            </w:r>
          </w:p>
        </w:tc>
        <w:tc>
          <w:tcPr>
            <w:tcW w:w="1338" w:type="dxa"/>
          </w:tcPr>
          <w:p>
            <w:pPr>
              <w:pStyle w:val="15"/>
              <w:rPr>
                <w:rFonts w:ascii="Times New Roman"/>
                <w:sz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3665" w:type="dxa"/>
          </w:tcPr>
          <w:p>
            <w:pPr>
              <w:pStyle w:val="15"/>
              <w:spacing w:line="292" w:lineRule="exact"/>
              <w:ind w:left="105"/>
              <w:rPr>
                <w:sz w:val="24"/>
              </w:rPr>
            </w:pPr>
            <w:r>
              <w:rPr>
                <w:sz w:val="24"/>
              </w:rPr>
              <w:t>额定 1min 工频耐压</w:t>
            </w:r>
          </w:p>
        </w:tc>
        <w:tc>
          <w:tcPr>
            <w:tcW w:w="744" w:type="dxa"/>
          </w:tcPr>
          <w:p>
            <w:pPr>
              <w:pStyle w:val="15"/>
              <w:spacing w:line="292" w:lineRule="exact"/>
              <w:jc w:val="center"/>
              <w:rPr>
                <w:sz w:val="24"/>
              </w:rPr>
            </w:pPr>
            <w:r>
              <w:rPr>
                <w:sz w:val="24"/>
              </w:rPr>
              <w:t>kV</w:t>
            </w:r>
          </w:p>
        </w:tc>
        <w:tc>
          <w:tcPr>
            <w:tcW w:w="2653" w:type="dxa"/>
          </w:tcPr>
          <w:p>
            <w:pPr>
              <w:pStyle w:val="15"/>
              <w:spacing w:line="292" w:lineRule="exact"/>
              <w:ind w:left="108"/>
              <w:rPr>
                <w:sz w:val="24"/>
              </w:rPr>
            </w:pPr>
            <w:r>
              <w:rPr>
                <w:sz w:val="24"/>
              </w:rPr>
              <w:t>42</w:t>
            </w:r>
          </w:p>
        </w:tc>
        <w:tc>
          <w:tcPr>
            <w:tcW w:w="1338" w:type="dxa"/>
          </w:tcPr>
          <w:p>
            <w:pPr>
              <w:pStyle w:val="15"/>
              <w:rPr>
                <w:rFonts w:ascii="Times New Roman"/>
                <w:sz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3" w:hRule="atLeast"/>
        </w:trPr>
        <w:tc>
          <w:tcPr>
            <w:tcW w:w="3665" w:type="dxa"/>
          </w:tcPr>
          <w:p>
            <w:pPr>
              <w:pStyle w:val="15"/>
              <w:spacing w:before="2" w:line="292" w:lineRule="exact"/>
              <w:ind w:left="105"/>
              <w:rPr>
                <w:sz w:val="24"/>
              </w:rPr>
            </w:pPr>
            <w:r>
              <w:rPr>
                <w:sz w:val="24"/>
              </w:rPr>
              <w:t>雷电冲击耐压(峰值)</w:t>
            </w:r>
          </w:p>
        </w:tc>
        <w:tc>
          <w:tcPr>
            <w:tcW w:w="744" w:type="dxa"/>
          </w:tcPr>
          <w:p>
            <w:pPr>
              <w:pStyle w:val="15"/>
              <w:spacing w:before="2" w:line="292" w:lineRule="exact"/>
              <w:jc w:val="center"/>
              <w:rPr>
                <w:sz w:val="24"/>
              </w:rPr>
            </w:pPr>
            <w:r>
              <w:rPr>
                <w:sz w:val="24"/>
              </w:rPr>
              <w:t>kV</w:t>
            </w:r>
          </w:p>
        </w:tc>
        <w:tc>
          <w:tcPr>
            <w:tcW w:w="2653" w:type="dxa"/>
          </w:tcPr>
          <w:p>
            <w:pPr>
              <w:pStyle w:val="15"/>
              <w:spacing w:before="2" w:line="292" w:lineRule="exact"/>
              <w:ind w:left="108"/>
              <w:rPr>
                <w:sz w:val="24"/>
              </w:rPr>
            </w:pPr>
            <w:r>
              <w:rPr>
                <w:sz w:val="24"/>
              </w:rPr>
              <w:t>75</w:t>
            </w:r>
          </w:p>
        </w:tc>
        <w:tc>
          <w:tcPr>
            <w:tcW w:w="1338" w:type="dxa"/>
          </w:tcPr>
          <w:p>
            <w:pPr>
              <w:pStyle w:val="15"/>
              <w:rPr>
                <w:rFonts w:ascii="Times New Roman"/>
                <w:sz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41" w:hRule="atLeast"/>
        </w:trPr>
        <w:tc>
          <w:tcPr>
            <w:tcW w:w="3665" w:type="dxa"/>
          </w:tcPr>
          <w:p>
            <w:pPr>
              <w:pStyle w:val="15"/>
              <w:spacing w:before="62"/>
              <w:ind w:left="105"/>
              <w:rPr>
                <w:sz w:val="24"/>
              </w:rPr>
            </w:pPr>
            <w:r>
              <w:rPr>
                <w:sz w:val="24"/>
              </w:rPr>
              <w:t>额定频率</w:t>
            </w:r>
          </w:p>
        </w:tc>
        <w:tc>
          <w:tcPr>
            <w:tcW w:w="744" w:type="dxa"/>
          </w:tcPr>
          <w:p>
            <w:pPr>
              <w:pStyle w:val="15"/>
              <w:spacing w:before="62"/>
              <w:jc w:val="center"/>
              <w:rPr>
                <w:sz w:val="24"/>
              </w:rPr>
            </w:pPr>
            <w:r>
              <w:rPr>
                <w:sz w:val="24"/>
              </w:rPr>
              <w:t>Hz</w:t>
            </w:r>
          </w:p>
        </w:tc>
        <w:tc>
          <w:tcPr>
            <w:tcW w:w="2653" w:type="dxa"/>
          </w:tcPr>
          <w:p>
            <w:pPr>
              <w:pStyle w:val="15"/>
              <w:spacing w:before="62"/>
              <w:ind w:left="108"/>
              <w:rPr>
                <w:sz w:val="24"/>
              </w:rPr>
            </w:pPr>
            <w:r>
              <w:rPr>
                <w:sz w:val="24"/>
              </w:rPr>
              <w:t>50</w:t>
            </w:r>
          </w:p>
        </w:tc>
        <w:tc>
          <w:tcPr>
            <w:tcW w:w="1338" w:type="dxa"/>
          </w:tcPr>
          <w:p>
            <w:pPr>
              <w:pStyle w:val="15"/>
              <w:rPr>
                <w:rFonts w:ascii="Times New Roman"/>
                <w:sz w:val="26"/>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3665" w:type="dxa"/>
          </w:tcPr>
          <w:p>
            <w:pPr>
              <w:pStyle w:val="15"/>
              <w:spacing w:line="292" w:lineRule="exact"/>
              <w:ind w:left="105"/>
              <w:rPr>
                <w:sz w:val="24"/>
              </w:rPr>
            </w:pPr>
            <w:r>
              <w:rPr>
                <w:sz w:val="24"/>
              </w:rPr>
              <w:t>额定电流</w:t>
            </w:r>
          </w:p>
        </w:tc>
        <w:tc>
          <w:tcPr>
            <w:tcW w:w="744" w:type="dxa"/>
          </w:tcPr>
          <w:p>
            <w:pPr>
              <w:pStyle w:val="15"/>
              <w:spacing w:line="292" w:lineRule="exact"/>
              <w:jc w:val="center"/>
              <w:rPr>
                <w:sz w:val="24"/>
              </w:rPr>
            </w:pPr>
            <w:r>
              <w:rPr>
                <w:sz w:val="24"/>
              </w:rPr>
              <w:t>A</w:t>
            </w:r>
          </w:p>
        </w:tc>
        <w:tc>
          <w:tcPr>
            <w:tcW w:w="2653" w:type="dxa"/>
          </w:tcPr>
          <w:p>
            <w:pPr>
              <w:pStyle w:val="15"/>
              <w:spacing w:line="292" w:lineRule="exact"/>
              <w:ind w:left="108"/>
              <w:rPr>
                <w:sz w:val="24"/>
              </w:rPr>
            </w:pPr>
            <w:r>
              <w:rPr>
                <w:sz w:val="24"/>
              </w:rPr>
              <w:t>1250</w:t>
            </w:r>
          </w:p>
        </w:tc>
        <w:tc>
          <w:tcPr>
            <w:tcW w:w="1338" w:type="dxa"/>
          </w:tcPr>
          <w:p>
            <w:pPr>
              <w:pStyle w:val="15"/>
              <w:rPr>
                <w:rFonts w:ascii="Times New Roman"/>
                <w:sz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3665" w:type="dxa"/>
          </w:tcPr>
          <w:p>
            <w:pPr>
              <w:pStyle w:val="15"/>
              <w:spacing w:line="292" w:lineRule="exact"/>
              <w:ind w:left="105"/>
              <w:rPr>
                <w:sz w:val="24"/>
              </w:rPr>
            </w:pPr>
            <w:r>
              <w:rPr>
                <w:sz w:val="24"/>
              </w:rPr>
              <w:t>额定短路开断电流</w:t>
            </w:r>
          </w:p>
        </w:tc>
        <w:tc>
          <w:tcPr>
            <w:tcW w:w="744" w:type="dxa"/>
          </w:tcPr>
          <w:p>
            <w:pPr>
              <w:pStyle w:val="15"/>
              <w:spacing w:line="292" w:lineRule="exact"/>
              <w:jc w:val="center"/>
              <w:rPr>
                <w:sz w:val="24"/>
              </w:rPr>
            </w:pPr>
            <w:r>
              <w:rPr>
                <w:sz w:val="24"/>
              </w:rPr>
              <w:t>kA</w:t>
            </w:r>
          </w:p>
        </w:tc>
        <w:tc>
          <w:tcPr>
            <w:tcW w:w="2653" w:type="dxa"/>
          </w:tcPr>
          <w:p>
            <w:pPr>
              <w:pStyle w:val="15"/>
              <w:spacing w:line="292" w:lineRule="exact"/>
              <w:ind w:left="108"/>
              <w:rPr>
                <w:sz w:val="24"/>
              </w:rPr>
            </w:pPr>
            <w:r>
              <w:rPr>
                <w:sz w:val="24"/>
              </w:rPr>
              <w:t>31.5</w:t>
            </w:r>
          </w:p>
        </w:tc>
        <w:tc>
          <w:tcPr>
            <w:tcW w:w="1338" w:type="dxa"/>
          </w:tcPr>
          <w:p>
            <w:pPr>
              <w:pStyle w:val="15"/>
              <w:rPr>
                <w:rFonts w:ascii="Times New Roman"/>
                <w:sz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3665" w:type="dxa"/>
          </w:tcPr>
          <w:p>
            <w:pPr>
              <w:pStyle w:val="15"/>
              <w:spacing w:line="292" w:lineRule="exact"/>
              <w:ind w:left="105"/>
              <w:rPr>
                <w:sz w:val="24"/>
              </w:rPr>
            </w:pPr>
            <w:r>
              <w:rPr>
                <w:sz w:val="24"/>
              </w:rPr>
              <w:t>额定耐受电流(峰值)</w:t>
            </w:r>
          </w:p>
        </w:tc>
        <w:tc>
          <w:tcPr>
            <w:tcW w:w="744" w:type="dxa"/>
          </w:tcPr>
          <w:p>
            <w:pPr>
              <w:pStyle w:val="15"/>
              <w:spacing w:line="292" w:lineRule="exact"/>
              <w:jc w:val="center"/>
              <w:rPr>
                <w:sz w:val="24"/>
              </w:rPr>
            </w:pPr>
            <w:r>
              <w:rPr>
                <w:sz w:val="24"/>
              </w:rPr>
              <w:t>kA</w:t>
            </w:r>
          </w:p>
        </w:tc>
        <w:tc>
          <w:tcPr>
            <w:tcW w:w="2653" w:type="dxa"/>
          </w:tcPr>
          <w:p>
            <w:pPr>
              <w:pStyle w:val="15"/>
              <w:spacing w:line="292" w:lineRule="exact"/>
              <w:ind w:left="108"/>
              <w:rPr>
                <w:sz w:val="24"/>
              </w:rPr>
            </w:pPr>
            <w:r>
              <w:rPr>
                <w:sz w:val="24"/>
              </w:rPr>
              <w:t>80</w:t>
            </w:r>
          </w:p>
        </w:tc>
        <w:tc>
          <w:tcPr>
            <w:tcW w:w="1338" w:type="dxa"/>
          </w:tcPr>
          <w:p>
            <w:pPr>
              <w:pStyle w:val="15"/>
              <w:rPr>
                <w:rFonts w:ascii="Times New Roman"/>
                <w:sz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3665" w:type="dxa"/>
          </w:tcPr>
          <w:p>
            <w:pPr>
              <w:pStyle w:val="15"/>
              <w:spacing w:line="292" w:lineRule="exact"/>
              <w:ind w:left="105"/>
              <w:rPr>
                <w:color w:val="auto"/>
                <w:sz w:val="24"/>
                <w:highlight w:val="none"/>
              </w:rPr>
            </w:pPr>
            <w:r>
              <w:rPr>
                <w:color w:val="auto"/>
                <w:sz w:val="24"/>
                <w:highlight w:val="none"/>
              </w:rPr>
              <w:t>额定短时耐受电流(有效值 3s)</w:t>
            </w:r>
          </w:p>
        </w:tc>
        <w:tc>
          <w:tcPr>
            <w:tcW w:w="744" w:type="dxa"/>
          </w:tcPr>
          <w:p>
            <w:pPr>
              <w:pStyle w:val="15"/>
              <w:spacing w:line="292" w:lineRule="exact"/>
              <w:jc w:val="center"/>
              <w:rPr>
                <w:color w:val="auto"/>
                <w:sz w:val="24"/>
                <w:highlight w:val="none"/>
              </w:rPr>
            </w:pPr>
            <w:r>
              <w:rPr>
                <w:color w:val="auto"/>
                <w:sz w:val="24"/>
                <w:highlight w:val="none"/>
              </w:rPr>
              <w:t>kA</w:t>
            </w:r>
          </w:p>
        </w:tc>
        <w:tc>
          <w:tcPr>
            <w:tcW w:w="2653" w:type="dxa"/>
          </w:tcPr>
          <w:p>
            <w:pPr>
              <w:pStyle w:val="15"/>
              <w:spacing w:line="292" w:lineRule="exact"/>
              <w:ind w:left="108"/>
              <w:rPr>
                <w:color w:val="auto"/>
                <w:sz w:val="24"/>
                <w:highlight w:val="none"/>
              </w:rPr>
            </w:pPr>
            <w:r>
              <w:rPr>
                <w:color w:val="auto"/>
                <w:sz w:val="24"/>
                <w:highlight w:val="none"/>
              </w:rPr>
              <w:t>31.5</w:t>
            </w:r>
          </w:p>
        </w:tc>
        <w:tc>
          <w:tcPr>
            <w:tcW w:w="1338" w:type="dxa"/>
          </w:tcPr>
          <w:p>
            <w:pPr>
              <w:pStyle w:val="15"/>
              <w:rPr>
                <w:rFonts w:ascii="Times New Roman"/>
                <w:color w:val="auto"/>
                <w:sz w:val="22"/>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0" w:hRule="atLeast"/>
        </w:trPr>
        <w:tc>
          <w:tcPr>
            <w:tcW w:w="3665" w:type="dxa"/>
          </w:tcPr>
          <w:p>
            <w:pPr>
              <w:pStyle w:val="15"/>
              <w:spacing w:line="292" w:lineRule="exact"/>
              <w:ind w:left="105"/>
              <w:rPr>
                <w:color w:val="auto"/>
                <w:sz w:val="24"/>
                <w:highlight w:val="none"/>
              </w:rPr>
            </w:pPr>
            <w:r>
              <w:rPr>
                <w:color w:val="auto"/>
                <w:sz w:val="24"/>
                <w:highlight w:val="none"/>
              </w:rPr>
              <w:t>合闸时间</w:t>
            </w:r>
          </w:p>
        </w:tc>
        <w:tc>
          <w:tcPr>
            <w:tcW w:w="744" w:type="dxa"/>
          </w:tcPr>
          <w:p>
            <w:pPr>
              <w:pStyle w:val="15"/>
              <w:spacing w:line="292" w:lineRule="exact"/>
              <w:jc w:val="center"/>
              <w:rPr>
                <w:color w:val="auto"/>
                <w:sz w:val="24"/>
                <w:highlight w:val="none"/>
              </w:rPr>
            </w:pPr>
            <w:r>
              <w:rPr>
                <w:color w:val="auto"/>
                <w:sz w:val="24"/>
                <w:highlight w:val="none"/>
              </w:rPr>
              <w:t>ms</w:t>
            </w:r>
          </w:p>
        </w:tc>
        <w:tc>
          <w:tcPr>
            <w:tcW w:w="2653" w:type="dxa"/>
          </w:tcPr>
          <w:p>
            <w:pPr>
              <w:pStyle w:val="15"/>
              <w:spacing w:line="292" w:lineRule="exact"/>
              <w:ind w:left="107"/>
              <w:rPr>
                <w:color w:val="auto"/>
                <w:sz w:val="24"/>
                <w:highlight w:val="none"/>
              </w:rPr>
            </w:pPr>
            <w:r>
              <w:rPr>
                <w:color w:val="auto"/>
                <w:sz w:val="24"/>
                <w:highlight w:val="none"/>
              </w:rPr>
              <w:t>≤60</w:t>
            </w:r>
          </w:p>
        </w:tc>
        <w:tc>
          <w:tcPr>
            <w:tcW w:w="1338" w:type="dxa"/>
          </w:tcPr>
          <w:p>
            <w:pPr>
              <w:pStyle w:val="15"/>
              <w:rPr>
                <w:rFonts w:ascii="Times New Roman"/>
                <w:color w:val="auto"/>
                <w:sz w:val="22"/>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0" w:hRule="atLeast"/>
        </w:trPr>
        <w:tc>
          <w:tcPr>
            <w:tcW w:w="3665" w:type="dxa"/>
            <w:vAlign w:val="top"/>
          </w:tcPr>
          <w:p>
            <w:pPr>
              <w:pStyle w:val="15"/>
              <w:spacing w:line="291" w:lineRule="exact"/>
              <w:ind w:left="105" w:leftChars="0" w:right="0" w:rightChars="0"/>
              <w:rPr>
                <w:rFonts w:ascii="宋体" w:hAnsi="宋体" w:eastAsia="宋体" w:cs="宋体"/>
                <w:color w:val="auto"/>
                <w:sz w:val="24"/>
                <w:szCs w:val="22"/>
                <w:highlight w:val="none"/>
                <w:lang w:val="zh-CN" w:eastAsia="zh-CN" w:bidi="zh-CN"/>
              </w:rPr>
            </w:pPr>
            <w:r>
              <w:rPr>
                <w:color w:val="auto"/>
                <w:sz w:val="24"/>
                <w:highlight w:val="none"/>
              </w:rPr>
              <w:t>分闸时间</w:t>
            </w:r>
          </w:p>
        </w:tc>
        <w:tc>
          <w:tcPr>
            <w:tcW w:w="744" w:type="dxa"/>
            <w:vAlign w:val="top"/>
          </w:tcPr>
          <w:p>
            <w:pPr>
              <w:pStyle w:val="15"/>
              <w:spacing w:line="291" w:lineRule="exact"/>
              <w:ind w:right="0" w:rightChars="0"/>
              <w:jc w:val="center"/>
              <w:rPr>
                <w:rFonts w:ascii="宋体" w:hAnsi="宋体" w:eastAsia="宋体" w:cs="宋体"/>
                <w:color w:val="auto"/>
                <w:sz w:val="24"/>
                <w:szCs w:val="22"/>
                <w:highlight w:val="none"/>
                <w:lang w:val="zh-CN" w:eastAsia="zh-CN" w:bidi="zh-CN"/>
              </w:rPr>
            </w:pPr>
            <w:r>
              <w:rPr>
                <w:color w:val="auto"/>
                <w:sz w:val="24"/>
                <w:highlight w:val="none"/>
              </w:rPr>
              <w:t>ms</w:t>
            </w:r>
          </w:p>
        </w:tc>
        <w:tc>
          <w:tcPr>
            <w:tcW w:w="2653" w:type="dxa"/>
            <w:vAlign w:val="top"/>
          </w:tcPr>
          <w:p>
            <w:pPr>
              <w:pStyle w:val="15"/>
              <w:spacing w:line="291" w:lineRule="exact"/>
              <w:ind w:left="107" w:leftChars="0" w:right="0" w:rightChars="0"/>
              <w:rPr>
                <w:rFonts w:ascii="宋体" w:hAnsi="宋体" w:eastAsia="宋体" w:cs="宋体"/>
                <w:color w:val="auto"/>
                <w:sz w:val="24"/>
                <w:szCs w:val="22"/>
                <w:highlight w:val="none"/>
                <w:lang w:val="zh-CN" w:eastAsia="zh-CN" w:bidi="zh-CN"/>
              </w:rPr>
            </w:pPr>
            <w:r>
              <w:rPr>
                <w:color w:val="auto"/>
                <w:sz w:val="24"/>
                <w:highlight w:val="none"/>
              </w:rPr>
              <w:t>≤40</w:t>
            </w:r>
          </w:p>
        </w:tc>
        <w:tc>
          <w:tcPr>
            <w:tcW w:w="1338" w:type="dxa"/>
          </w:tcPr>
          <w:p>
            <w:pPr>
              <w:pStyle w:val="15"/>
              <w:rPr>
                <w:rFonts w:ascii="Times New Roman"/>
                <w:color w:val="auto"/>
                <w:sz w:val="22"/>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0" w:hRule="atLeast"/>
        </w:trPr>
        <w:tc>
          <w:tcPr>
            <w:tcW w:w="3665" w:type="dxa"/>
            <w:vAlign w:val="top"/>
          </w:tcPr>
          <w:p>
            <w:pPr>
              <w:pStyle w:val="15"/>
              <w:spacing w:line="291" w:lineRule="exact"/>
              <w:ind w:left="105" w:leftChars="0" w:right="0" w:rightChars="0"/>
              <w:rPr>
                <w:rFonts w:ascii="宋体" w:hAnsi="宋体" w:eastAsia="宋体" w:cs="宋体"/>
                <w:color w:val="auto"/>
                <w:sz w:val="24"/>
                <w:szCs w:val="22"/>
                <w:highlight w:val="none"/>
                <w:lang w:val="zh-CN" w:eastAsia="zh-CN" w:bidi="zh-CN"/>
              </w:rPr>
            </w:pPr>
            <w:r>
              <w:rPr>
                <w:color w:val="auto"/>
                <w:sz w:val="24"/>
                <w:highlight w:val="none"/>
              </w:rPr>
              <w:t>合闸线圈电压</w:t>
            </w:r>
          </w:p>
        </w:tc>
        <w:tc>
          <w:tcPr>
            <w:tcW w:w="744" w:type="dxa"/>
            <w:vAlign w:val="top"/>
          </w:tcPr>
          <w:p>
            <w:pPr>
              <w:pStyle w:val="15"/>
              <w:spacing w:line="291" w:lineRule="exact"/>
              <w:ind w:right="0" w:rightChars="0"/>
              <w:jc w:val="center"/>
              <w:rPr>
                <w:rFonts w:ascii="宋体" w:hAnsi="宋体" w:eastAsia="宋体" w:cs="宋体"/>
                <w:color w:val="auto"/>
                <w:sz w:val="24"/>
                <w:szCs w:val="22"/>
                <w:highlight w:val="none"/>
                <w:lang w:val="zh-CN" w:eastAsia="zh-CN" w:bidi="zh-CN"/>
              </w:rPr>
            </w:pPr>
            <w:r>
              <w:rPr>
                <w:color w:val="auto"/>
                <w:sz w:val="24"/>
                <w:highlight w:val="none"/>
              </w:rPr>
              <w:t>V</w:t>
            </w:r>
          </w:p>
        </w:tc>
        <w:tc>
          <w:tcPr>
            <w:tcW w:w="2653" w:type="dxa"/>
            <w:vAlign w:val="top"/>
          </w:tcPr>
          <w:p>
            <w:pPr>
              <w:pStyle w:val="15"/>
              <w:spacing w:line="291" w:lineRule="exact"/>
              <w:ind w:left="108" w:leftChars="0" w:right="0" w:rightChars="0"/>
              <w:rPr>
                <w:rFonts w:ascii="宋体" w:hAnsi="宋体" w:eastAsia="宋体" w:cs="宋体"/>
                <w:color w:val="auto"/>
                <w:sz w:val="24"/>
                <w:szCs w:val="22"/>
                <w:highlight w:val="none"/>
                <w:lang w:val="zh-CN" w:eastAsia="zh-CN" w:bidi="zh-CN"/>
              </w:rPr>
            </w:pPr>
            <w:r>
              <w:rPr>
                <w:color w:val="auto"/>
                <w:sz w:val="24"/>
                <w:highlight w:val="none"/>
              </w:rPr>
              <w:t>DC220</w:t>
            </w:r>
          </w:p>
        </w:tc>
        <w:tc>
          <w:tcPr>
            <w:tcW w:w="1338" w:type="dxa"/>
          </w:tcPr>
          <w:p>
            <w:pPr>
              <w:pStyle w:val="15"/>
              <w:rPr>
                <w:rFonts w:ascii="Times New Roman"/>
                <w:color w:val="auto"/>
                <w:sz w:val="22"/>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0" w:hRule="atLeast"/>
        </w:trPr>
        <w:tc>
          <w:tcPr>
            <w:tcW w:w="3665" w:type="dxa"/>
            <w:vAlign w:val="top"/>
          </w:tcPr>
          <w:p>
            <w:pPr>
              <w:pStyle w:val="15"/>
              <w:spacing w:line="291" w:lineRule="exact"/>
              <w:ind w:left="105" w:leftChars="0" w:right="0" w:rightChars="0"/>
              <w:rPr>
                <w:rFonts w:ascii="宋体" w:hAnsi="宋体" w:eastAsia="宋体" w:cs="宋体"/>
                <w:color w:val="auto"/>
                <w:sz w:val="24"/>
                <w:szCs w:val="22"/>
                <w:highlight w:val="none"/>
                <w:lang w:val="zh-CN" w:eastAsia="zh-CN" w:bidi="zh-CN"/>
              </w:rPr>
            </w:pPr>
            <w:r>
              <w:rPr>
                <w:color w:val="auto"/>
                <w:sz w:val="24"/>
                <w:highlight w:val="none"/>
              </w:rPr>
              <w:t>分闸线圈电压</w:t>
            </w:r>
          </w:p>
        </w:tc>
        <w:tc>
          <w:tcPr>
            <w:tcW w:w="744" w:type="dxa"/>
            <w:vAlign w:val="top"/>
          </w:tcPr>
          <w:p>
            <w:pPr>
              <w:pStyle w:val="15"/>
              <w:spacing w:line="291" w:lineRule="exact"/>
              <w:ind w:right="0" w:rightChars="0"/>
              <w:jc w:val="center"/>
              <w:rPr>
                <w:rFonts w:ascii="宋体" w:hAnsi="宋体" w:eastAsia="宋体" w:cs="宋体"/>
                <w:color w:val="auto"/>
                <w:sz w:val="24"/>
                <w:szCs w:val="22"/>
                <w:highlight w:val="none"/>
                <w:lang w:val="zh-CN" w:eastAsia="zh-CN" w:bidi="zh-CN"/>
              </w:rPr>
            </w:pPr>
            <w:r>
              <w:rPr>
                <w:color w:val="auto"/>
                <w:sz w:val="24"/>
                <w:highlight w:val="none"/>
              </w:rPr>
              <w:t>V</w:t>
            </w:r>
          </w:p>
        </w:tc>
        <w:tc>
          <w:tcPr>
            <w:tcW w:w="2653" w:type="dxa"/>
            <w:vAlign w:val="top"/>
          </w:tcPr>
          <w:p>
            <w:pPr>
              <w:pStyle w:val="15"/>
              <w:spacing w:line="291" w:lineRule="exact"/>
              <w:ind w:left="108" w:leftChars="0" w:right="0" w:rightChars="0"/>
              <w:rPr>
                <w:rFonts w:ascii="宋体" w:hAnsi="宋体" w:eastAsia="宋体" w:cs="宋体"/>
                <w:color w:val="auto"/>
                <w:sz w:val="24"/>
                <w:szCs w:val="22"/>
                <w:highlight w:val="none"/>
                <w:lang w:val="zh-CN" w:eastAsia="zh-CN" w:bidi="zh-CN"/>
              </w:rPr>
            </w:pPr>
            <w:r>
              <w:rPr>
                <w:color w:val="auto"/>
                <w:sz w:val="24"/>
                <w:highlight w:val="none"/>
              </w:rPr>
              <w:t>DC220</w:t>
            </w:r>
          </w:p>
        </w:tc>
        <w:tc>
          <w:tcPr>
            <w:tcW w:w="1338" w:type="dxa"/>
          </w:tcPr>
          <w:p>
            <w:pPr>
              <w:pStyle w:val="15"/>
              <w:rPr>
                <w:rFonts w:ascii="Times New Roman"/>
                <w:color w:val="auto"/>
                <w:sz w:val="22"/>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0" w:hRule="atLeast"/>
        </w:trPr>
        <w:tc>
          <w:tcPr>
            <w:tcW w:w="3665" w:type="dxa"/>
            <w:vAlign w:val="top"/>
          </w:tcPr>
          <w:p>
            <w:pPr>
              <w:pStyle w:val="15"/>
              <w:spacing w:line="292" w:lineRule="exact"/>
              <w:ind w:left="105" w:leftChars="0" w:right="0" w:rightChars="0"/>
              <w:rPr>
                <w:rFonts w:ascii="宋体" w:hAnsi="宋体" w:eastAsia="宋体" w:cs="宋体"/>
                <w:color w:val="auto"/>
                <w:sz w:val="24"/>
                <w:szCs w:val="22"/>
                <w:highlight w:val="none"/>
                <w:lang w:val="zh-CN" w:eastAsia="zh-CN" w:bidi="zh-CN"/>
              </w:rPr>
            </w:pPr>
            <w:r>
              <w:rPr>
                <w:color w:val="auto"/>
                <w:sz w:val="24"/>
                <w:highlight w:val="none"/>
              </w:rPr>
              <w:t>合、分闸不同期时间：</w:t>
            </w:r>
          </w:p>
        </w:tc>
        <w:tc>
          <w:tcPr>
            <w:tcW w:w="744" w:type="dxa"/>
            <w:vAlign w:val="top"/>
          </w:tcPr>
          <w:p>
            <w:pPr>
              <w:pStyle w:val="15"/>
              <w:spacing w:line="292" w:lineRule="exact"/>
              <w:ind w:right="0" w:rightChars="0"/>
              <w:jc w:val="center"/>
              <w:rPr>
                <w:rFonts w:ascii="宋体" w:hAnsi="宋体" w:eastAsia="宋体" w:cs="宋体"/>
                <w:color w:val="auto"/>
                <w:sz w:val="24"/>
                <w:szCs w:val="22"/>
                <w:highlight w:val="none"/>
                <w:lang w:val="zh-CN" w:eastAsia="zh-CN" w:bidi="zh-CN"/>
              </w:rPr>
            </w:pPr>
            <w:r>
              <w:rPr>
                <w:color w:val="auto"/>
                <w:sz w:val="24"/>
                <w:highlight w:val="none"/>
              </w:rPr>
              <w:t>ms</w:t>
            </w:r>
          </w:p>
        </w:tc>
        <w:tc>
          <w:tcPr>
            <w:tcW w:w="2653" w:type="dxa"/>
            <w:vAlign w:val="top"/>
          </w:tcPr>
          <w:p>
            <w:pPr>
              <w:pStyle w:val="15"/>
              <w:spacing w:line="292" w:lineRule="exact"/>
              <w:ind w:left="108" w:leftChars="0" w:right="0" w:rightChars="0"/>
              <w:rPr>
                <w:rFonts w:ascii="宋体" w:hAnsi="宋体" w:eastAsia="宋体" w:cs="宋体"/>
                <w:color w:val="auto"/>
                <w:sz w:val="24"/>
                <w:szCs w:val="22"/>
                <w:highlight w:val="none"/>
                <w:lang w:val="zh-CN" w:eastAsia="zh-CN" w:bidi="zh-CN"/>
              </w:rPr>
            </w:pPr>
            <w:r>
              <w:rPr>
                <w:color w:val="auto"/>
                <w:sz w:val="24"/>
                <w:highlight w:val="none"/>
              </w:rPr>
              <w:t>≤2</w:t>
            </w:r>
          </w:p>
        </w:tc>
        <w:tc>
          <w:tcPr>
            <w:tcW w:w="1338" w:type="dxa"/>
          </w:tcPr>
          <w:p>
            <w:pPr>
              <w:pStyle w:val="15"/>
              <w:rPr>
                <w:rFonts w:ascii="Times New Roman"/>
                <w:color w:val="auto"/>
                <w:sz w:val="22"/>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0" w:hRule="atLeast"/>
        </w:trPr>
        <w:tc>
          <w:tcPr>
            <w:tcW w:w="3665" w:type="dxa"/>
            <w:vAlign w:val="top"/>
          </w:tcPr>
          <w:p>
            <w:pPr>
              <w:pStyle w:val="15"/>
              <w:spacing w:before="79"/>
              <w:ind w:left="105" w:leftChars="0" w:right="0" w:rightChars="0"/>
              <w:rPr>
                <w:rFonts w:ascii="宋体" w:hAnsi="宋体" w:eastAsia="宋体" w:cs="宋体"/>
                <w:color w:val="auto"/>
                <w:sz w:val="24"/>
                <w:szCs w:val="22"/>
                <w:highlight w:val="none"/>
                <w:lang w:val="zh-CN" w:eastAsia="zh-CN" w:bidi="zh-CN"/>
              </w:rPr>
            </w:pPr>
            <w:r>
              <w:rPr>
                <w:color w:val="auto"/>
                <w:sz w:val="24"/>
                <w:highlight w:val="none"/>
              </w:rPr>
              <w:t>储能、合闸、分闸额定电压</w:t>
            </w:r>
          </w:p>
        </w:tc>
        <w:tc>
          <w:tcPr>
            <w:tcW w:w="744" w:type="dxa"/>
            <w:vAlign w:val="top"/>
          </w:tcPr>
          <w:p>
            <w:pPr>
              <w:pStyle w:val="15"/>
              <w:spacing w:before="79"/>
              <w:ind w:right="0" w:rightChars="0"/>
              <w:jc w:val="center"/>
              <w:rPr>
                <w:rFonts w:ascii="宋体" w:hAnsi="宋体" w:eastAsia="宋体" w:cs="宋体"/>
                <w:color w:val="auto"/>
                <w:sz w:val="24"/>
                <w:szCs w:val="22"/>
                <w:highlight w:val="none"/>
                <w:lang w:val="zh-CN" w:eastAsia="zh-CN" w:bidi="zh-CN"/>
              </w:rPr>
            </w:pPr>
            <w:r>
              <w:rPr>
                <w:color w:val="auto"/>
                <w:sz w:val="24"/>
                <w:highlight w:val="none"/>
              </w:rPr>
              <w:t>DC</w:t>
            </w:r>
          </w:p>
        </w:tc>
        <w:tc>
          <w:tcPr>
            <w:tcW w:w="2653" w:type="dxa"/>
            <w:vAlign w:val="top"/>
          </w:tcPr>
          <w:p>
            <w:pPr>
              <w:pStyle w:val="15"/>
              <w:ind w:left="107" w:leftChars="0" w:right="0" w:rightChars="0"/>
              <w:rPr>
                <w:rFonts w:ascii="宋体" w:hAnsi="宋体" w:eastAsia="宋体" w:cs="宋体"/>
                <w:color w:val="auto"/>
                <w:sz w:val="24"/>
                <w:szCs w:val="22"/>
                <w:highlight w:val="none"/>
                <w:lang w:val="zh-CN" w:eastAsia="zh-CN" w:bidi="zh-CN"/>
              </w:rPr>
            </w:pPr>
            <w:r>
              <w:rPr>
                <w:color w:val="auto"/>
                <w:sz w:val="24"/>
                <w:highlight w:val="none"/>
              </w:rPr>
              <w:t>220V</w:t>
            </w:r>
          </w:p>
        </w:tc>
        <w:tc>
          <w:tcPr>
            <w:tcW w:w="1338" w:type="dxa"/>
          </w:tcPr>
          <w:p>
            <w:pPr>
              <w:pStyle w:val="15"/>
              <w:rPr>
                <w:rFonts w:ascii="Times New Roman"/>
                <w:color w:val="auto"/>
                <w:sz w:val="22"/>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0" w:hRule="atLeast"/>
        </w:trPr>
        <w:tc>
          <w:tcPr>
            <w:tcW w:w="3665" w:type="dxa"/>
            <w:vAlign w:val="top"/>
          </w:tcPr>
          <w:p>
            <w:pPr>
              <w:pStyle w:val="15"/>
              <w:spacing w:before="23"/>
              <w:ind w:left="105" w:leftChars="0" w:right="0" w:rightChars="0"/>
              <w:rPr>
                <w:rFonts w:ascii="宋体" w:hAnsi="宋体" w:eastAsia="宋体" w:cs="宋体"/>
                <w:color w:val="auto"/>
                <w:sz w:val="24"/>
                <w:szCs w:val="22"/>
                <w:highlight w:val="none"/>
                <w:lang w:val="zh-CN" w:eastAsia="zh-CN" w:bidi="zh-CN"/>
              </w:rPr>
            </w:pPr>
            <w:r>
              <w:rPr>
                <w:color w:val="auto"/>
                <w:sz w:val="24"/>
                <w:highlight w:val="none"/>
              </w:rPr>
              <w:t>额定短路持续时间</w:t>
            </w:r>
          </w:p>
        </w:tc>
        <w:tc>
          <w:tcPr>
            <w:tcW w:w="744" w:type="dxa"/>
            <w:vAlign w:val="top"/>
          </w:tcPr>
          <w:p>
            <w:pPr>
              <w:pStyle w:val="15"/>
              <w:spacing w:before="23"/>
              <w:ind w:right="0" w:rightChars="0"/>
              <w:jc w:val="center"/>
              <w:rPr>
                <w:rFonts w:ascii="宋体" w:hAnsi="宋体" w:eastAsia="宋体" w:cs="宋体"/>
                <w:color w:val="auto"/>
                <w:sz w:val="24"/>
                <w:szCs w:val="22"/>
                <w:highlight w:val="none"/>
                <w:lang w:val="zh-CN" w:eastAsia="zh-CN" w:bidi="zh-CN"/>
              </w:rPr>
            </w:pPr>
            <w:r>
              <w:rPr>
                <w:color w:val="auto"/>
                <w:sz w:val="24"/>
                <w:highlight w:val="none"/>
              </w:rPr>
              <w:t>s</w:t>
            </w:r>
          </w:p>
        </w:tc>
        <w:tc>
          <w:tcPr>
            <w:tcW w:w="2653" w:type="dxa"/>
            <w:vAlign w:val="top"/>
          </w:tcPr>
          <w:p>
            <w:pPr>
              <w:pStyle w:val="15"/>
              <w:spacing w:line="342" w:lineRule="exact"/>
              <w:ind w:left="107" w:leftChars="0" w:right="0" w:rightChars="0"/>
              <w:rPr>
                <w:rFonts w:ascii="宋体" w:hAnsi="宋体" w:eastAsia="宋体" w:cs="宋体"/>
                <w:color w:val="auto"/>
                <w:sz w:val="28"/>
                <w:szCs w:val="22"/>
                <w:highlight w:val="none"/>
                <w:lang w:val="zh-CN" w:eastAsia="zh-CN" w:bidi="zh-CN"/>
              </w:rPr>
            </w:pPr>
            <w:r>
              <w:rPr>
                <w:color w:val="auto"/>
                <w:w w:val="100"/>
                <w:sz w:val="28"/>
                <w:highlight w:val="none"/>
              </w:rPr>
              <w:t>4</w:t>
            </w:r>
          </w:p>
        </w:tc>
        <w:tc>
          <w:tcPr>
            <w:tcW w:w="1338" w:type="dxa"/>
          </w:tcPr>
          <w:p>
            <w:pPr>
              <w:pStyle w:val="15"/>
              <w:rPr>
                <w:rFonts w:ascii="Times New Roman"/>
                <w:color w:val="auto"/>
                <w:sz w:val="22"/>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0" w:hRule="atLeast"/>
        </w:trPr>
        <w:tc>
          <w:tcPr>
            <w:tcW w:w="3665" w:type="dxa"/>
            <w:vAlign w:val="top"/>
          </w:tcPr>
          <w:p>
            <w:pPr>
              <w:pStyle w:val="15"/>
              <w:spacing w:line="294" w:lineRule="exact"/>
              <w:ind w:left="105" w:leftChars="0" w:right="0" w:rightChars="0"/>
              <w:rPr>
                <w:rFonts w:ascii="宋体" w:hAnsi="宋体" w:eastAsia="宋体" w:cs="宋体"/>
                <w:color w:val="auto"/>
                <w:sz w:val="24"/>
                <w:szCs w:val="22"/>
                <w:highlight w:val="none"/>
                <w:lang w:val="zh-CN" w:eastAsia="zh-CN" w:bidi="zh-CN"/>
              </w:rPr>
            </w:pPr>
            <w:r>
              <w:rPr>
                <w:color w:val="auto"/>
                <w:sz w:val="24"/>
                <w:highlight w:val="none"/>
              </w:rPr>
              <w:t>机械寿命</w:t>
            </w:r>
          </w:p>
        </w:tc>
        <w:tc>
          <w:tcPr>
            <w:tcW w:w="744" w:type="dxa"/>
            <w:vAlign w:val="top"/>
          </w:tcPr>
          <w:p>
            <w:pPr>
              <w:pStyle w:val="15"/>
              <w:spacing w:line="294" w:lineRule="exact"/>
              <w:ind w:right="0" w:rightChars="0"/>
              <w:jc w:val="center"/>
              <w:rPr>
                <w:rFonts w:ascii="宋体" w:hAnsi="宋体" w:eastAsia="宋体" w:cs="宋体"/>
                <w:color w:val="auto"/>
                <w:sz w:val="24"/>
                <w:szCs w:val="22"/>
                <w:highlight w:val="none"/>
                <w:lang w:val="zh-CN" w:eastAsia="zh-CN" w:bidi="zh-CN"/>
              </w:rPr>
            </w:pPr>
            <w:r>
              <w:rPr>
                <w:color w:val="auto"/>
                <w:sz w:val="24"/>
                <w:highlight w:val="none"/>
              </w:rPr>
              <w:t>次</w:t>
            </w:r>
          </w:p>
        </w:tc>
        <w:tc>
          <w:tcPr>
            <w:tcW w:w="2653" w:type="dxa"/>
            <w:vAlign w:val="top"/>
          </w:tcPr>
          <w:p>
            <w:pPr>
              <w:pStyle w:val="15"/>
              <w:spacing w:line="294" w:lineRule="exact"/>
              <w:ind w:left="108" w:leftChars="0" w:right="0" w:rightChars="0"/>
              <w:rPr>
                <w:rFonts w:ascii="宋体" w:hAnsi="宋体" w:eastAsia="宋体" w:cs="宋体"/>
                <w:color w:val="auto"/>
                <w:sz w:val="24"/>
                <w:szCs w:val="22"/>
                <w:highlight w:val="none"/>
                <w:lang w:val="zh-CN" w:eastAsia="zh-CN" w:bidi="zh-CN"/>
              </w:rPr>
            </w:pPr>
            <w:r>
              <w:rPr>
                <w:color w:val="auto"/>
                <w:sz w:val="24"/>
                <w:highlight w:val="none"/>
              </w:rPr>
              <w:t>20000</w:t>
            </w:r>
          </w:p>
        </w:tc>
        <w:tc>
          <w:tcPr>
            <w:tcW w:w="1338" w:type="dxa"/>
          </w:tcPr>
          <w:p>
            <w:pPr>
              <w:pStyle w:val="15"/>
              <w:rPr>
                <w:rFonts w:ascii="Times New Roman"/>
                <w:color w:val="auto"/>
                <w:sz w:val="22"/>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0" w:hRule="atLeast"/>
        </w:trPr>
        <w:tc>
          <w:tcPr>
            <w:tcW w:w="3665" w:type="dxa"/>
            <w:vAlign w:val="top"/>
          </w:tcPr>
          <w:p>
            <w:pPr>
              <w:pStyle w:val="15"/>
              <w:spacing w:line="292" w:lineRule="exact"/>
              <w:ind w:left="105" w:leftChars="0" w:right="0" w:rightChars="0"/>
              <w:rPr>
                <w:rFonts w:ascii="宋体" w:hAnsi="宋体" w:eastAsia="宋体" w:cs="宋体"/>
                <w:color w:val="auto"/>
                <w:sz w:val="24"/>
                <w:szCs w:val="22"/>
                <w:highlight w:val="none"/>
                <w:lang w:val="zh-CN" w:eastAsia="zh-CN" w:bidi="zh-CN"/>
              </w:rPr>
            </w:pPr>
            <w:r>
              <w:rPr>
                <w:color w:val="auto"/>
                <w:sz w:val="24"/>
                <w:highlight w:val="none"/>
              </w:rPr>
              <w:t>电气寿命</w:t>
            </w:r>
          </w:p>
        </w:tc>
        <w:tc>
          <w:tcPr>
            <w:tcW w:w="744" w:type="dxa"/>
            <w:vAlign w:val="top"/>
          </w:tcPr>
          <w:p>
            <w:pPr>
              <w:pStyle w:val="15"/>
              <w:spacing w:line="292" w:lineRule="exact"/>
              <w:ind w:right="0" w:rightChars="0"/>
              <w:jc w:val="center"/>
              <w:rPr>
                <w:rFonts w:ascii="宋体" w:hAnsi="宋体" w:eastAsia="宋体" w:cs="宋体"/>
                <w:color w:val="auto"/>
                <w:sz w:val="24"/>
                <w:szCs w:val="22"/>
                <w:highlight w:val="none"/>
                <w:lang w:val="zh-CN" w:eastAsia="zh-CN" w:bidi="zh-CN"/>
              </w:rPr>
            </w:pPr>
            <w:r>
              <w:rPr>
                <w:color w:val="auto"/>
                <w:sz w:val="24"/>
                <w:highlight w:val="none"/>
              </w:rPr>
              <w:t>次</w:t>
            </w:r>
          </w:p>
        </w:tc>
        <w:tc>
          <w:tcPr>
            <w:tcW w:w="2653" w:type="dxa"/>
            <w:vAlign w:val="top"/>
          </w:tcPr>
          <w:p>
            <w:pPr>
              <w:pStyle w:val="15"/>
              <w:spacing w:line="292" w:lineRule="exact"/>
              <w:ind w:left="108" w:leftChars="0" w:right="0" w:rightChars="0"/>
              <w:rPr>
                <w:rFonts w:ascii="宋体" w:hAnsi="宋体" w:eastAsia="宋体" w:cs="宋体"/>
                <w:color w:val="auto"/>
                <w:sz w:val="24"/>
                <w:szCs w:val="22"/>
                <w:highlight w:val="none"/>
                <w:lang w:val="zh-CN" w:eastAsia="zh-CN" w:bidi="zh-CN"/>
              </w:rPr>
            </w:pPr>
            <w:r>
              <w:rPr>
                <w:color w:val="auto"/>
                <w:sz w:val="24"/>
                <w:highlight w:val="none"/>
              </w:rPr>
              <w:t>20000</w:t>
            </w:r>
          </w:p>
        </w:tc>
        <w:tc>
          <w:tcPr>
            <w:tcW w:w="1338" w:type="dxa"/>
          </w:tcPr>
          <w:p>
            <w:pPr>
              <w:pStyle w:val="15"/>
              <w:rPr>
                <w:rFonts w:ascii="Times New Roman"/>
                <w:color w:val="auto"/>
                <w:sz w:val="22"/>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0" w:hRule="atLeast"/>
        </w:trPr>
        <w:tc>
          <w:tcPr>
            <w:tcW w:w="3665" w:type="dxa"/>
            <w:vAlign w:val="top"/>
          </w:tcPr>
          <w:p>
            <w:pPr>
              <w:pStyle w:val="15"/>
              <w:spacing w:line="292" w:lineRule="exact"/>
              <w:ind w:left="105" w:leftChars="0" w:right="0" w:rightChars="0"/>
              <w:rPr>
                <w:rFonts w:ascii="宋体" w:hAnsi="宋体" w:eastAsia="宋体" w:cs="宋体"/>
                <w:color w:val="auto"/>
                <w:sz w:val="24"/>
                <w:szCs w:val="22"/>
                <w:highlight w:val="none"/>
                <w:lang w:val="zh-CN" w:eastAsia="zh-CN" w:bidi="zh-CN"/>
              </w:rPr>
            </w:pPr>
            <w:r>
              <w:rPr>
                <w:color w:val="auto"/>
                <w:sz w:val="24"/>
                <w:highlight w:val="none"/>
              </w:rPr>
              <w:t>额定操作顺序</w:t>
            </w:r>
          </w:p>
        </w:tc>
        <w:tc>
          <w:tcPr>
            <w:tcW w:w="744" w:type="dxa"/>
            <w:vAlign w:val="top"/>
          </w:tcPr>
          <w:p>
            <w:pPr>
              <w:pStyle w:val="15"/>
              <w:ind w:left="0" w:leftChars="0" w:right="0" w:rightChars="0"/>
              <w:jc w:val="center"/>
              <w:rPr>
                <w:rFonts w:ascii="Times New Roman" w:hAnsi="宋体" w:eastAsia="宋体" w:cs="宋体"/>
                <w:color w:val="auto"/>
                <w:sz w:val="22"/>
                <w:szCs w:val="22"/>
                <w:highlight w:val="none"/>
                <w:lang w:val="zh-CN" w:eastAsia="zh-CN" w:bidi="zh-CN"/>
              </w:rPr>
            </w:pPr>
          </w:p>
        </w:tc>
        <w:tc>
          <w:tcPr>
            <w:tcW w:w="2653" w:type="dxa"/>
            <w:vAlign w:val="top"/>
          </w:tcPr>
          <w:p>
            <w:pPr>
              <w:pStyle w:val="15"/>
              <w:spacing w:line="292" w:lineRule="exact"/>
              <w:ind w:left="108" w:leftChars="0" w:right="0" w:rightChars="0"/>
              <w:rPr>
                <w:rFonts w:ascii="宋体" w:hAnsi="宋体" w:eastAsia="宋体" w:cs="宋体"/>
                <w:color w:val="auto"/>
                <w:sz w:val="24"/>
                <w:szCs w:val="22"/>
                <w:highlight w:val="none"/>
                <w:lang w:val="zh-CN" w:eastAsia="zh-CN" w:bidi="zh-CN"/>
              </w:rPr>
            </w:pPr>
            <w:r>
              <w:rPr>
                <w:color w:val="auto"/>
                <w:sz w:val="24"/>
                <w:highlight w:val="none"/>
              </w:rPr>
              <w:t>0-0.3s-C0-180s-C0</w:t>
            </w:r>
          </w:p>
        </w:tc>
        <w:tc>
          <w:tcPr>
            <w:tcW w:w="1338" w:type="dxa"/>
          </w:tcPr>
          <w:p>
            <w:pPr>
              <w:pStyle w:val="15"/>
              <w:rPr>
                <w:rFonts w:ascii="Times New Roman"/>
                <w:color w:val="auto"/>
                <w:sz w:val="22"/>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0" w:hRule="atLeast"/>
        </w:trPr>
        <w:tc>
          <w:tcPr>
            <w:tcW w:w="3665" w:type="dxa"/>
            <w:vAlign w:val="top"/>
          </w:tcPr>
          <w:p>
            <w:pPr>
              <w:pStyle w:val="15"/>
              <w:spacing w:line="292" w:lineRule="exact"/>
              <w:ind w:left="105" w:leftChars="0" w:right="0" w:rightChars="0"/>
              <w:rPr>
                <w:rFonts w:ascii="宋体" w:hAnsi="宋体" w:eastAsia="宋体" w:cs="宋体"/>
                <w:color w:val="auto"/>
                <w:sz w:val="24"/>
                <w:szCs w:val="22"/>
                <w:highlight w:val="none"/>
                <w:lang w:val="zh-CN" w:eastAsia="zh-CN" w:bidi="zh-CN"/>
              </w:rPr>
            </w:pPr>
            <w:r>
              <w:rPr>
                <w:color w:val="auto"/>
                <w:sz w:val="24"/>
                <w:highlight w:val="none"/>
              </w:rPr>
              <w:t>额定频率</w:t>
            </w:r>
          </w:p>
        </w:tc>
        <w:tc>
          <w:tcPr>
            <w:tcW w:w="744" w:type="dxa"/>
            <w:vAlign w:val="top"/>
          </w:tcPr>
          <w:p>
            <w:pPr>
              <w:pStyle w:val="15"/>
              <w:spacing w:line="292" w:lineRule="exact"/>
              <w:ind w:right="0" w:rightChars="0"/>
              <w:jc w:val="center"/>
              <w:rPr>
                <w:rFonts w:ascii="宋体" w:hAnsi="宋体" w:eastAsia="宋体" w:cs="宋体"/>
                <w:color w:val="auto"/>
                <w:sz w:val="24"/>
                <w:szCs w:val="22"/>
                <w:highlight w:val="none"/>
                <w:lang w:val="zh-CN" w:eastAsia="zh-CN" w:bidi="zh-CN"/>
              </w:rPr>
            </w:pPr>
            <w:r>
              <w:rPr>
                <w:color w:val="auto"/>
                <w:sz w:val="24"/>
                <w:highlight w:val="none"/>
              </w:rPr>
              <w:t>Hz</w:t>
            </w:r>
          </w:p>
        </w:tc>
        <w:tc>
          <w:tcPr>
            <w:tcW w:w="2653" w:type="dxa"/>
            <w:vAlign w:val="top"/>
          </w:tcPr>
          <w:p>
            <w:pPr>
              <w:pStyle w:val="15"/>
              <w:spacing w:line="292" w:lineRule="exact"/>
              <w:ind w:left="108" w:leftChars="0" w:right="0" w:rightChars="0"/>
              <w:rPr>
                <w:rFonts w:ascii="宋体" w:hAnsi="宋体" w:eastAsia="宋体" w:cs="宋体"/>
                <w:color w:val="auto"/>
                <w:sz w:val="24"/>
                <w:szCs w:val="22"/>
                <w:highlight w:val="none"/>
                <w:lang w:val="zh-CN" w:eastAsia="zh-CN" w:bidi="zh-CN"/>
              </w:rPr>
            </w:pPr>
            <w:r>
              <w:rPr>
                <w:color w:val="auto"/>
                <w:sz w:val="24"/>
                <w:highlight w:val="none"/>
              </w:rPr>
              <w:t>50</w:t>
            </w:r>
          </w:p>
        </w:tc>
        <w:tc>
          <w:tcPr>
            <w:tcW w:w="1338" w:type="dxa"/>
          </w:tcPr>
          <w:p>
            <w:pPr>
              <w:pStyle w:val="15"/>
              <w:rPr>
                <w:rFonts w:ascii="Times New Roman"/>
                <w:color w:val="auto"/>
                <w:sz w:val="22"/>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0" w:hRule="atLeast"/>
        </w:trPr>
        <w:tc>
          <w:tcPr>
            <w:tcW w:w="3665" w:type="dxa"/>
            <w:vAlign w:val="top"/>
          </w:tcPr>
          <w:p>
            <w:pPr>
              <w:pStyle w:val="15"/>
              <w:spacing w:line="292" w:lineRule="exact"/>
              <w:ind w:left="105" w:leftChars="0" w:right="0" w:rightChars="0"/>
              <w:rPr>
                <w:rFonts w:ascii="宋体" w:hAnsi="宋体" w:eastAsia="宋体" w:cs="宋体"/>
                <w:color w:val="auto"/>
                <w:sz w:val="24"/>
                <w:szCs w:val="22"/>
                <w:highlight w:val="none"/>
                <w:lang w:val="zh-CN" w:eastAsia="zh-CN" w:bidi="zh-CN"/>
              </w:rPr>
            </w:pPr>
            <w:r>
              <w:rPr>
                <w:color w:val="auto"/>
                <w:sz w:val="24"/>
                <w:highlight w:val="none"/>
              </w:rPr>
              <w:t>脊柱要求</w:t>
            </w:r>
          </w:p>
        </w:tc>
        <w:tc>
          <w:tcPr>
            <w:tcW w:w="744" w:type="dxa"/>
            <w:vAlign w:val="top"/>
          </w:tcPr>
          <w:p>
            <w:pPr>
              <w:pStyle w:val="15"/>
              <w:ind w:left="0" w:leftChars="0" w:right="0" w:rightChars="0"/>
              <w:jc w:val="center"/>
              <w:rPr>
                <w:rFonts w:ascii="Times New Roman" w:hAnsi="宋体" w:eastAsia="宋体" w:cs="宋体"/>
                <w:color w:val="auto"/>
                <w:sz w:val="22"/>
                <w:szCs w:val="22"/>
                <w:highlight w:val="none"/>
                <w:lang w:val="zh-CN" w:eastAsia="zh-CN" w:bidi="zh-CN"/>
              </w:rPr>
            </w:pPr>
          </w:p>
        </w:tc>
        <w:tc>
          <w:tcPr>
            <w:tcW w:w="2653" w:type="dxa"/>
            <w:vAlign w:val="top"/>
          </w:tcPr>
          <w:p>
            <w:pPr>
              <w:pStyle w:val="15"/>
              <w:spacing w:line="292" w:lineRule="exact"/>
              <w:ind w:left="108" w:leftChars="0" w:right="0" w:rightChars="0"/>
              <w:rPr>
                <w:rFonts w:ascii="宋体" w:hAnsi="宋体" w:eastAsia="宋体" w:cs="宋体"/>
                <w:color w:val="auto"/>
                <w:sz w:val="24"/>
                <w:szCs w:val="22"/>
                <w:highlight w:val="none"/>
                <w:lang w:val="zh-CN" w:eastAsia="zh-CN" w:bidi="zh-CN"/>
              </w:rPr>
            </w:pPr>
            <w:r>
              <w:rPr>
                <w:color w:val="auto"/>
                <w:sz w:val="24"/>
                <w:highlight w:val="none"/>
              </w:rPr>
              <w:t>采用固体式脊柱</w:t>
            </w:r>
          </w:p>
        </w:tc>
        <w:tc>
          <w:tcPr>
            <w:tcW w:w="1338" w:type="dxa"/>
          </w:tcPr>
          <w:p>
            <w:pPr>
              <w:pStyle w:val="15"/>
              <w:rPr>
                <w:rFonts w:ascii="Times New Roman"/>
                <w:color w:val="auto"/>
                <w:sz w:val="22"/>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0" w:hRule="atLeast"/>
        </w:trPr>
        <w:tc>
          <w:tcPr>
            <w:tcW w:w="3665" w:type="dxa"/>
            <w:vAlign w:val="top"/>
          </w:tcPr>
          <w:p>
            <w:pPr>
              <w:pStyle w:val="15"/>
              <w:spacing w:line="292" w:lineRule="exact"/>
              <w:ind w:left="105" w:leftChars="0" w:right="0" w:rightChars="0"/>
              <w:rPr>
                <w:rFonts w:ascii="宋体" w:hAnsi="宋体" w:eastAsia="宋体" w:cs="宋体"/>
                <w:color w:val="auto"/>
                <w:sz w:val="24"/>
                <w:szCs w:val="22"/>
                <w:highlight w:val="none"/>
                <w:lang w:val="zh-CN" w:eastAsia="zh-CN" w:bidi="zh-CN"/>
              </w:rPr>
            </w:pPr>
            <w:r>
              <w:rPr>
                <w:color w:val="auto"/>
                <w:sz w:val="24"/>
                <w:highlight w:val="none"/>
              </w:rPr>
              <w:t>断路器分合闸启动电流</w:t>
            </w:r>
          </w:p>
        </w:tc>
        <w:tc>
          <w:tcPr>
            <w:tcW w:w="744" w:type="dxa"/>
            <w:vAlign w:val="top"/>
          </w:tcPr>
          <w:p>
            <w:pPr>
              <w:pStyle w:val="15"/>
              <w:spacing w:line="292" w:lineRule="exact"/>
              <w:ind w:right="0" w:rightChars="0"/>
              <w:jc w:val="center"/>
              <w:rPr>
                <w:rFonts w:ascii="宋体" w:hAnsi="宋体" w:eastAsia="宋体" w:cs="宋体"/>
                <w:color w:val="auto"/>
                <w:sz w:val="24"/>
                <w:szCs w:val="22"/>
                <w:highlight w:val="none"/>
                <w:lang w:val="zh-CN" w:eastAsia="zh-CN" w:bidi="zh-CN"/>
              </w:rPr>
            </w:pPr>
            <w:r>
              <w:rPr>
                <w:color w:val="auto"/>
                <w:sz w:val="24"/>
                <w:highlight w:val="none"/>
              </w:rPr>
              <w:t>A</w:t>
            </w:r>
          </w:p>
        </w:tc>
        <w:tc>
          <w:tcPr>
            <w:tcW w:w="2653" w:type="dxa"/>
            <w:vAlign w:val="top"/>
          </w:tcPr>
          <w:p>
            <w:pPr>
              <w:pStyle w:val="15"/>
              <w:spacing w:line="292" w:lineRule="exact"/>
              <w:ind w:left="108" w:leftChars="0" w:right="0" w:rightChars="0"/>
              <w:rPr>
                <w:rFonts w:ascii="宋体" w:hAnsi="宋体" w:eastAsia="宋体" w:cs="宋体"/>
                <w:color w:val="auto"/>
                <w:sz w:val="24"/>
                <w:szCs w:val="22"/>
                <w:highlight w:val="none"/>
                <w:lang w:val="zh-CN" w:eastAsia="zh-CN" w:bidi="zh-CN"/>
              </w:rPr>
            </w:pPr>
            <w:r>
              <w:rPr>
                <w:color w:val="auto"/>
                <w:sz w:val="24"/>
                <w:highlight w:val="none"/>
              </w:rPr>
              <w:t>≤4</w:t>
            </w:r>
          </w:p>
        </w:tc>
        <w:tc>
          <w:tcPr>
            <w:tcW w:w="1338" w:type="dxa"/>
          </w:tcPr>
          <w:p>
            <w:pPr>
              <w:pStyle w:val="15"/>
              <w:rPr>
                <w:rFonts w:ascii="Times New Roman"/>
                <w:color w:val="auto"/>
                <w:sz w:val="22"/>
                <w:highlight w:val="none"/>
              </w:rPr>
            </w:pPr>
          </w:p>
        </w:tc>
      </w:tr>
    </w:tbl>
    <w:p>
      <w:pPr>
        <w:pStyle w:val="14"/>
        <w:numPr>
          <w:ilvl w:val="0"/>
          <w:numId w:val="0"/>
        </w:numPr>
        <w:tabs>
          <w:tab w:val="left" w:pos="1491"/>
        </w:tabs>
        <w:spacing w:before="62" w:after="0" w:line="240" w:lineRule="auto"/>
        <w:ind w:right="0" w:rightChars="0"/>
        <w:jc w:val="left"/>
        <w:rPr>
          <w:color w:val="auto"/>
          <w:sz w:val="28"/>
          <w:highlight w:val="none"/>
        </w:rPr>
      </w:pPr>
      <w:r>
        <w:rPr>
          <w:rFonts w:hint="eastAsia"/>
          <w:color w:val="auto"/>
          <w:spacing w:val="-2"/>
          <w:sz w:val="28"/>
          <w:highlight w:val="none"/>
          <w:lang w:val="en-US" w:eastAsia="zh-CN"/>
        </w:rPr>
        <w:t xml:space="preserve">4.3.2 </w:t>
      </w:r>
      <w:r>
        <w:rPr>
          <w:color w:val="auto"/>
          <w:spacing w:val="-2"/>
          <w:sz w:val="28"/>
          <w:highlight w:val="none"/>
        </w:rPr>
        <w:t>接地开关</w:t>
      </w:r>
    </w:p>
    <w:tbl>
      <w:tblPr>
        <w:tblStyle w:val="11"/>
        <w:tblW w:w="0" w:type="auto"/>
        <w:tblInd w:w="231"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3683"/>
        <w:gridCol w:w="738"/>
        <w:gridCol w:w="2664"/>
        <w:gridCol w:w="132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3683" w:type="dxa"/>
          </w:tcPr>
          <w:p>
            <w:pPr>
              <w:pStyle w:val="15"/>
              <w:spacing w:line="292" w:lineRule="exact"/>
              <w:ind w:right="1353"/>
              <w:jc w:val="both"/>
              <w:rPr>
                <w:sz w:val="24"/>
              </w:rPr>
            </w:pPr>
            <w:r>
              <w:rPr>
                <w:sz w:val="24"/>
              </w:rPr>
              <w:t>项目</w:t>
            </w:r>
          </w:p>
        </w:tc>
        <w:tc>
          <w:tcPr>
            <w:tcW w:w="738" w:type="dxa"/>
          </w:tcPr>
          <w:p>
            <w:pPr>
              <w:pStyle w:val="15"/>
              <w:spacing w:line="292" w:lineRule="exact"/>
              <w:rPr>
                <w:sz w:val="24"/>
              </w:rPr>
            </w:pPr>
            <w:r>
              <w:rPr>
                <w:sz w:val="24"/>
              </w:rPr>
              <w:t>单位</w:t>
            </w:r>
          </w:p>
        </w:tc>
        <w:tc>
          <w:tcPr>
            <w:tcW w:w="2664" w:type="dxa"/>
          </w:tcPr>
          <w:p>
            <w:pPr>
              <w:pStyle w:val="15"/>
              <w:spacing w:line="292" w:lineRule="exact"/>
              <w:ind w:right="1289"/>
              <w:jc w:val="both"/>
              <w:rPr>
                <w:rFonts w:hint="eastAsia" w:eastAsia="宋体"/>
                <w:sz w:val="24"/>
                <w:lang w:val="en-US" w:eastAsia="zh-CN"/>
              </w:rPr>
            </w:pPr>
            <w:r>
              <w:rPr>
                <w:rFonts w:hint="eastAsia"/>
                <w:sz w:val="24"/>
                <w:lang w:val="en-US" w:eastAsia="zh-CN"/>
              </w:rPr>
              <w:t>数据</w:t>
            </w:r>
          </w:p>
        </w:tc>
        <w:tc>
          <w:tcPr>
            <w:tcW w:w="1324" w:type="dxa"/>
          </w:tcPr>
          <w:p>
            <w:pPr>
              <w:pStyle w:val="15"/>
              <w:spacing w:line="292" w:lineRule="exact"/>
              <w:rPr>
                <w:sz w:val="24"/>
              </w:rPr>
            </w:pPr>
            <w:r>
              <w:rPr>
                <w:sz w:val="24"/>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3683" w:type="dxa"/>
          </w:tcPr>
          <w:p>
            <w:pPr>
              <w:pStyle w:val="15"/>
              <w:spacing w:line="292" w:lineRule="exact"/>
              <w:ind w:left="108"/>
              <w:rPr>
                <w:sz w:val="24"/>
              </w:rPr>
            </w:pPr>
            <w:r>
              <w:rPr>
                <w:sz w:val="24"/>
              </w:rPr>
              <w:t>额定电压</w:t>
            </w:r>
          </w:p>
        </w:tc>
        <w:tc>
          <w:tcPr>
            <w:tcW w:w="738" w:type="dxa"/>
          </w:tcPr>
          <w:p>
            <w:pPr>
              <w:pStyle w:val="15"/>
              <w:spacing w:line="292" w:lineRule="exact"/>
              <w:jc w:val="center"/>
              <w:rPr>
                <w:sz w:val="24"/>
              </w:rPr>
            </w:pPr>
            <w:r>
              <w:rPr>
                <w:sz w:val="24"/>
              </w:rPr>
              <w:t>kV</w:t>
            </w:r>
          </w:p>
        </w:tc>
        <w:tc>
          <w:tcPr>
            <w:tcW w:w="2664" w:type="dxa"/>
          </w:tcPr>
          <w:p>
            <w:pPr>
              <w:pStyle w:val="15"/>
              <w:spacing w:line="292" w:lineRule="exact"/>
              <w:ind w:left="106"/>
              <w:rPr>
                <w:sz w:val="24"/>
              </w:rPr>
            </w:pPr>
            <w:r>
              <w:rPr>
                <w:sz w:val="24"/>
              </w:rPr>
              <w:t>10</w:t>
            </w:r>
          </w:p>
        </w:tc>
        <w:tc>
          <w:tcPr>
            <w:tcW w:w="1324" w:type="dxa"/>
          </w:tcPr>
          <w:p>
            <w:pPr>
              <w:pStyle w:val="15"/>
              <w:rPr>
                <w:rFonts w:ascii="Times New Roman"/>
                <w:sz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3683" w:type="dxa"/>
          </w:tcPr>
          <w:p>
            <w:pPr>
              <w:pStyle w:val="15"/>
              <w:spacing w:line="292" w:lineRule="exact"/>
              <w:ind w:left="108"/>
              <w:rPr>
                <w:sz w:val="24"/>
              </w:rPr>
            </w:pPr>
            <w:r>
              <w:rPr>
                <w:sz w:val="24"/>
              </w:rPr>
              <w:t>最高工作电压</w:t>
            </w:r>
          </w:p>
        </w:tc>
        <w:tc>
          <w:tcPr>
            <w:tcW w:w="738" w:type="dxa"/>
          </w:tcPr>
          <w:p>
            <w:pPr>
              <w:pStyle w:val="15"/>
              <w:spacing w:line="292" w:lineRule="exact"/>
              <w:jc w:val="center"/>
              <w:rPr>
                <w:sz w:val="24"/>
              </w:rPr>
            </w:pPr>
            <w:r>
              <w:rPr>
                <w:sz w:val="24"/>
              </w:rPr>
              <w:t>kV</w:t>
            </w:r>
          </w:p>
        </w:tc>
        <w:tc>
          <w:tcPr>
            <w:tcW w:w="2664" w:type="dxa"/>
          </w:tcPr>
          <w:p>
            <w:pPr>
              <w:pStyle w:val="15"/>
              <w:spacing w:line="292" w:lineRule="exact"/>
              <w:ind w:left="106"/>
              <w:rPr>
                <w:sz w:val="24"/>
              </w:rPr>
            </w:pPr>
            <w:r>
              <w:rPr>
                <w:sz w:val="24"/>
              </w:rPr>
              <w:t>12</w:t>
            </w:r>
          </w:p>
        </w:tc>
        <w:tc>
          <w:tcPr>
            <w:tcW w:w="1324" w:type="dxa"/>
          </w:tcPr>
          <w:p>
            <w:pPr>
              <w:pStyle w:val="15"/>
              <w:rPr>
                <w:rFonts w:ascii="Times New Roman"/>
                <w:sz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3683" w:type="dxa"/>
          </w:tcPr>
          <w:p>
            <w:pPr>
              <w:pStyle w:val="15"/>
              <w:spacing w:line="292" w:lineRule="exact"/>
              <w:ind w:left="108"/>
              <w:rPr>
                <w:sz w:val="24"/>
              </w:rPr>
            </w:pPr>
            <w:r>
              <w:rPr>
                <w:sz w:val="24"/>
              </w:rPr>
              <w:t>1min 工频耐压</w:t>
            </w:r>
          </w:p>
        </w:tc>
        <w:tc>
          <w:tcPr>
            <w:tcW w:w="738" w:type="dxa"/>
          </w:tcPr>
          <w:p>
            <w:pPr>
              <w:pStyle w:val="15"/>
              <w:spacing w:line="292" w:lineRule="exact"/>
              <w:jc w:val="center"/>
              <w:rPr>
                <w:sz w:val="24"/>
              </w:rPr>
            </w:pPr>
            <w:r>
              <w:rPr>
                <w:sz w:val="24"/>
              </w:rPr>
              <w:t>kV</w:t>
            </w:r>
          </w:p>
        </w:tc>
        <w:tc>
          <w:tcPr>
            <w:tcW w:w="2664" w:type="dxa"/>
          </w:tcPr>
          <w:p>
            <w:pPr>
              <w:pStyle w:val="15"/>
              <w:spacing w:line="292" w:lineRule="exact"/>
              <w:ind w:left="106"/>
              <w:rPr>
                <w:sz w:val="24"/>
              </w:rPr>
            </w:pPr>
            <w:r>
              <w:rPr>
                <w:sz w:val="24"/>
              </w:rPr>
              <w:t>42</w:t>
            </w:r>
          </w:p>
        </w:tc>
        <w:tc>
          <w:tcPr>
            <w:tcW w:w="1324" w:type="dxa"/>
          </w:tcPr>
          <w:p>
            <w:pPr>
              <w:pStyle w:val="15"/>
              <w:rPr>
                <w:rFonts w:ascii="Times New Roman"/>
                <w:sz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3683" w:type="dxa"/>
          </w:tcPr>
          <w:p>
            <w:pPr>
              <w:pStyle w:val="15"/>
              <w:spacing w:line="292" w:lineRule="exact"/>
              <w:ind w:left="108"/>
              <w:rPr>
                <w:sz w:val="24"/>
              </w:rPr>
            </w:pPr>
            <w:r>
              <w:rPr>
                <w:sz w:val="24"/>
              </w:rPr>
              <w:t>雷电冲击耐压(峰值)</w:t>
            </w:r>
          </w:p>
        </w:tc>
        <w:tc>
          <w:tcPr>
            <w:tcW w:w="738" w:type="dxa"/>
          </w:tcPr>
          <w:p>
            <w:pPr>
              <w:pStyle w:val="15"/>
              <w:spacing w:line="292" w:lineRule="exact"/>
              <w:jc w:val="center"/>
              <w:rPr>
                <w:sz w:val="24"/>
              </w:rPr>
            </w:pPr>
            <w:r>
              <w:rPr>
                <w:sz w:val="24"/>
              </w:rPr>
              <w:t>kV</w:t>
            </w:r>
          </w:p>
        </w:tc>
        <w:tc>
          <w:tcPr>
            <w:tcW w:w="2664" w:type="dxa"/>
          </w:tcPr>
          <w:p>
            <w:pPr>
              <w:pStyle w:val="15"/>
              <w:spacing w:line="292" w:lineRule="exact"/>
              <w:ind w:left="106"/>
              <w:rPr>
                <w:sz w:val="24"/>
              </w:rPr>
            </w:pPr>
            <w:r>
              <w:rPr>
                <w:sz w:val="24"/>
              </w:rPr>
              <w:t>75</w:t>
            </w:r>
          </w:p>
        </w:tc>
        <w:tc>
          <w:tcPr>
            <w:tcW w:w="1324" w:type="dxa"/>
          </w:tcPr>
          <w:p>
            <w:pPr>
              <w:pStyle w:val="15"/>
              <w:rPr>
                <w:rFonts w:ascii="Times New Roman"/>
                <w:sz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4" w:hRule="atLeast"/>
        </w:trPr>
        <w:tc>
          <w:tcPr>
            <w:tcW w:w="3683" w:type="dxa"/>
          </w:tcPr>
          <w:p>
            <w:pPr>
              <w:pStyle w:val="15"/>
              <w:spacing w:line="294" w:lineRule="exact"/>
              <w:ind w:left="108"/>
              <w:rPr>
                <w:sz w:val="24"/>
              </w:rPr>
            </w:pPr>
            <w:r>
              <w:rPr>
                <w:sz w:val="24"/>
              </w:rPr>
              <w:t>额定电流</w:t>
            </w:r>
          </w:p>
        </w:tc>
        <w:tc>
          <w:tcPr>
            <w:tcW w:w="738" w:type="dxa"/>
          </w:tcPr>
          <w:p>
            <w:pPr>
              <w:pStyle w:val="15"/>
              <w:spacing w:line="294" w:lineRule="exact"/>
              <w:jc w:val="center"/>
              <w:rPr>
                <w:sz w:val="24"/>
              </w:rPr>
            </w:pPr>
            <w:r>
              <w:rPr>
                <w:sz w:val="24"/>
              </w:rPr>
              <w:t>A</w:t>
            </w:r>
          </w:p>
        </w:tc>
        <w:tc>
          <w:tcPr>
            <w:tcW w:w="2664" w:type="dxa"/>
          </w:tcPr>
          <w:p>
            <w:pPr>
              <w:pStyle w:val="15"/>
              <w:spacing w:line="294" w:lineRule="exact"/>
              <w:ind w:left="106"/>
              <w:rPr>
                <w:sz w:val="24"/>
              </w:rPr>
            </w:pPr>
            <w:r>
              <w:rPr>
                <w:sz w:val="24"/>
              </w:rPr>
              <w:t>1250</w:t>
            </w:r>
          </w:p>
        </w:tc>
        <w:tc>
          <w:tcPr>
            <w:tcW w:w="1324" w:type="dxa"/>
          </w:tcPr>
          <w:p>
            <w:pPr>
              <w:pStyle w:val="15"/>
              <w:rPr>
                <w:rFonts w:ascii="Times New Roman"/>
                <w:sz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3683" w:type="dxa"/>
          </w:tcPr>
          <w:p>
            <w:pPr>
              <w:pStyle w:val="15"/>
              <w:spacing w:line="291" w:lineRule="exact"/>
              <w:ind w:left="108"/>
              <w:rPr>
                <w:sz w:val="24"/>
              </w:rPr>
            </w:pPr>
            <w:r>
              <w:rPr>
                <w:sz w:val="24"/>
              </w:rPr>
              <w:t>额定动稳定电流(峰值)</w:t>
            </w:r>
          </w:p>
        </w:tc>
        <w:tc>
          <w:tcPr>
            <w:tcW w:w="738" w:type="dxa"/>
          </w:tcPr>
          <w:p>
            <w:pPr>
              <w:pStyle w:val="15"/>
              <w:spacing w:line="291" w:lineRule="exact"/>
              <w:jc w:val="center"/>
              <w:rPr>
                <w:sz w:val="24"/>
              </w:rPr>
            </w:pPr>
            <w:r>
              <w:rPr>
                <w:sz w:val="24"/>
              </w:rPr>
              <w:t>kA</w:t>
            </w:r>
          </w:p>
        </w:tc>
        <w:tc>
          <w:tcPr>
            <w:tcW w:w="2664" w:type="dxa"/>
          </w:tcPr>
          <w:p>
            <w:pPr>
              <w:pStyle w:val="15"/>
              <w:spacing w:line="291" w:lineRule="exact"/>
              <w:ind w:left="106"/>
              <w:rPr>
                <w:sz w:val="24"/>
              </w:rPr>
            </w:pPr>
            <w:r>
              <w:rPr>
                <w:sz w:val="24"/>
              </w:rPr>
              <w:t>80</w:t>
            </w:r>
          </w:p>
        </w:tc>
        <w:tc>
          <w:tcPr>
            <w:tcW w:w="1324" w:type="dxa"/>
          </w:tcPr>
          <w:p>
            <w:pPr>
              <w:pStyle w:val="15"/>
              <w:rPr>
                <w:rFonts w:ascii="Times New Roman"/>
                <w:sz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3683" w:type="dxa"/>
          </w:tcPr>
          <w:p>
            <w:pPr>
              <w:pStyle w:val="15"/>
              <w:spacing w:line="291" w:lineRule="exact"/>
              <w:ind w:left="108"/>
              <w:rPr>
                <w:sz w:val="24"/>
              </w:rPr>
            </w:pPr>
            <w:r>
              <w:rPr>
                <w:sz w:val="24"/>
              </w:rPr>
              <w:t>4S 热稳定电流(有效值)</w:t>
            </w:r>
          </w:p>
        </w:tc>
        <w:tc>
          <w:tcPr>
            <w:tcW w:w="738" w:type="dxa"/>
          </w:tcPr>
          <w:p>
            <w:pPr>
              <w:pStyle w:val="15"/>
              <w:spacing w:line="291" w:lineRule="exact"/>
              <w:jc w:val="center"/>
              <w:rPr>
                <w:sz w:val="24"/>
              </w:rPr>
            </w:pPr>
            <w:r>
              <w:rPr>
                <w:sz w:val="24"/>
              </w:rPr>
              <w:t>kA</w:t>
            </w:r>
          </w:p>
        </w:tc>
        <w:tc>
          <w:tcPr>
            <w:tcW w:w="2664" w:type="dxa"/>
          </w:tcPr>
          <w:p>
            <w:pPr>
              <w:pStyle w:val="15"/>
              <w:spacing w:line="291" w:lineRule="exact"/>
              <w:ind w:left="106"/>
              <w:rPr>
                <w:sz w:val="24"/>
              </w:rPr>
            </w:pPr>
            <w:r>
              <w:rPr>
                <w:sz w:val="24"/>
              </w:rPr>
              <w:t>31.5</w:t>
            </w:r>
          </w:p>
        </w:tc>
        <w:tc>
          <w:tcPr>
            <w:tcW w:w="1324" w:type="dxa"/>
          </w:tcPr>
          <w:p>
            <w:pPr>
              <w:pStyle w:val="15"/>
              <w:rPr>
                <w:rFonts w:ascii="Times New Roman"/>
                <w:sz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11" w:hRule="atLeast"/>
        </w:trPr>
        <w:tc>
          <w:tcPr>
            <w:tcW w:w="3683" w:type="dxa"/>
          </w:tcPr>
          <w:p>
            <w:pPr>
              <w:pStyle w:val="15"/>
              <w:spacing w:line="291" w:lineRule="exact"/>
              <w:ind w:left="108"/>
              <w:rPr>
                <w:sz w:val="24"/>
              </w:rPr>
            </w:pPr>
            <w:r>
              <w:rPr>
                <w:sz w:val="24"/>
              </w:rPr>
              <w:t>操作机构</w:t>
            </w:r>
          </w:p>
        </w:tc>
        <w:tc>
          <w:tcPr>
            <w:tcW w:w="738" w:type="dxa"/>
          </w:tcPr>
          <w:p>
            <w:pPr>
              <w:pStyle w:val="15"/>
              <w:rPr>
                <w:rFonts w:ascii="Times New Roman"/>
                <w:sz w:val="22"/>
              </w:rPr>
            </w:pPr>
          </w:p>
        </w:tc>
        <w:tc>
          <w:tcPr>
            <w:tcW w:w="2664" w:type="dxa"/>
          </w:tcPr>
          <w:p>
            <w:pPr>
              <w:pStyle w:val="15"/>
              <w:spacing w:line="291" w:lineRule="exact"/>
              <w:ind w:left="106"/>
              <w:rPr>
                <w:sz w:val="24"/>
              </w:rPr>
            </w:pPr>
            <w:r>
              <w:rPr>
                <w:sz w:val="24"/>
              </w:rPr>
              <w:t>手动附带电气及机械联锁</w:t>
            </w:r>
          </w:p>
        </w:tc>
        <w:tc>
          <w:tcPr>
            <w:tcW w:w="1324" w:type="dxa"/>
          </w:tcPr>
          <w:p>
            <w:pPr>
              <w:pStyle w:val="15"/>
              <w:rPr>
                <w:rFonts w:ascii="Times New Roman"/>
                <w:sz w:val="22"/>
              </w:rPr>
            </w:pPr>
          </w:p>
        </w:tc>
      </w:tr>
    </w:tbl>
    <w:p>
      <w:pPr>
        <w:pStyle w:val="14"/>
        <w:numPr>
          <w:ilvl w:val="0"/>
          <w:numId w:val="0"/>
        </w:numPr>
        <w:tabs>
          <w:tab w:val="left" w:pos="1421"/>
        </w:tabs>
        <w:spacing w:before="130" w:after="0" w:line="240" w:lineRule="auto"/>
        <w:ind w:right="0" w:rightChars="0"/>
        <w:jc w:val="left"/>
        <w:rPr>
          <w:sz w:val="28"/>
        </w:rPr>
      </w:pPr>
      <w:r>
        <w:rPr>
          <w:rFonts w:hint="eastAsia"/>
          <w:spacing w:val="-2"/>
          <w:sz w:val="28"/>
          <w:lang w:val="en-US" w:eastAsia="zh-CN"/>
        </w:rPr>
        <w:t xml:space="preserve">4.3.3 </w:t>
      </w:r>
      <w:r>
        <w:rPr>
          <w:spacing w:val="-2"/>
          <w:sz w:val="28"/>
        </w:rPr>
        <w:t>电流互感器</w:t>
      </w:r>
    </w:p>
    <w:p>
      <w:pPr>
        <w:pStyle w:val="5"/>
        <w:spacing w:before="1"/>
        <w:ind w:left="1211"/>
      </w:pPr>
      <w:r>
        <w:t>电流互感器选用环氧树脂浇注式，技术参数如下：</w:t>
      </w:r>
    </w:p>
    <w:tbl>
      <w:tblPr>
        <w:tblStyle w:val="11"/>
        <w:tblW w:w="0" w:type="auto"/>
        <w:tblInd w:w="212"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3711"/>
        <w:gridCol w:w="739"/>
        <w:gridCol w:w="2656"/>
        <w:gridCol w:w="132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3711" w:type="dxa"/>
          </w:tcPr>
          <w:p>
            <w:pPr>
              <w:pStyle w:val="15"/>
              <w:spacing w:line="292" w:lineRule="exact"/>
              <w:ind w:right="1134"/>
              <w:jc w:val="both"/>
              <w:rPr>
                <w:sz w:val="24"/>
              </w:rPr>
            </w:pPr>
            <w:r>
              <w:rPr>
                <w:sz w:val="24"/>
              </w:rPr>
              <w:t>项目</w:t>
            </w:r>
          </w:p>
        </w:tc>
        <w:tc>
          <w:tcPr>
            <w:tcW w:w="739" w:type="dxa"/>
          </w:tcPr>
          <w:p>
            <w:pPr>
              <w:pStyle w:val="15"/>
              <w:spacing w:line="292" w:lineRule="exact"/>
              <w:rPr>
                <w:sz w:val="24"/>
              </w:rPr>
            </w:pPr>
            <w:r>
              <w:rPr>
                <w:sz w:val="24"/>
              </w:rPr>
              <w:t>单位</w:t>
            </w:r>
          </w:p>
        </w:tc>
        <w:tc>
          <w:tcPr>
            <w:tcW w:w="2656" w:type="dxa"/>
          </w:tcPr>
          <w:p>
            <w:pPr>
              <w:pStyle w:val="15"/>
              <w:spacing w:line="292" w:lineRule="exact"/>
              <w:ind w:right="1291"/>
              <w:jc w:val="both"/>
              <w:rPr>
                <w:sz w:val="24"/>
              </w:rPr>
            </w:pPr>
            <w:r>
              <w:rPr>
                <w:sz w:val="24"/>
              </w:rPr>
              <w:t>数据</w:t>
            </w:r>
          </w:p>
        </w:tc>
        <w:tc>
          <w:tcPr>
            <w:tcW w:w="1325" w:type="dxa"/>
          </w:tcPr>
          <w:p>
            <w:pPr>
              <w:pStyle w:val="15"/>
              <w:spacing w:line="292" w:lineRule="exact"/>
              <w:ind w:left="421"/>
              <w:rPr>
                <w:sz w:val="24"/>
              </w:rPr>
            </w:pPr>
            <w:r>
              <w:rPr>
                <w:sz w:val="24"/>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3" w:hRule="atLeast"/>
        </w:trPr>
        <w:tc>
          <w:tcPr>
            <w:tcW w:w="3711" w:type="dxa"/>
          </w:tcPr>
          <w:p>
            <w:pPr>
              <w:pStyle w:val="15"/>
              <w:spacing w:line="294" w:lineRule="exact"/>
              <w:ind w:left="108"/>
              <w:rPr>
                <w:sz w:val="24"/>
              </w:rPr>
            </w:pPr>
            <w:r>
              <w:rPr>
                <w:sz w:val="24"/>
              </w:rPr>
              <w:t>型式</w:t>
            </w:r>
          </w:p>
        </w:tc>
        <w:tc>
          <w:tcPr>
            <w:tcW w:w="739" w:type="dxa"/>
          </w:tcPr>
          <w:p>
            <w:pPr>
              <w:pStyle w:val="15"/>
              <w:jc w:val="center"/>
              <w:rPr>
                <w:rFonts w:ascii="Times New Roman"/>
                <w:sz w:val="22"/>
              </w:rPr>
            </w:pPr>
          </w:p>
        </w:tc>
        <w:tc>
          <w:tcPr>
            <w:tcW w:w="2656" w:type="dxa"/>
          </w:tcPr>
          <w:p>
            <w:pPr>
              <w:pStyle w:val="15"/>
              <w:spacing w:line="294" w:lineRule="exact"/>
              <w:ind w:left="105"/>
              <w:rPr>
                <w:sz w:val="24"/>
              </w:rPr>
            </w:pPr>
            <w:r>
              <w:rPr>
                <w:sz w:val="24"/>
              </w:rPr>
              <w:t>环氧树脂浇注电磁式</w:t>
            </w:r>
          </w:p>
        </w:tc>
        <w:tc>
          <w:tcPr>
            <w:tcW w:w="1325" w:type="dxa"/>
          </w:tcPr>
          <w:p>
            <w:pPr>
              <w:pStyle w:val="15"/>
              <w:rPr>
                <w:rFonts w:ascii="Times New Roman"/>
                <w:sz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3711" w:type="dxa"/>
          </w:tcPr>
          <w:p>
            <w:pPr>
              <w:pStyle w:val="15"/>
              <w:spacing w:line="292" w:lineRule="exact"/>
              <w:ind w:left="108"/>
              <w:rPr>
                <w:sz w:val="24"/>
              </w:rPr>
            </w:pPr>
            <w:r>
              <w:rPr>
                <w:sz w:val="24"/>
              </w:rPr>
              <w:t>额定变比</w:t>
            </w:r>
          </w:p>
        </w:tc>
        <w:tc>
          <w:tcPr>
            <w:tcW w:w="739" w:type="dxa"/>
          </w:tcPr>
          <w:p>
            <w:pPr>
              <w:pStyle w:val="15"/>
              <w:spacing w:line="292" w:lineRule="exact"/>
              <w:jc w:val="center"/>
              <w:rPr>
                <w:sz w:val="24"/>
              </w:rPr>
            </w:pPr>
            <w:r>
              <w:rPr>
                <w:sz w:val="24"/>
              </w:rPr>
              <w:t>A</w:t>
            </w:r>
          </w:p>
        </w:tc>
        <w:tc>
          <w:tcPr>
            <w:tcW w:w="2656" w:type="dxa"/>
          </w:tcPr>
          <w:p>
            <w:pPr>
              <w:pStyle w:val="15"/>
              <w:spacing w:line="292" w:lineRule="exact"/>
              <w:ind w:left="105"/>
              <w:rPr>
                <w:sz w:val="24"/>
              </w:rPr>
            </w:pPr>
            <w:r>
              <w:rPr>
                <w:sz w:val="24"/>
              </w:rPr>
              <w:t>详见附图</w:t>
            </w:r>
          </w:p>
        </w:tc>
        <w:tc>
          <w:tcPr>
            <w:tcW w:w="1325" w:type="dxa"/>
          </w:tcPr>
          <w:p>
            <w:pPr>
              <w:pStyle w:val="15"/>
              <w:rPr>
                <w:rFonts w:ascii="Times New Roman"/>
                <w:sz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3711" w:type="dxa"/>
          </w:tcPr>
          <w:p>
            <w:pPr>
              <w:pStyle w:val="15"/>
              <w:spacing w:line="292" w:lineRule="exact"/>
              <w:ind w:left="108"/>
              <w:rPr>
                <w:sz w:val="24"/>
              </w:rPr>
            </w:pPr>
            <w:r>
              <w:rPr>
                <w:sz w:val="24"/>
              </w:rPr>
              <w:t>额定输出</w:t>
            </w:r>
          </w:p>
        </w:tc>
        <w:tc>
          <w:tcPr>
            <w:tcW w:w="739" w:type="dxa"/>
          </w:tcPr>
          <w:p>
            <w:pPr>
              <w:pStyle w:val="15"/>
              <w:spacing w:line="292" w:lineRule="exact"/>
              <w:jc w:val="center"/>
              <w:rPr>
                <w:sz w:val="24"/>
              </w:rPr>
            </w:pPr>
            <w:r>
              <w:rPr>
                <w:sz w:val="24"/>
              </w:rPr>
              <w:t>VA</w:t>
            </w:r>
          </w:p>
        </w:tc>
        <w:tc>
          <w:tcPr>
            <w:tcW w:w="2656" w:type="dxa"/>
          </w:tcPr>
          <w:p>
            <w:pPr>
              <w:pStyle w:val="15"/>
              <w:spacing w:line="292" w:lineRule="exact"/>
              <w:ind w:left="105"/>
              <w:rPr>
                <w:sz w:val="24"/>
              </w:rPr>
            </w:pPr>
            <w:r>
              <w:rPr>
                <w:sz w:val="24"/>
              </w:rPr>
              <w:t>详见附图</w:t>
            </w:r>
          </w:p>
        </w:tc>
        <w:tc>
          <w:tcPr>
            <w:tcW w:w="1325" w:type="dxa"/>
          </w:tcPr>
          <w:p>
            <w:pPr>
              <w:pStyle w:val="15"/>
              <w:rPr>
                <w:rFonts w:ascii="Times New Roman"/>
                <w:sz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3711" w:type="dxa"/>
          </w:tcPr>
          <w:p>
            <w:pPr>
              <w:pStyle w:val="15"/>
              <w:spacing w:line="292" w:lineRule="exact"/>
              <w:ind w:left="108"/>
              <w:rPr>
                <w:sz w:val="24"/>
              </w:rPr>
            </w:pPr>
            <w:r>
              <w:rPr>
                <w:sz w:val="24"/>
              </w:rPr>
              <w:t>准确度等级</w:t>
            </w:r>
          </w:p>
        </w:tc>
        <w:tc>
          <w:tcPr>
            <w:tcW w:w="739" w:type="dxa"/>
          </w:tcPr>
          <w:p>
            <w:pPr>
              <w:pStyle w:val="15"/>
              <w:jc w:val="center"/>
              <w:rPr>
                <w:rFonts w:ascii="Times New Roman"/>
                <w:sz w:val="22"/>
              </w:rPr>
            </w:pPr>
          </w:p>
        </w:tc>
        <w:tc>
          <w:tcPr>
            <w:tcW w:w="2656" w:type="dxa"/>
          </w:tcPr>
          <w:p>
            <w:pPr>
              <w:pStyle w:val="15"/>
              <w:spacing w:line="292" w:lineRule="exact"/>
              <w:ind w:left="105"/>
              <w:rPr>
                <w:sz w:val="24"/>
              </w:rPr>
            </w:pPr>
            <w:r>
              <w:rPr>
                <w:sz w:val="24"/>
              </w:rPr>
              <w:t>详见附图</w:t>
            </w:r>
          </w:p>
        </w:tc>
        <w:tc>
          <w:tcPr>
            <w:tcW w:w="1325" w:type="dxa"/>
          </w:tcPr>
          <w:p>
            <w:pPr>
              <w:pStyle w:val="15"/>
              <w:rPr>
                <w:rFonts w:ascii="Times New Roman"/>
                <w:sz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3711" w:type="dxa"/>
          </w:tcPr>
          <w:p>
            <w:pPr>
              <w:pStyle w:val="15"/>
              <w:spacing w:line="292" w:lineRule="exact"/>
              <w:ind w:left="108"/>
              <w:rPr>
                <w:sz w:val="24"/>
              </w:rPr>
            </w:pPr>
            <w:r>
              <w:rPr>
                <w:sz w:val="24"/>
              </w:rPr>
              <w:t>热稳定电流(有效值)</w:t>
            </w:r>
          </w:p>
        </w:tc>
        <w:tc>
          <w:tcPr>
            <w:tcW w:w="739" w:type="dxa"/>
          </w:tcPr>
          <w:p>
            <w:pPr>
              <w:pStyle w:val="15"/>
              <w:spacing w:line="292" w:lineRule="exact"/>
              <w:jc w:val="center"/>
              <w:rPr>
                <w:sz w:val="24"/>
              </w:rPr>
            </w:pPr>
            <w:r>
              <w:rPr>
                <w:sz w:val="24"/>
              </w:rPr>
              <w:t>kA</w:t>
            </w:r>
          </w:p>
        </w:tc>
        <w:tc>
          <w:tcPr>
            <w:tcW w:w="2656" w:type="dxa"/>
          </w:tcPr>
          <w:p>
            <w:pPr>
              <w:pStyle w:val="15"/>
              <w:spacing w:line="292" w:lineRule="exact"/>
              <w:ind w:left="105"/>
              <w:rPr>
                <w:sz w:val="24"/>
              </w:rPr>
            </w:pPr>
            <w:r>
              <w:rPr>
                <w:sz w:val="24"/>
              </w:rPr>
              <w:t>31.5kA ,1s</w:t>
            </w:r>
          </w:p>
        </w:tc>
        <w:tc>
          <w:tcPr>
            <w:tcW w:w="1325" w:type="dxa"/>
          </w:tcPr>
          <w:p>
            <w:pPr>
              <w:pStyle w:val="15"/>
              <w:rPr>
                <w:rFonts w:ascii="Times New Roman"/>
                <w:sz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3711" w:type="dxa"/>
          </w:tcPr>
          <w:p>
            <w:pPr>
              <w:pStyle w:val="15"/>
              <w:spacing w:line="292" w:lineRule="exact"/>
              <w:ind w:left="108"/>
              <w:rPr>
                <w:sz w:val="24"/>
              </w:rPr>
            </w:pPr>
            <w:r>
              <w:rPr>
                <w:sz w:val="24"/>
              </w:rPr>
              <w:t>动稳定电流(峰值)</w:t>
            </w:r>
          </w:p>
        </w:tc>
        <w:tc>
          <w:tcPr>
            <w:tcW w:w="739" w:type="dxa"/>
          </w:tcPr>
          <w:p>
            <w:pPr>
              <w:pStyle w:val="15"/>
              <w:spacing w:line="292" w:lineRule="exact"/>
              <w:jc w:val="center"/>
              <w:rPr>
                <w:sz w:val="24"/>
              </w:rPr>
            </w:pPr>
            <w:r>
              <w:rPr>
                <w:sz w:val="24"/>
              </w:rPr>
              <w:t>kA</w:t>
            </w:r>
          </w:p>
        </w:tc>
        <w:tc>
          <w:tcPr>
            <w:tcW w:w="2656" w:type="dxa"/>
          </w:tcPr>
          <w:p>
            <w:pPr>
              <w:pStyle w:val="15"/>
              <w:spacing w:line="292" w:lineRule="exact"/>
              <w:ind w:left="105"/>
              <w:rPr>
                <w:sz w:val="24"/>
              </w:rPr>
            </w:pPr>
            <w:r>
              <w:rPr>
                <w:sz w:val="24"/>
                <w:highlight w:val="none"/>
              </w:rPr>
              <w:t>100</w:t>
            </w:r>
          </w:p>
        </w:tc>
        <w:tc>
          <w:tcPr>
            <w:tcW w:w="1325" w:type="dxa"/>
          </w:tcPr>
          <w:p>
            <w:pPr>
              <w:pStyle w:val="15"/>
              <w:rPr>
                <w:rFonts w:ascii="Times New Roman"/>
                <w:sz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4" w:hRule="atLeast"/>
        </w:trPr>
        <w:tc>
          <w:tcPr>
            <w:tcW w:w="3711" w:type="dxa"/>
          </w:tcPr>
          <w:p>
            <w:pPr>
              <w:pStyle w:val="15"/>
              <w:spacing w:line="294" w:lineRule="exact"/>
              <w:ind w:left="108"/>
              <w:rPr>
                <w:sz w:val="24"/>
              </w:rPr>
            </w:pPr>
            <w:r>
              <w:rPr>
                <w:sz w:val="24"/>
              </w:rPr>
              <w:t>1min 工频耐压</w:t>
            </w:r>
          </w:p>
        </w:tc>
        <w:tc>
          <w:tcPr>
            <w:tcW w:w="739" w:type="dxa"/>
          </w:tcPr>
          <w:p>
            <w:pPr>
              <w:pStyle w:val="15"/>
              <w:spacing w:line="294" w:lineRule="exact"/>
              <w:jc w:val="center"/>
              <w:rPr>
                <w:sz w:val="24"/>
              </w:rPr>
            </w:pPr>
            <w:r>
              <w:rPr>
                <w:sz w:val="24"/>
              </w:rPr>
              <w:t>kV</w:t>
            </w:r>
          </w:p>
        </w:tc>
        <w:tc>
          <w:tcPr>
            <w:tcW w:w="2656" w:type="dxa"/>
          </w:tcPr>
          <w:p>
            <w:pPr>
              <w:pStyle w:val="15"/>
              <w:spacing w:line="294" w:lineRule="exact"/>
              <w:ind w:left="105"/>
              <w:rPr>
                <w:sz w:val="24"/>
              </w:rPr>
            </w:pPr>
            <w:r>
              <w:rPr>
                <w:sz w:val="24"/>
              </w:rPr>
              <w:t>42</w:t>
            </w:r>
          </w:p>
        </w:tc>
        <w:tc>
          <w:tcPr>
            <w:tcW w:w="1325" w:type="dxa"/>
          </w:tcPr>
          <w:p>
            <w:pPr>
              <w:pStyle w:val="15"/>
              <w:rPr>
                <w:rFonts w:ascii="Times New Roman"/>
                <w:sz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3711" w:type="dxa"/>
          </w:tcPr>
          <w:p>
            <w:pPr>
              <w:pStyle w:val="15"/>
              <w:spacing w:line="291" w:lineRule="exact"/>
              <w:ind w:left="108"/>
              <w:rPr>
                <w:sz w:val="24"/>
              </w:rPr>
            </w:pPr>
            <w:r>
              <w:rPr>
                <w:sz w:val="24"/>
              </w:rPr>
              <w:t>雷电冲击耐压(峰值)</w:t>
            </w:r>
          </w:p>
        </w:tc>
        <w:tc>
          <w:tcPr>
            <w:tcW w:w="739" w:type="dxa"/>
          </w:tcPr>
          <w:p>
            <w:pPr>
              <w:pStyle w:val="15"/>
              <w:spacing w:line="291" w:lineRule="exact"/>
              <w:jc w:val="center"/>
              <w:rPr>
                <w:sz w:val="24"/>
              </w:rPr>
            </w:pPr>
            <w:r>
              <w:rPr>
                <w:sz w:val="24"/>
              </w:rPr>
              <w:t>kV</w:t>
            </w:r>
          </w:p>
        </w:tc>
        <w:tc>
          <w:tcPr>
            <w:tcW w:w="2656" w:type="dxa"/>
          </w:tcPr>
          <w:p>
            <w:pPr>
              <w:pStyle w:val="15"/>
              <w:spacing w:line="291" w:lineRule="exact"/>
              <w:ind w:left="105"/>
              <w:rPr>
                <w:sz w:val="24"/>
              </w:rPr>
            </w:pPr>
            <w:r>
              <w:rPr>
                <w:sz w:val="24"/>
              </w:rPr>
              <w:t>75</w:t>
            </w:r>
          </w:p>
        </w:tc>
        <w:tc>
          <w:tcPr>
            <w:tcW w:w="1325" w:type="dxa"/>
          </w:tcPr>
          <w:p>
            <w:pPr>
              <w:pStyle w:val="15"/>
              <w:rPr>
                <w:rFonts w:ascii="Times New Roman"/>
                <w:sz w:val="22"/>
              </w:rPr>
            </w:pPr>
          </w:p>
        </w:tc>
      </w:tr>
    </w:tbl>
    <w:p>
      <w:pPr>
        <w:pStyle w:val="14"/>
        <w:numPr>
          <w:ilvl w:val="0"/>
          <w:numId w:val="0"/>
        </w:numPr>
        <w:tabs>
          <w:tab w:val="left" w:pos="1421"/>
        </w:tabs>
        <w:spacing w:before="130" w:after="0" w:line="240" w:lineRule="auto"/>
        <w:ind w:right="0" w:rightChars="0"/>
        <w:jc w:val="left"/>
        <w:rPr>
          <w:sz w:val="28"/>
        </w:rPr>
      </w:pPr>
      <w:r>
        <w:rPr>
          <w:rFonts w:hint="eastAsia"/>
          <w:spacing w:val="-3"/>
          <w:sz w:val="28"/>
          <w:lang w:val="en-US" w:eastAsia="zh-CN"/>
        </w:rPr>
        <w:t>4.3.4 配</w:t>
      </w:r>
      <w:r>
        <w:rPr>
          <w:spacing w:val="-3"/>
          <w:sz w:val="28"/>
        </w:rPr>
        <w:t>置组合式过电压保护器，以防止操作及雷击过电压。</w:t>
      </w:r>
    </w:p>
    <w:tbl>
      <w:tblPr>
        <w:tblStyle w:val="11"/>
        <w:tblW w:w="8428" w:type="dxa"/>
        <w:tblInd w:w="212"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3702"/>
        <w:gridCol w:w="472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3702" w:type="dxa"/>
          </w:tcPr>
          <w:p>
            <w:pPr>
              <w:pStyle w:val="15"/>
              <w:spacing w:line="268" w:lineRule="exact"/>
              <w:ind w:left="105"/>
              <w:rPr>
                <w:color w:val="auto"/>
                <w:sz w:val="21"/>
              </w:rPr>
            </w:pPr>
            <w:r>
              <w:rPr>
                <w:color w:val="auto"/>
                <w:sz w:val="21"/>
              </w:rPr>
              <w:t>项目</w:t>
            </w:r>
          </w:p>
        </w:tc>
        <w:tc>
          <w:tcPr>
            <w:tcW w:w="4726" w:type="dxa"/>
          </w:tcPr>
          <w:p>
            <w:pPr>
              <w:pStyle w:val="15"/>
              <w:spacing w:line="268" w:lineRule="exact"/>
              <w:ind w:left="108"/>
              <w:rPr>
                <w:color w:val="auto"/>
                <w:sz w:val="21"/>
              </w:rPr>
            </w:pPr>
            <w:r>
              <w:rPr>
                <w:color w:val="auto"/>
                <w:sz w:val="21"/>
              </w:rPr>
              <w:t>技术数据</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3702" w:type="dxa"/>
          </w:tcPr>
          <w:p>
            <w:pPr>
              <w:pStyle w:val="15"/>
              <w:spacing w:line="268" w:lineRule="exact"/>
              <w:ind w:left="105"/>
              <w:rPr>
                <w:color w:val="auto"/>
                <w:sz w:val="21"/>
              </w:rPr>
            </w:pPr>
            <w:r>
              <w:rPr>
                <w:color w:val="auto"/>
                <w:sz w:val="21"/>
              </w:rPr>
              <w:t>系统额定电压</w:t>
            </w:r>
          </w:p>
        </w:tc>
        <w:tc>
          <w:tcPr>
            <w:tcW w:w="4726" w:type="dxa"/>
          </w:tcPr>
          <w:p>
            <w:pPr>
              <w:pStyle w:val="15"/>
              <w:spacing w:line="268" w:lineRule="exact"/>
              <w:ind w:left="108"/>
              <w:rPr>
                <w:color w:val="auto"/>
                <w:sz w:val="21"/>
              </w:rPr>
            </w:pPr>
            <w:r>
              <w:rPr>
                <w:color w:val="auto"/>
                <w:sz w:val="21"/>
              </w:rPr>
              <w:t>10kV</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3702" w:type="dxa"/>
          </w:tcPr>
          <w:p>
            <w:pPr>
              <w:pStyle w:val="15"/>
              <w:spacing w:before="1"/>
              <w:ind w:left="105"/>
              <w:rPr>
                <w:color w:val="auto"/>
                <w:sz w:val="21"/>
              </w:rPr>
            </w:pPr>
            <w:r>
              <w:rPr>
                <w:color w:val="auto"/>
                <w:sz w:val="21"/>
              </w:rPr>
              <w:t>保护器额定电压</w:t>
            </w:r>
          </w:p>
        </w:tc>
        <w:tc>
          <w:tcPr>
            <w:tcW w:w="4726" w:type="dxa"/>
          </w:tcPr>
          <w:p>
            <w:pPr>
              <w:pStyle w:val="15"/>
              <w:spacing w:before="1"/>
              <w:ind w:left="108"/>
              <w:rPr>
                <w:color w:val="auto"/>
                <w:sz w:val="21"/>
              </w:rPr>
            </w:pPr>
            <w:r>
              <w:rPr>
                <w:color w:val="auto"/>
                <w:sz w:val="21"/>
              </w:rPr>
              <w:t>12.7kV</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3702" w:type="dxa"/>
            <w:vAlign w:val="top"/>
          </w:tcPr>
          <w:p>
            <w:pPr>
              <w:pStyle w:val="15"/>
              <w:spacing w:line="268" w:lineRule="exact"/>
              <w:ind w:left="105" w:leftChars="0" w:right="0" w:rightChars="0"/>
              <w:rPr>
                <w:rFonts w:ascii="宋体" w:hAnsi="宋体" w:eastAsia="宋体" w:cs="宋体"/>
                <w:color w:val="auto"/>
                <w:sz w:val="21"/>
                <w:szCs w:val="22"/>
                <w:lang w:val="zh-CN" w:eastAsia="zh-CN" w:bidi="zh-CN"/>
              </w:rPr>
            </w:pPr>
            <w:r>
              <w:rPr>
                <w:color w:val="auto"/>
                <w:sz w:val="21"/>
              </w:rPr>
              <w:t>保护对象</w:t>
            </w:r>
          </w:p>
        </w:tc>
        <w:tc>
          <w:tcPr>
            <w:tcW w:w="4726" w:type="dxa"/>
            <w:vAlign w:val="top"/>
          </w:tcPr>
          <w:p>
            <w:pPr>
              <w:pStyle w:val="15"/>
              <w:spacing w:line="268" w:lineRule="exact"/>
              <w:ind w:left="104" w:leftChars="0" w:right="0" w:rightChars="0"/>
              <w:rPr>
                <w:rFonts w:ascii="宋体" w:hAnsi="宋体" w:eastAsia="宋体" w:cs="宋体"/>
                <w:color w:val="auto"/>
                <w:sz w:val="21"/>
                <w:szCs w:val="22"/>
                <w:lang w:val="zh-CN" w:eastAsia="zh-CN" w:bidi="zh-CN"/>
              </w:rPr>
            </w:pPr>
            <w:r>
              <w:rPr>
                <w:color w:val="auto"/>
                <w:sz w:val="21"/>
              </w:rPr>
              <w:t>10kV</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40" w:hRule="atLeast"/>
        </w:trPr>
        <w:tc>
          <w:tcPr>
            <w:tcW w:w="3702" w:type="dxa"/>
            <w:vAlign w:val="top"/>
          </w:tcPr>
          <w:p>
            <w:pPr>
              <w:pStyle w:val="15"/>
              <w:spacing w:line="268" w:lineRule="exact"/>
              <w:ind w:left="105" w:leftChars="0" w:right="0" w:rightChars="0"/>
              <w:rPr>
                <w:rFonts w:ascii="宋体" w:hAnsi="宋体" w:eastAsia="宋体" w:cs="宋体"/>
                <w:color w:val="auto"/>
                <w:sz w:val="21"/>
                <w:szCs w:val="22"/>
                <w:lang w:val="zh-CN" w:eastAsia="zh-CN" w:bidi="zh-CN"/>
              </w:rPr>
            </w:pPr>
            <w:r>
              <w:rPr>
                <w:color w:val="auto"/>
                <w:sz w:val="21"/>
              </w:rPr>
              <w:t>工频放电电压(相间)</w:t>
            </w:r>
          </w:p>
        </w:tc>
        <w:tc>
          <w:tcPr>
            <w:tcW w:w="4726" w:type="dxa"/>
            <w:vAlign w:val="top"/>
          </w:tcPr>
          <w:p>
            <w:pPr>
              <w:pStyle w:val="15"/>
              <w:spacing w:before="32"/>
              <w:ind w:left="104" w:leftChars="0" w:right="0" w:rightChars="0"/>
              <w:rPr>
                <w:rFonts w:ascii="宋体" w:hAnsi="宋体" w:eastAsia="宋体" w:cs="宋体"/>
                <w:color w:val="auto"/>
                <w:sz w:val="21"/>
                <w:szCs w:val="22"/>
                <w:lang w:val="zh-CN" w:eastAsia="zh-CN" w:bidi="zh-CN"/>
              </w:rPr>
            </w:pPr>
            <w:r>
              <w:rPr>
                <w:color w:val="auto"/>
                <w:sz w:val="21"/>
              </w:rPr>
              <w:t>≥26.2kV</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3702" w:type="dxa"/>
            <w:vAlign w:val="top"/>
          </w:tcPr>
          <w:p>
            <w:pPr>
              <w:pStyle w:val="15"/>
              <w:spacing w:line="267" w:lineRule="exact"/>
              <w:ind w:left="105" w:leftChars="0" w:right="0" w:rightChars="0"/>
              <w:rPr>
                <w:rFonts w:ascii="宋体" w:hAnsi="宋体" w:eastAsia="宋体" w:cs="宋体"/>
                <w:color w:val="auto"/>
                <w:sz w:val="21"/>
                <w:szCs w:val="22"/>
                <w:lang w:val="zh-CN" w:eastAsia="zh-CN" w:bidi="zh-CN"/>
              </w:rPr>
            </w:pPr>
            <w:r>
              <w:rPr>
                <w:color w:val="auto"/>
                <w:sz w:val="21"/>
              </w:rPr>
              <w:t>1.2/50 冲击放电电压</w:t>
            </w:r>
          </w:p>
        </w:tc>
        <w:tc>
          <w:tcPr>
            <w:tcW w:w="4726" w:type="dxa"/>
            <w:vAlign w:val="top"/>
          </w:tcPr>
          <w:p>
            <w:pPr>
              <w:pStyle w:val="15"/>
              <w:spacing w:before="34"/>
              <w:ind w:left="104" w:leftChars="0" w:right="0" w:rightChars="0"/>
              <w:rPr>
                <w:rFonts w:ascii="宋体" w:hAnsi="宋体" w:eastAsia="宋体" w:cs="宋体"/>
                <w:color w:val="auto"/>
                <w:sz w:val="21"/>
                <w:szCs w:val="22"/>
                <w:lang w:val="zh-CN" w:eastAsia="zh-CN" w:bidi="zh-CN"/>
              </w:rPr>
            </w:pPr>
            <w:r>
              <w:rPr>
                <w:color w:val="auto"/>
                <w:sz w:val="21"/>
              </w:rPr>
              <w:t>≤45kV</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3702" w:type="dxa"/>
            <w:vAlign w:val="top"/>
          </w:tcPr>
          <w:p>
            <w:pPr>
              <w:pStyle w:val="15"/>
              <w:spacing w:before="1"/>
              <w:ind w:left="105" w:leftChars="0" w:right="0" w:rightChars="0"/>
              <w:rPr>
                <w:rFonts w:ascii="宋体" w:hAnsi="宋体" w:eastAsia="宋体" w:cs="宋体"/>
                <w:color w:val="auto"/>
                <w:sz w:val="21"/>
                <w:szCs w:val="22"/>
                <w:lang w:val="zh-CN" w:eastAsia="zh-CN" w:bidi="zh-CN"/>
              </w:rPr>
            </w:pPr>
            <w:r>
              <w:rPr>
                <w:color w:val="auto"/>
                <w:sz w:val="21"/>
              </w:rPr>
              <w:t>500A 雷电冲击残压</w:t>
            </w:r>
          </w:p>
        </w:tc>
        <w:tc>
          <w:tcPr>
            <w:tcW w:w="4726" w:type="dxa"/>
            <w:vAlign w:val="top"/>
          </w:tcPr>
          <w:p>
            <w:pPr>
              <w:pStyle w:val="15"/>
              <w:spacing w:before="35"/>
              <w:ind w:left="104" w:leftChars="0" w:right="0" w:rightChars="0"/>
              <w:rPr>
                <w:rFonts w:ascii="宋体" w:hAnsi="宋体" w:eastAsia="宋体" w:cs="宋体"/>
                <w:color w:val="auto"/>
                <w:sz w:val="21"/>
                <w:szCs w:val="22"/>
                <w:lang w:val="zh-CN" w:eastAsia="zh-CN" w:bidi="zh-CN"/>
              </w:rPr>
            </w:pPr>
            <w:r>
              <w:rPr>
                <w:color w:val="auto"/>
                <w:sz w:val="21"/>
              </w:rPr>
              <w:t>≤36kV</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3702" w:type="dxa"/>
            <w:vAlign w:val="top"/>
          </w:tcPr>
          <w:p>
            <w:pPr>
              <w:pStyle w:val="15"/>
              <w:spacing w:line="268" w:lineRule="exact"/>
              <w:ind w:left="105" w:leftChars="0" w:right="0" w:rightChars="0"/>
              <w:rPr>
                <w:rFonts w:ascii="宋体" w:hAnsi="宋体" w:eastAsia="宋体" w:cs="宋体"/>
                <w:color w:val="auto"/>
                <w:sz w:val="21"/>
                <w:szCs w:val="22"/>
                <w:lang w:val="zh-CN" w:eastAsia="zh-CN" w:bidi="zh-CN"/>
              </w:rPr>
            </w:pPr>
            <w:r>
              <w:rPr>
                <w:color w:val="auto"/>
                <w:sz w:val="21"/>
              </w:rPr>
              <w:t>标称放电电流下的残压峰值</w:t>
            </w:r>
          </w:p>
        </w:tc>
        <w:tc>
          <w:tcPr>
            <w:tcW w:w="4726" w:type="dxa"/>
            <w:vAlign w:val="top"/>
          </w:tcPr>
          <w:p>
            <w:pPr>
              <w:pStyle w:val="15"/>
              <w:spacing w:before="32"/>
              <w:ind w:left="104" w:leftChars="0" w:right="0" w:rightChars="0"/>
              <w:rPr>
                <w:rFonts w:ascii="宋体" w:hAnsi="宋体" w:eastAsia="宋体" w:cs="宋体"/>
                <w:color w:val="auto"/>
                <w:sz w:val="21"/>
                <w:szCs w:val="22"/>
                <w:lang w:val="zh-CN" w:eastAsia="zh-CN" w:bidi="zh-CN"/>
              </w:rPr>
            </w:pPr>
            <w:r>
              <w:rPr>
                <w:color w:val="auto"/>
                <w:sz w:val="21"/>
              </w:rPr>
              <w:t>≤41 kV</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3702" w:type="dxa"/>
            <w:vAlign w:val="top"/>
          </w:tcPr>
          <w:p>
            <w:pPr>
              <w:pStyle w:val="15"/>
              <w:spacing w:line="268" w:lineRule="exact"/>
              <w:ind w:left="105" w:leftChars="0" w:right="0" w:rightChars="0"/>
              <w:rPr>
                <w:rFonts w:ascii="宋体" w:hAnsi="宋体" w:eastAsia="宋体" w:cs="宋体"/>
                <w:color w:val="auto"/>
                <w:sz w:val="21"/>
                <w:szCs w:val="22"/>
                <w:lang w:val="zh-CN" w:eastAsia="zh-CN" w:bidi="zh-CN"/>
              </w:rPr>
            </w:pPr>
            <w:r>
              <w:rPr>
                <w:color w:val="auto"/>
                <w:sz w:val="21"/>
              </w:rPr>
              <w:t>2000μs 方波冲击电流</w:t>
            </w:r>
          </w:p>
        </w:tc>
        <w:tc>
          <w:tcPr>
            <w:tcW w:w="4726" w:type="dxa"/>
            <w:vAlign w:val="top"/>
          </w:tcPr>
          <w:p>
            <w:pPr>
              <w:pStyle w:val="15"/>
              <w:spacing w:line="268" w:lineRule="exact"/>
              <w:ind w:left="104" w:leftChars="0" w:right="0" w:rightChars="0"/>
              <w:rPr>
                <w:rFonts w:ascii="宋体" w:hAnsi="宋体" w:eastAsia="宋体" w:cs="宋体"/>
                <w:color w:val="auto"/>
                <w:sz w:val="21"/>
                <w:szCs w:val="22"/>
                <w:lang w:val="zh-CN" w:eastAsia="zh-CN" w:bidi="zh-CN"/>
              </w:rPr>
            </w:pPr>
            <w:r>
              <w:rPr>
                <w:color w:val="auto"/>
                <w:sz w:val="21"/>
              </w:rPr>
              <w:t>≥500A</w:t>
            </w:r>
          </w:p>
        </w:tc>
      </w:tr>
    </w:tbl>
    <w:p>
      <w:pPr>
        <w:pStyle w:val="5"/>
        <w:keepNext w:val="0"/>
        <w:keepLines w:val="0"/>
        <w:pageBreakBefore w:val="0"/>
        <w:widowControl w:val="0"/>
        <w:kinsoku/>
        <w:wordWrap/>
        <w:overflowPunct/>
        <w:topLinePunct w:val="0"/>
        <w:autoSpaceDE w:val="0"/>
        <w:autoSpaceDN w:val="0"/>
        <w:bidi w:val="0"/>
        <w:adjustRightInd/>
        <w:snapToGrid/>
        <w:spacing w:before="130" w:line="360" w:lineRule="auto"/>
        <w:textAlignment w:val="auto"/>
      </w:pPr>
      <w:r>
        <w:rPr>
          <w:rFonts w:hint="eastAsia"/>
          <w:lang w:val="en-US" w:eastAsia="zh-CN"/>
        </w:rPr>
        <w:t>注：</w:t>
      </w:r>
      <w:r>
        <w:t>按现场具体设备类型配置。</w:t>
      </w:r>
    </w:p>
    <w:p>
      <w:pPr>
        <w:keepNext w:val="0"/>
        <w:keepLines w:val="0"/>
        <w:pageBreakBefore w:val="0"/>
        <w:widowControl w:val="0"/>
        <w:kinsoku/>
        <w:wordWrap/>
        <w:overflowPunct/>
        <w:topLinePunct w:val="0"/>
        <w:autoSpaceDE w:val="0"/>
        <w:autoSpaceDN w:val="0"/>
        <w:bidi w:val="0"/>
        <w:adjustRightInd/>
        <w:snapToGrid/>
        <w:spacing w:line="360" w:lineRule="auto"/>
        <w:textAlignment w:val="auto"/>
        <w:rPr>
          <w:sz w:val="28"/>
          <w:szCs w:val="28"/>
        </w:rPr>
      </w:pPr>
      <w:r>
        <w:rPr>
          <w:rFonts w:hint="eastAsia"/>
          <w:sz w:val="28"/>
          <w:szCs w:val="28"/>
          <w:lang w:val="en-US" w:eastAsia="zh-CN"/>
        </w:rPr>
        <w:t xml:space="preserve">4.3.5 </w:t>
      </w:r>
      <w:r>
        <w:rPr>
          <w:sz w:val="28"/>
          <w:szCs w:val="28"/>
        </w:rPr>
        <w:t>测量仪表：配多功能表及专用电能表各1个。电能表要求有功0.5级无功2.0级。水泵电机回路要求多功能表带2路4~20mA模拟量输出。</w:t>
      </w:r>
      <w:bookmarkStart w:id="9" w:name="_GoBack"/>
      <w:bookmarkEnd w:id="9"/>
    </w:p>
    <w:p>
      <w:pPr>
        <w:keepNext w:val="0"/>
        <w:keepLines w:val="0"/>
        <w:pageBreakBefore w:val="0"/>
        <w:widowControl w:val="0"/>
        <w:kinsoku/>
        <w:wordWrap/>
        <w:overflowPunct/>
        <w:topLinePunct w:val="0"/>
        <w:autoSpaceDE w:val="0"/>
        <w:autoSpaceDN w:val="0"/>
        <w:bidi w:val="0"/>
        <w:adjustRightInd/>
        <w:snapToGrid/>
        <w:spacing w:line="360" w:lineRule="auto"/>
        <w:textAlignment w:val="auto"/>
        <w:rPr>
          <w:sz w:val="28"/>
          <w:szCs w:val="28"/>
        </w:rPr>
      </w:pPr>
      <w:r>
        <w:rPr>
          <w:rFonts w:hint="eastAsia"/>
          <w:sz w:val="28"/>
          <w:szCs w:val="28"/>
          <w:lang w:val="en-US" w:eastAsia="zh-CN"/>
        </w:rPr>
        <w:t xml:space="preserve">4.3.6 </w:t>
      </w:r>
      <w:r>
        <w:rPr>
          <w:sz w:val="28"/>
          <w:szCs w:val="28"/>
        </w:rPr>
        <w:t>综合保护装置：除尘风机电源柜按线路类型配置，水泵回路按小型电动机配置。保护装置均安装于开关柜本体。</w:t>
      </w:r>
    </w:p>
    <w:p>
      <w:pPr>
        <w:keepNext w:val="0"/>
        <w:keepLines w:val="0"/>
        <w:pageBreakBefore w:val="0"/>
        <w:widowControl w:val="0"/>
        <w:kinsoku/>
        <w:wordWrap/>
        <w:overflowPunct/>
        <w:topLinePunct w:val="0"/>
        <w:autoSpaceDE w:val="0"/>
        <w:autoSpaceDN w:val="0"/>
        <w:bidi w:val="0"/>
        <w:adjustRightInd/>
        <w:snapToGrid/>
        <w:spacing w:line="360" w:lineRule="auto"/>
        <w:textAlignment w:val="auto"/>
        <w:rPr>
          <w:sz w:val="28"/>
          <w:szCs w:val="28"/>
        </w:rPr>
      </w:pPr>
      <w:r>
        <w:rPr>
          <w:rFonts w:hint="eastAsia"/>
          <w:sz w:val="28"/>
          <w:szCs w:val="28"/>
          <w:lang w:val="en-US" w:eastAsia="zh-CN"/>
        </w:rPr>
        <w:t xml:space="preserve">4.3.7 </w:t>
      </w:r>
      <w:r>
        <w:rPr>
          <w:sz w:val="28"/>
          <w:szCs w:val="28"/>
        </w:rPr>
        <w:t>智能操控装置（包含凝露控制器、加热器、带电显示装置、柜体一次模拟图、控制开关等），每台开关柜内配1台智能操控装置套。</w:t>
      </w:r>
    </w:p>
    <w:p>
      <w:pPr>
        <w:keepNext w:val="0"/>
        <w:keepLines w:val="0"/>
        <w:pageBreakBefore w:val="0"/>
        <w:widowControl w:val="0"/>
        <w:kinsoku/>
        <w:wordWrap/>
        <w:overflowPunct/>
        <w:topLinePunct w:val="0"/>
        <w:autoSpaceDE w:val="0"/>
        <w:autoSpaceDN w:val="0"/>
        <w:bidi w:val="0"/>
        <w:adjustRightInd/>
        <w:snapToGrid/>
        <w:spacing w:line="360" w:lineRule="auto"/>
        <w:textAlignment w:val="auto"/>
        <w:rPr>
          <w:sz w:val="28"/>
          <w:szCs w:val="28"/>
        </w:rPr>
      </w:pPr>
      <w:r>
        <w:rPr>
          <w:rFonts w:hint="eastAsia"/>
          <w:sz w:val="28"/>
          <w:szCs w:val="28"/>
          <w:lang w:val="en-US" w:eastAsia="zh-CN"/>
        </w:rPr>
        <w:t xml:space="preserve">4.3.8 </w:t>
      </w:r>
      <w:r>
        <w:rPr>
          <w:sz w:val="28"/>
          <w:szCs w:val="28"/>
        </w:rPr>
        <w:t>测温装置：每个开关柜配 9 点测温，并能接入现有配电室的测温系统（含现有测温系统接入费用）。</w:t>
      </w:r>
    </w:p>
    <w:p>
      <w:pPr>
        <w:keepNext w:val="0"/>
        <w:keepLines w:val="0"/>
        <w:pageBreakBefore w:val="0"/>
        <w:widowControl w:val="0"/>
        <w:kinsoku/>
        <w:wordWrap/>
        <w:overflowPunct/>
        <w:topLinePunct w:val="0"/>
        <w:autoSpaceDE w:val="0"/>
        <w:autoSpaceDN w:val="0"/>
        <w:bidi w:val="0"/>
        <w:adjustRightInd/>
        <w:snapToGrid/>
        <w:spacing w:line="360" w:lineRule="auto"/>
        <w:textAlignment w:val="auto"/>
        <w:rPr>
          <w:sz w:val="28"/>
          <w:szCs w:val="28"/>
        </w:rPr>
      </w:pPr>
      <w:r>
        <w:rPr>
          <w:rFonts w:hint="eastAsia"/>
          <w:sz w:val="28"/>
          <w:szCs w:val="28"/>
          <w:lang w:val="en-US" w:eastAsia="zh-CN"/>
        </w:rPr>
        <w:t xml:space="preserve">4.3.9 </w:t>
      </w:r>
      <w:r>
        <w:rPr>
          <w:sz w:val="28"/>
          <w:szCs w:val="28"/>
        </w:rPr>
        <w:t>高压开关柜前后柜门、进出车、接地开关等部位加装五防锁；10kV开柜面板上分闸、合闸按钮，带防护罩。</w:t>
      </w:r>
    </w:p>
    <w:p>
      <w:pPr>
        <w:keepNext w:val="0"/>
        <w:keepLines w:val="0"/>
        <w:pageBreakBefore w:val="0"/>
        <w:widowControl w:val="0"/>
        <w:kinsoku/>
        <w:wordWrap/>
        <w:overflowPunct/>
        <w:topLinePunct w:val="0"/>
        <w:autoSpaceDE w:val="0"/>
        <w:autoSpaceDN w:val="0"/>
        <w:bidi w:val="0"/>
        <w:adjustRightInd/>
        <w:snapToGrid/>
        <w:spacing w:line="360" w:lineRule="auto"/>
        <w:textAlignment w:val="auto"/>
        <w:rPr>
          <w:rFonts w:hint="eastAsia"/>
          <w:sz w:val="28"/>
          <w:szCs w:val="28"/>
          <w:lang w:val="en-US" w:eastAsia="zh-CN"/>
        </w:rPr>
      </w:pPr>
      <w:r>
        <w:rPr>
          <w:rFonts w:hint="eastAsia"/>
          <w:sz w:val="28"/>
          <w:szCs w:val="28"/>
          <w:lang w:val="en-US" w:eastAsia="zh-CN"/>
        </w:rPr>
        <w:t>4.3.10 进出小车、切合地刀电动远控，并具有可视化功能配置。开关小车状态满足双确认（开关位置接点、开关辅助接点）。本次报价含可视化接入现有系统费用。</w:t>
      </w:r>
    </w:p>
    <w:p>
      <w:pPr>
        <w:keepNext w:val="0"/>
        <w:keepLines w:val="0"/>
        <w:pageBreakBefore w:val="0"/>
        <w:widowControl w:val="0"/>
        <w:kinsoku/>
        <w:wordWrap/>
        <w:overflowPunct/>
        <w:topLinePunct w:val="0"/>
        <w:autoSpaceDE w:val="0"/>
        <w:autoSpaceDN w:val="0"/>
        <w:bidi w:val="0"/>
        <w:adjustRightInd/>
        <w:snapToGrid/>
        <w:spacing w:line="360" w:lineRule="auto"/>
        <w:textAlignment w:val="auto"/>
        <w:rPr>
          <w:rFonts w:hint="eastAsia"/>
          <w:sz w:val="28"/>
          <w:szCs w:val="28"/>
          <w:lang w:val="en-US" w:eastAsia="zh-CN"/>
        </w:rPr>
      </w:pPr>
      <w:r>
        <w:rPr>
          <w:rFonts w:hint="eastAsia"/>
          <w:sz w:val="28"/>
          <w:szCs w:val="28"/>
          <w:lang w:val="en-US" w:eastAsia="zh-CN"/>
        </w:rPr>
        <w:t>4.3.11 二次母线：与现有高压柜一致（按直径6mm铜棒报价）。</w:t>
      </w:r>
    </w:p>
    <w:p>
      <w:pPr>
        <w:keepNext w:val="0"/>
        <w:keepLines w:val="0"/>
        <w:pageBreakBefore w:val="0"/>
        <w:widowControl w:val="0"/>
        <w:kinsoku/>
        <w:wordWrap/>
        <w:overflowPunct/>
        <w:topLinePunct w:val="0"/>
        <w:autoSpaceDE w:val="0"/>
        <w:autoSpaceDN w:val="0"/>
        <w:bidi w:val="0"/>
        <w:adjustRightInd/>
        <w:snapToGrid/>
        <w:spacing w:line="360" w:lineRule="auto"/>
        <w:textAlignment w:val="auto"/>
        <w:rPr>
          <w:rFonts w:hint="eastAsia"/>
          <w:sz w:val="28"/>
          <w:szCs w:val="28"/>
          <w:lang w:val="en-US" w:eastAsia="zh-CN"/>
        </w:rPr>
      </w:pPr>
      <w:r>
        <w:rPr>
          <w:rFonts w:hint="eastAsia"/>
          <w:sz w:val="28"/>
          <w:szCs w:val="28"/>
          <w:lang w:val="en-US" w:eastAsia="zh-CN"/>
        </w:rPr>
        <w:t>4.3.12 断路器动触头技术要求：</w:t>
      </w:r>
    </w:p>
    <w:p>
      <w:pPr>
        <w:keepNext w:val="0"/>
        <w:keepLines w:val="0"/>
        <w:pageBreakBefore w:val="0"/>
        <w:widowControl w:val="0"/>
        <w:kinsoku/>
        <w:wordWrap/>
        <w:overflowPunct/>
        <w:topLinePunct w:val="0"/>
        <w:autoSpaceDE w:val="0"/>
        <w:autoSpaceDN w:val="0"/>
        <w:bidi w:val="0"/>
        <w:adjustRightInd/>
        <w:snapToGrid/>
        <w:spacing w:line="360" w:lineRule="auto"/>
        <w:ind w:firstLine="560" w:firstLineChars="200"/>
        <w:textAlignment w:val="auto"/>
        <w:rPr>
          <w:rFonts w:hint="eastAsia"/>
          <w:sz w:val="28"/>
          <w:szCs w:val="28"/>
          <w:lang w:val="en-US" w:eastAsia="zh-CN"/>
        </w:rPr>
      </w:pPr>
      <w:r>
        <w:rPr>
          <w:rFonts w:hint="eastAsia"/>
          <w:sz w:val="28"/>
          <w:szCs w:val="28"/>
          <w:lang w:val="en-US" w:eastAsia="zh-CN"/>
        </w:rPr>
        <w:t>额定电压：12kV</w:t>
      </w:r>
    </w:p>
    <w:p>
      <w:pPr>
        <w:keepNext w:val="0"/>
        <w:keepLines w:val="0"/>
        <w:pageBreakBefore w:val="0"/>
        <w:widowControl w:val="0"/>
        <w:kinsoku/>
        <w:wordWrap/>
        <w:overflowPunct/>
        <w:topLinePunct w:val="0"/>
        <w:autoSpaceDE w:val="0"/>
        <w:autoSpaceDN w:val="0"/>
        <w:bidi w:val="0"/>
        <w:adjustRightInd/>
        <w:snapToGrid/>
        <w:spacing w:line="360" w:lineRule="auto"/>
        <w:ind w:firstLine="560" w:firstLineChars="200"/>
        <w:textAlignment w:val="auto"/>
        <w:rPr>
          <w:rFonts w:hint="eastAsia"/>
          <w:sz w:val="28"/>
          <w:szCs w:val="28"/>
          <w:lang w:val="en-US" w:eastAsia="zh-CN"/>
        </w:rPr>
      </w:pPr>
      <w:r>
        <w:rPr>
          <w:rFonts w:hint="eastAsia"/>
          <w:sz w:val="28"/>
          <w:szCs w:val="28"/>
          <w:lang w:val="en-US" w:eastAsia="zh-CN"/>
        </w:rPr>
        <w:t>额定频率：50HZ</w:t>
      </w:r>
    </w:p>
    <w:p>
      <w:pPr>
        <w:keepNext w:val="0"/>
        <w:keepLines w:val="0"/>
        <w:pageBreakBefore w:val="0"/>
        <w:widowControl w:val="0"/>
        <w:kinsoku/>
        <w:wordWrap/>
        <w:overflowPunct/>
        <w:topLinePunct w:val="0"/>
        <w:autoSpaceDE w:val="0"/>
        <w:autoSpaceDN w:val="0"/>
        <w:bidi w:val="0"/>
        <w:adjustRightInd/>
        <w:snapToGrid/>
        <w:spacing w:line="360" w:lineRule="auto"/>
        <w:ind w:firstLine="560" w:firstLineChars="200"/>
        <w:textAlignment w:val="auto"/>
        <w:rPr>
          <w:rFonts w:hint="eastAsia"/>
          <w:sz w:val="28"/>
          <w:szCs w:val="28"/>
          <w:lang w:val="en-US" w:eastAsia="zh-CN"/>
        </w:rPr>
      </w:pPr>
      <w:r>
        <w:rPr>
          <w:rFonts w:hint="eastAsia"/>
          <w:sz w:val="28"/>
          <w:szCs w:val="28"/>
          <w:lang w:val="en-US" w:eastAsia="zh-CN"/>
        </w:rPr>
        <w:t>额定电流：1250A</w:t>
      </w:r>
    </w:p>
    <w:p>
      <w:pPr>
        <w:keepNext w:val="0"/>
        <w:keepLines w:val="0"/>
        <w:pageBreakBefore w:val="0"/>
        <w:widowControl w:val="0"/>
        <w:kinsoku/>
        <w:wordWrap/>
        <w:overflowPunct/>
        <w:topLinePunct w:val="0"/>
        <w:autoSpaceDE w:val="0"/>
        <w:autoSpaceDN w:val="0"/>
        <w:bidi w:val="0"/>
        <w:adjustRightInd/>
        <w:snapToGrid/>
        <w:spacing w:line="360" w:lineRule="auto"/>
        <w:ind w:firstLine="560" w:firstLineChars="200"/>
        <w:textAlignment w:val="auto"/>
        <w:rPr>
          <w:rFonts w:hint="eastAsia"/>
          <w:sz w:val="28"/>
          <w:szCs w:val="28"/>
          <w:lang w:val="en-US" w:eastAsia="zh-CN"/>
        </w:rPr>
      </w:pPr>
      <w:r>
        <w:rPr>
          <w:rFonts w:hint="eastAsia"/>
          <w:sz w:val="28"/>
          <w:szCs w:val="28"/>
          <w:lang w:val="en-US" w:eastAsia="zh-CN"/>
        </w:rPr>
        <w:t>材质要求：</w:t>
      </w:r>
    </w:p>
    <w:p>
      <w:pPr>
        <w:keepNext w:val="0"/>
        <w:keepLines w:val="0"/>
        <w:pageBreakBefore w:val="0"/>
        <w:widowControl w:val="0"/>
        <w:kinsoku/>
        <w:wordWrap/>
        <w:overflowPunct/>
        <w:topLinePunct w:val="0"/>
        <w:autoSpaceDE w:val="0"/>
        <w:autoSpaceDN w:val="0"/>
        <w:bidi w:val="0"/>
        <w:adjustRightInd/>
        <w:snapToGrid/>
        <w:spacing w:line="360" w:lineRule="auto"/>
        <w:textAlignment w:val="auto"/>
        <w:rPr>
          <w:rFonts w:hint="eastAsia"/>
          <w:sz w:val="28"/>
          <w:szCs w:val="28"/>
          <w:lang w:val="en-US" w:eastAsia="zh-CN"/>
        </w:rPr>
      </w:pPr>
      <w:r>
        <w:rPr>
          <w:rFonts w:hint="eastAsia"/>
          <w:sz w:val="28"/>
          <w:szCs w:val="28"/>
          <w:lang w:val="en-US" w:eastAsia="zh-CN"/>
        </w:rPr>
        <w:t>（1）梅花触头材料为T2Y 铜，单片触指厚度 2.8±0.15mm（1250A）；</w:t>
      </w:r>
    </w:p>
    <w:p>
      <w:pPr>
        <w:keepNext w:val="0"/>
        <w:keepLines w:val="0"/>
        <w:pageBreakBefore w:val="0"/>
        <w:widowControl w:val="0"/>
        <w:kinsoku/>
        <w:wordWrap/>
        <w:overflowPunct/>
        <w:topLinePunct w:val="0"/>
        <w:autoSpaceDE w:val="0"/>
        <w:autoSpaceDN w:val="0"/>
        <w:bidi w:val="0"/>
        <w:adjustRightInd/>
        <w:snapToGrid/>
        <w:spacing w:line="360" w:lineRule="auto"/>
        <w:textAlignment w:val="auto"/>
        <w:rPr>
          <w:rFonts w:hint="eastAsia"/>
          <w:sz w:val="28"/>
          <w:szCs w:val="28"/>
          <w:lang w:val="en-US" w:eastAsia="zh-CN"/>
        </w:rPr>
      </w:pPr>
      <w:r>
        <w:rPr>
          <w:rFonts w:hint="eastAsia"/>
          <w:sz w:val="28"/>
          <w:szCs w:val="28"/>
          <w:lang w:val="en-US" w:eastAsia="zh-CN"/>
        </w:rPr>
        <w:t>（2）弹簧材料：弹簧用不锈钢丝，无磁；</w:t>
      </w:r>
    </w:p>
    <w:p>
      <w:pPr>
        <w:keepNext w:val="0"/>
        <w:keepLines w:val="0"/>
        <w:pageBreakBefore w:val="0"/>
        <w:widowControl w:val="0"/>
        <w:kinsoku/>
        <w:wordWrap/>
        <w:overflowPunct/>
        <w:topLinePunct w:val="0"/>
        <w:autoSpaceDE w:val="0"/>
        <w:autoSpaceDN w:val="0"/>
        <w:bidi w:val="0"/>
        <w:adjustRightInd/>
        <w:snapToGrid/>
        <w:spacing w:line="360" w:lineRule="auto"/>
        <w:textAlignment w:val="auto"/>
        <w:rPr>
          <w:rFonts w:hint="eastAsia"/>
          <w:sz w:val="28"/>
          <w:szCs w:val="28"/>
          <w:lang w:val="en-US" w:eastAsia="zh-CN"/>
        </w:rPr>
      </w:pPr>
      <w:r>
        <w:rPr>
          <w:rFonts w:hint="eastAsia"/>
          <w:sz w:val="28"/>
          <w:szCs w:val="28"/>
          <w:lang w:val="en-US" w:eastAsia="zh-CN"/>
        </w:rPr>
        <w:t>（3）栅板材料：不锈钢板，无磁，厚度为 2±0.12mm；</w:t>
      </w:r>
    </w:p>
    <w:p>
      <w:pPr>
        <w:keepNext w:val="0"/>
        <w:keepLines w:val="0"/>
        <w:pageBreakBefore w:val="0"/>
        <w:widowControl w:val="0"/>
        <w:kinsoku/>
        <w:wordWrap/>
        <w:overflowPunct/>
        <w:topLinePunct w:val="0"/>
        <w:autoSpaceDE w:val="0"/>
        <w:autoSpaceDN w:val="0"/>
        <w:bidi w:val="0"/>
        <w:adjustRightInd/>
        <w:snapToGrid/>
        <w:spacing w:line="360" w:lineRule="auto"/>
        <w:textAlignment w:val="auto"/>
        <w:rPr>
          <w:rFonts w:hint="eastAsia"/>
          <w:sz w:val="28"/>
          <w:szCs w:val="28"/>
          <w:lang w:val="en-US" w:eastAsia="zh-CN"/>
        </w:rPr>
      </w:pPr>
      <w:r>
        <w:rPr>
          <w:rFonts w:hint="eastAsia"/>
          <w:sz w:val="28"/>
          <w:szCs w:val="28"/>
          <w:lang w:val="en-US" w:eastAsia="zh-CN"/>
        </w:rPr>
        <w:t>（4）铆钉材料：不锈圆钢，无磁。</w:t>
      </w:r>
    </w:p>
    <w:p>
      <w:pPr>
        <w:keepNext w:val="0"/>
        <w:keepLines w:val="0"/>
        <w:pageBreakBefore w:val="0"/>
        <w:widowControl w:val="0"/>
        <w:kinsoku/>
        <w:wordWrap/>
        <w:overflowPunct/>
        <w:topLinePunct w:val="0"/>
        <w:autoSpaceDE w:val="0"/>
        <w:autoSpaceDN w:val="0"/>
        <w:bidi w:val="0"/>
        <w:adjustRightInd/>
        <w:snapToGrid/>
        <w:spacing w:line="360" w:lineRule="auto"/>
        <w:ind w:firstLine="560" w:firstLineChars="200"/>
        <w:textAlignment w:val="auto"/>
        <w:rPr>
          <w:rFonts w:hint="eastAsia"/>
          <w:sz w:val="28"/>
          <w:szCs w:val="28"/>
          <w:lang w:val="en-US" w:eastAsia="zh-CN"/>
        </w:rPr>
      </w:pPr>
      <w:r>
        <w:rPr>
          <w:rFonts w:hint="eastAsia"/>
          <w:sz w:val="28"/>
          <w:szCs w:val="28"/>
          <w:lang w:val="en-US" w:eastAsia="zh-CN"/>
        </w:rPr>
        <w:t>梅花触头表面要求：</w:t>
      </w:r>
    </w:p>
    <w:p>
      <w:pPr>
        <w:keepNext w:val="0"/>
        <w:keepLines w:val="0"/>
        <w:pageBreakBefore w:val="0"/>
        <w:widowControl w:val="0"/>
        <w:kinsoku/>
        <w:wordWrap/>
        <w:overflowPunct/>
        <w:topLinePunct w:val="0"/>
        <w:autoSpaceDE w:val="0"/>
        <w:autoSpaceDN w:val="0"/>
        <w:bidi w:val="0"/>
        <w:adjustRightInd/>
        <w:snapToGrid/>
        <w:spacing w:line="360" w:lineRule="auto"/>
        <w:textAlignment w:val="auto"/>
        <w:rPr>
          <w:rFonts w:hint="eastAsia"/>
          <w:sz w:val="28"/>
          <w:szCs w:val="28"/>
          <w:lang w:val="en-US" w:eastAsia="zh-CN"/>
        </w:rPr>
      </w:pPr>
      <w:r>
        <w:rPr>
          <w:rFonts w:hint="eastAsia"/>
          <w:sz w:val="28"/>
          <w:szCs w:val="28"/>
          <w:lang w:val="en-US" w:eastAsia="zh-CN"/>
        </w:rPr>
        <w:t>（1）触头接触表面其粗糙度不高于Ra：3.2；</w:t>
      </w:r>
    </w:p>
    <w:p>
      <w:pPr>
        <w:keepNext w:val="0"/>
        <w:keepLines w:val="0"/>
        <w:pageBreakBefore w:val="0"/>
        <w:widowControl w:val="0"/>
        <w:kinsoku/>
        <w:wordWrap/>
        <w:overflowPunct/>
        <w:topLinePunct w:val="0"/>
        <w:autoSpaceDE w:val="0"/>
        <w:autoSpaceDN w:val="0"/>
        <w:bidi w:val="0"/>
        <w:adjustRightInd/>
        <w:snapToGrid/>
        <w:spacing w:line="360" w:lineRule="auto"/>
        <w:textAlignment w:val="auto"/>
        <w:rPr>
          <w:rFonts w:hint="eastAsia"/>
          <w:sz w:val="28"/>
          <w:szCs w:val="28"/>
          <w:lang w:val="en-US" w:eastAsia="zh-CN"/>
        </w:rPr>
      </w:pPr>
      <w:r>
        <w:rPr>
          <w:rFonts w:hint="eastAsia"/>
          <w:sz w:val="28"/>
          <w:szCs w:val="28"/>
          <w:lang w:val="en-US" w:eastAsia="zh-CN"/>
        </w:rPr>
        <w:t>（2）触头接触表面镀银层厚度为15-20μm，其它表面镀银层厚度为不小于8μm。</w:t>
      </w:r>
    </w:p>
    <w:p>
      <w:pPr>
        <w:keepNext w:val="0"/>
        <w:keepLines w:val="0"/>
        <w:pageBreakBefore w:val="0"/>
        <w:widowControl w:val="0"/>
        <w:kinsoku/>
        <w:wordWrap/>
        <w:overflowPunct/>
        <w:topLinePunct w:val="0"/>
        <w:autoSpaceDE w:val="0"/>
        <w:autoSpaceDN w:val="0"/>
        <w:bidi w:val="0"/>
        <w:adjustRightInd/>
        <w:snapToGrid/>
        <w:spacing w:line="360" w:lineRule="auto"/>
        <w:ind w:firstLine="560" w:firstLineChars="200"/>
        <w:textAlignment w:val="auto"/>
        <w:rPr>
          <w:rFonts w:hint="eastAsia"/>
          <w:sz w:val="28"/>
          <w:szCs w:val="28"/>
          <w:lang w:val="en-US" w:eastAsia="zh-CN"/>
        </w:rPr>
      </w:pPr>
      <w:r>
        <w:rPr>
          <w:rFonts w:hint="eastAsia"/>
          <w:sz w:val="28"/>
          <w:szCs w:val="28"/>
          <w:lang w:val="en-US" w:eastAsia="zh-CN"/>
        </w:rPr>
        <w:t>梅花触头弹簧的要求：</w:t>
      </w:r>
    </w:p>
    <w:p>
      <w:pPr>
        <w:keepNext w:val="0"/>
        <w:keepLines w:val="0"/>
        <w:pageBreakBefore w:val="0"/>
        <w:widowControl w:val="0"/>
        <w:kinsoku/>
        <w:wordWrap/>
        <w:overflowPunct/>
        <w:topLinePunct w:val="0"/>
        <w:autoSpaceDE w:val="0"/>
        <w:autoSpaceDN w:val="0"/>
        <w:bidi w:val="0"/>
        <w:adjustRightInd/>
        <w:snapToGrid/>
        <w:spacing w:line="360" w:lineRule="auto"/>
        <w:textAlignment w:val="auto"/>
        <w:rPr>
          <w:rFonts w:hint="eastAsia"/>
          <w:sz w:val="28"/>
          <w:szCs w:val="28"/>
          <w:lang w:val="en-US" w:eastAsia="zh-CN"/>
        </w:rPr>
      </w:pPr>
      <w:r>
        <w:rPr>
          <w:rFonts w:hint="eastAsia"/>
          <w:sz w:val="28"/>
          <w:szCs w:val="28"/>
          <w:lang w:val="en-US" w:eastAsia="zh-CN"/>
        </w:rPr>
        <w:t>（1）弹簧的尺寸及力符合设计要求；</w:t>
      </w:r>
    </w:p>
    <w:p>
      <w:pPr>
        <w:keepNext w:val="0"/>
        <w:keepLines w:val="0"/>
        <w:pageBreakBefore w:val="0"/>
        <w:widowControl w:val="0"/>
        <w:kinsoku/>
        <w:wordWrap/>
        <w:overflowPunct/>
        <w:topLinePunct w:val="0"/>
        <w:autoSpaceDE w:val="0"/>
        <w:autoSpaceDN w:val="0"/>
        <w:bidi w:val="0"/>
        <w:adjustRightInd/>
        <w:snapToGrid/>
        <w:spacing w:line="360" w:lineRule="auto"/>
        <w:textAlignment w:val="auto"/>
        <w:rPr>
          <w:rFonts w:hint="eastAsia"/>
          <w:sz w:val="28"/>
          <w:szCs w:val="28"/>
          <w:lang w:val="en-US" w:eastAsia="zh-CN"/>
        </w:rPr>
      </w:pPr>
      <w:r>
        <w:rPr>
          <w:rFonts w:hint="eastAsia"/>
          <w:sz w:val="28"/>
          <w:szCs w:val="28"/>
          <w:lang w:val="en-US" w:eastAsia="zh-CN"/>
        </w:rPr>
        <w:t>（2）在正常工作环境下不出现永久变形及弹簧力明显减小；</w:t>
      </w:r>
    </w:p>
    <w:p>
      <w:pPr>
        <w:keepNext w:val="0"/>
        <w:keepLines w:val="0"/>
        <w:pageBreakBefore w:val="0"/>
        <w:widowControl w:val="0"/>
        <w:kinsoku/>
        <w:wordWrap/>
        <w:overflowPunct/>
        <w:topLinePunct w:val="0"/>
        <w:autoSpaceDE w:val="0"/>
        <w:autoSpaceDN w:val="0"/>
        <w:bidi w:val="0"/>
        <w:adjustRightInd/>
        <w:snapToGrid/>
        <w:spacing w:line="360" w:lineRule="auto"/>
        <w:textAlignment w:val="auto"/>
        <w:rPr>
          <w:rFonts w:hint="eastAsia"/>
          <w:sz w:val="28"/>
          <w:szCs w:val="28"/>
          <w:lang w:val="en-US" w:eastAsia="zh-CN"/>
        </w:rPr>
      </w:pPr>
      <w:r>
        <w:rPr>
          <w:rFonts w:hint="eastAsia"/>
          <w:sz w:val="28"/>
          <w:szCs w:val="28"/>
          <w:lang w:val="en-US" w:eastAsia="zh-CN"/>
        </w:rPr>
        <w:t>（3）梅花触头支架铆钉牢固，触指和支架间装配良好，不松动。</w:t>
      </w:r>
    </w:p>
    <w:p>
      <w:pPr>
        <w:keepNext w:val="0"/>
        <w:keepLines w:val="0"/>
        <w:pageBreakBefore w:val="0"/>
        <w:widowControl w:val="0"/>
        <w:kinsoku/>
        <w:wordWrap/>
        <w:overflowPunct/>
        <w:topLinePunct w:val="0"/>
        <w:autoSpaceDE w:val="0"/>
        <w:autoSpaceDN w:val="0"/>
        <w:bidi w:val="0"/>
        <w:adjustRightInd/>
        <w:snapToGrid/>
        <w:spacing w:line="360" w:lineRule="auto"/>
        <w:textAlignment w:val="auto"/>
        <w:rPr>
          <w:rFonts w:hint="eastAsia"/>
          <w:sz w:val="28"/>
          <w:szCs w:val="28"/>
          <w:lang w:val="en-US" w:eastAsia="zh-CN"/>
        </w:rPr>
      </w:pPr>
      <w:r>
        <w:rPr>
          <w:rFonts w:hint="eastAsia"/>
          <w:sz w:val="28"/>
          <w:szCs w:val="28"/>
          <w:lang w:val="en-US" w:eastAsia="zh-CN"/>
        </w:rPr>
        <w:t>常用规格的断路器梅花触头的结构参数及性能如下表：</w:t>
      </w:r>
    </w:p>
    <w:tbl>
      <w:tblPr>
        <w:tblStyle w:val="11"/>
        <w:tblW w:w="8854" w:type="dxa"/>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4442"/>
        <w:gridCol w:w="4412"/>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44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技术参数、尺寸、规格</w:t>
            </w:r>
          </w:p>
        </w:tc>
        <w:tc>
          <w:tcPr>
            <w:tcW w:w="441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44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额定电流（A）</w:t>
            </w:r>
          </w:p>
        </w:tc>
        <w:tc>
          <w:tcPr>
            <w:tcW w:w="441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44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与触臂接触点闭合圆直径</w:t>
            </w:r>
          </w:p>
        </w:tc>
        <w:tc>
          <w:tcPr>
            <w:tcW w:w="441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φ40.5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44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与静触头接触点闭合圆直径</w:t>
            </w:r>
          </w:p>
        </w:tc>
        <w:tc>
          <w:tcPr>
            <w:tcW w:w="441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φ47.5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44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最大外径</w:t>
            </w:r>
          </w:p>
        </w:tc>
        <w:tc>
          <w:tcPr>
            <w:tcW w:w="441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φ88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44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配动触臂直径</w:t>
            </w:r>
          </w:p>
        </w:tc>
        <w:tc>
          <w:tcPr>
            <w:tcW w:w="441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φ42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44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配静触臂直径</w:t>
            </w:r>
          </w:p>
        </w:tc>
        <w:tc>
          <w:tcPr>
            <w:tcW w:w="441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φ49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44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触指片数</w:t>
            </w:r>
          </w:p>
        </w:tc>
        <w:tc>
          <w:tcPr>
            <w:tcW w:w="441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w:t>
            </w:r>
          </w:p>
        </w:tc>
      </w:tr>
    </w:tbl>
    <w:p>
      <w:pPr>
        <w:keepNext w:val="0"/>
        <w:keepLines w:val="0"/>
        <w:pageBreakBefore w:val="0"/>
        <w:widowControl w:val="0"/>
        <w:kinsoku/>
        <w:wordWrap/>
        <w:overflowPunct/>
        <w:topLinePunct w:val="0"/>
        <w:autoSpaceDE w:val="0"/>
        <w:autoSpaceDN w:val="0"/>
        <w:bidi w:val="0"/>
        <w:adjustRightInd/>
        <w:snapToGrid/>
        <w:spacing w:line="360" w:lineRule="auto"/>
        <w:textAlignment w:val="auto"/>
        <w:rPr>
          <w:rFonts w:hint="eastAsia"/>
          <w:sz w:val="28"/>
          <w:szCs w:val="28"/>
          <w:lang w:val="en-US" w:eastAsia="zh-CN"/>
        </w:rPr>
      </w:pPr>
      <w:r>
        <w:rPr>
          <w:rFonts w:hint="eastAsia"/>
          <w:sz w:val="28"/>
          <w:szCs w:val="28"/>
          <w:lang w:val="en-US" w:eastAsia="zh-CN"/>
        </w:rPr>
        <w:t>4.3.13 断路器触臂技术要求：</w:t>
      </w:r>
    </w:p>
    <w:p>
      <w:pPr>
        <w:keepNext w:val="0"/>
        <w:keepLines w:val="0"/>
        <w:pageBreakBefore w:val="0"/>
        <w:widowControl w:val="0"/>
        <w:kinsoku/>
        <w:wordWrap/>
        <w:overflowPunct/>
        <w:topLinePunct w:val="0"/>
        <w:autoSpaceDE w:val="0"/>
        <w:autoSpaceDN w:val="0"/>
        <w:bidi w:val="0"/>
        <w:adjustRightInd/>
        <w:snapToGrid/>
        <w:spacing w:line="360" w:lineRule="auto"/>
        <w:ind w:firstLine="560" w:firstLineChars="200"/>
        <w:textAlignment w:val="auto"/>
        <w:rPr>
          <w:rFonts w:hint="eastAsia"/>
          <w:sz w:val="28"/>
          <w:szCs w:val="28"/>
          <w:lang w:val="en-US" w:eastAsia="zh-CN"/>
        </w:rPr>
      </w:pPr>
      <w:r>
        <w:rPr>
          <w:rFonts w:hint="eastAsia"/>
          <w:sz w:val="28"/>
          <w:szCs w:val="28"/>
          <w:lang w:val="en-US" w:eastAsia="zh-CN"/>
        </w:rPr>
        <w:t>额定电压：12kV</w:t>
      </w:r>
    </w:p>
    <w:p>
      <w:pPr>
        <w:keepNext w:val="0"/>
        <w:keepLines w:val="0"/>
        <w:pageBreakBefore w:val="0"/>
        <w:widowControl w:val="0"/>
        <w:kinsoku/>
        <w:wordWrap/>
        <w:overflowPunct/>
        <w:topLinePunct w:val="0"/>
        <w:autoSpaceDE w:val="0"/>
        <w:autoSpaceDN w:val="0"/>
        <w:bidi w:val="0"/>
        <w:adjustRightInd/>
        <w:snapToGrid/>
        <w:spacing w:line="360" w:lineRule="auto"/>
        <w:ind w:firstLine="560" w:firstLineChars="200"/>
        <w:textAlignment w:val="auto"/>
        <w:rPr>
          <w:rFonts w:hint="eastAsia"/>
          <w:sz w:val="28"/>
          <w:szCs w:val="28"/>
          <w:lang w:val="en-US" w:eastAsia="zh-CN"/>
        </w:rPr>
      </w:pPr>
      <w:r>
        <w:rPr>
          <w:rFonts w:hint="eastAsia"/>
          <w:sz w:val="28"/>
          <w:szCs w:val="28"/>
          <w:lang w:val="en-US" w:eastAsia="zh-CN"/>
        </w:rPr>
        <w:t>额定频率：50HZ</w:t>
      </w:r>
    </w:p>
    <w:p>
      <w:pPr>
        <w:keepNext w:val="0"/>
        <w:keepLines w:val="0"/>
        <w:pageBreakBefore w:val="0"/>
        <w:widowControl w:val="0"/>
        <w:kinsoku/>
        <w:wordWrap/>
        <w:overflowPunct/>
        <w:topLinePunct w:val="0"/>
        <w:autoSpaceDE w:val="0"/>
        <w:autoSpaceDN w:val="0"/>
        <w:bidi w:val="0"/>
        <w:adjustRightInd/>
        <w:snapToGrid/>
        <w:spacing w:line="360" w:lineRule="auto"/>
        <w:ind w:firstLine="560" w:firstLineChars="200"/>
        <w:textAlignment w:val="auto"/>
        <w:rPr>
          <w:rFonts w:hint="eastAsia"/>
          <w:sz w:val="28"/>
          <w:szCs w:val="28"/>
          <w:lang w:val="en-US" w:eastAsia="zh-CN"/>
        </w:rPr>
      </w:pPr>
      <w:r>
        <w:rPr>
          <w:rFonts w:hint="eastAsia"/>
          <w:sz w:val="28"/>
          <w:szCs w:val="28"/>
          <w:lang w:val="en-US" w:eastAsia="zh-CN"/>
        </w:rPr>
        <w:t>额定电流：1250A</w:t>
      </w:r>
    </w:p>
    <w:p>
      <w:pPr>
        <w:keepNext w:val="0"/>
        <w:keepLines w:val="0"/>
        <w:pageBreakBefore w:val="0"/>
        <w:widowControl w:val="0"/>
        <w:kinsoku/>
        <w:wordWrap/>
        <w:overflowPunct/>
        <w:topLinePunct w:val="0"/>
        <w:autoSpaceDE w:val="0"/>
        <w:autoSpaceDN w:val="0"/>
        <w:bidi w:val="0"/>
        <w:adjustRightInd/>
        <w:snapToGrid/>
        <w:spacing w:line="360" w:lineRule="auto"/>
        <w:ind w:firstLine="560" w:firstLineChars="200"/>
        <w:textAlignment w:val="auto"/>
        <w:rPr>
          <w:rFonts w:hint="eastAsia"/>
          <w:sz w:val="28"/>
          <w:szCs w:val="28"/>
          <w:lang w:val="en-US" w:eastAsia="zh-CN"/>
        </w:rPr>
      </w:pPr>
      <w:r>
        <w:rPr>
          <w:rFonts w:hint="eastAsia"/>
          <w:sz w:val="28"/>
          <w:szCs w:val="28"/>
          <w:lang w:val="en-US" w:eastAsia="zh-CN"/>
        </w:rPr>
        <w:t>材质要求</w:t>
      </w:r>
    </w:p>
    <w:p>
      <w:pPr>
        <w:keepNext w:val="0"/>
        <w:keepLines w:val="0"/>
        <w:pageBreakBefore w:val="0"/>
        <w:widowControl w:val="0"/>
        <w:kinsoku/>
        <w:wordWrap/>
        <w:overflowPunct/>
        <w:topLinePunct w:val="0"/>
        <w:autoSpaceDE w:val="0"/>
        <w:autoSpaceDN w:val="0"/>
        <w:bidi w:val="0"/>
        <w:adjustRightInd/>
        <w:snapToGrid/>
        <w:spacing w:line="360" w:lineRule="auto"/>
        <w:textAlignment w:val="auto"/>
        <w:rPr>
          <w:rFonts w:hint="eastAsia"/>
          <w:sz w:val="28"/>
          <w:szCs w:val="28"/>
          <w:lang w:val="en-US" w:eastAsia="zh-CN"/>
        </w:rPr>
      </w:pPr>
      <w:r>
        <w:rPr>
          <w:rFonts w:hint="eastAsia"/>
          <w:sz w:val="28"/>
          <w:szCs w:val="28"/>
          <w:lang w:val="en-US" w:eastAsia="zh-CN"/>
        </w:rPr>
        <w:t>（1）触臂材料为T2Y铜；</w:t>
      </w:r>
    </w:p>
    <w:p>
      <w:pPr>
        <w:keepNext w:val="0"/>
        <w:keepLines w:val="0"/>
        <w:pageBreakBefore w:val="0"/>
        <w:widowControl w:val="0"/>
        <w:kinsoku/>
        <w:wordWrap/>
        <w:overflowPunct/>
        <w:topLinePunct w:val="0"/>
        <w:autoSpaceDE w:val="0"/>
        <w:autoSpaceDN w:val="0"/>
        <w:bidi w:val="0"/>
        <w:adjustRightInd/>
        <w:snapToGrid/>
        <w:spacing w:line="360" w:lineRule="auto"/>
        <w:textAlignment w:val="auto"/>
        <w:rPr>
          <w:rFonts w:hint="eastAsia"/>
          <w:sz w:val="28"/>
          <w:szCs w:val="28"/>
          <w:lang w:val="en-US" w:eastAsia="zh-CN"/>
        </w:rPr>
      </w:pPr>
      <w:r>
        <w:rPr>
          <w:rFonts w:hint="eastAsia"/>
          <w:sz w:val="28"/>
          <w:szCs w:val="28"/>
          <w:lang w:val="en-US" w:eastAsia="zh-CN"/>
        </w:rPr>
        <w:t>（2）对于≥2000A 的电流，外圆表面非接触采用硫化处理，硫化绝缘粉末（如CZ1531-2），厚度为 1.2-1.5mm；固定接触面与触臂一体成型。</w:t>
      </w:r>
    </w:p>
    <w:p>
      <w:pPr>
        <w:keepNext w:val="0"/>
        <w:keepLines w:val="0"/>
        <w:pageBreakBefore w:val="0"/>
        <w:widowControl w:val="0"/>
        <w:kinsoku/>
        <w:wordWrap/>
        <w:overflowPunct/>
        <w:topLinePunct w:val="0"/>
        <w:autoSpaceDE w:val="0"/>
        <w:autoSpaceDN w:val="0"/>
        <w:bidi w:val="0"/>
        <w:adjustRightInd/>
        <w:snapToGrid/>
        <w:spacing w:line="360" w:lineRule="auto"/>
        <w:ind w:firstLine="560" w:firstLineChars="200"/>
        <w:textAlignment w:val="auto"/>
        <w:rPr>
          <w:rFonts w:hint="eastAsia"/>
          <w:sz w:val="28"/>
          <w:szCs w:val="28"/>
          <w:lang w:val="en-US" w:eastAsia="zh-CN"/>
        </w:rPr>
      </w:pPr>
      <w:r>
        <w:rPr>
          <w:rFonts w:hint="eastAsia"/>
          <w:sz w:val="28"/>
          <w:szCs w:val="28"/>
          <w:lang w:val="en-US" w:eastAsia="zh-CN"/>
        </w:rPr>
        <w:t>触臂表面要求：</w:t>
      </w:r>
    </w:p>
    <w:p>
      <w:pPr>
        <w:keepNext w:val="0"/>
        <w:keepLines w:val="0"/>
        <w:pageBreakBefore w:val="0"/>
        <w:widowControl w:val="0"/>
        <w:kinsoku/>
        <w:wordWrap/>
        <w:overflowPunct/>
        <w:topLinePunct w:val="0"/>
        <w:autoSpaceDE w:val="0"/>
        <w:autoSpaceDN w:val="0"/>
        <w:bidi w:val="0"/>
        <w:adjustRightInd/>
        <w:snapToGrid/>
        <w:spacing w:line="360" w:lineRule="auto"/>
        <w:textAlignment w:val="auto"/>
        <w:rPr>
          <w:rFonts w:hint="eastAsia"/>
          <w:sz w:val="28"/>
          <w:szCs w:val="28"/>
          <w:lang w:val="en-US" w:eastAsia="zh-CN"/>
        </w:rPr>
      </w:pPr>
      <w:r>
        <w:rPr>
          <w:rFonts w:hint="eastAsia"/>
          <w:sz w:val="28"/>
          <w:szCs w:val="28"/>
          <w:lang w:val="en-US" w:eastAsia="zh-CN"/>
        </w:rPr>
        <w:t>（1）触头接触表面其粗糙度不高于Ra：3.2；</w:t>
      </w:r>
    </w:p>
    <w:p>
      <w:pPr>
        <w:keepNext w:val="0"/>
        <w:keepLines w:val="0"/>
        <w:pageBreakBefore w:val="0"/>
        <w:widowControl w:val="0"/>
        <w:kinsoku/>
        <w:wordWrap/>
        <w:overflowPunct/>
        <w:topLinePunct w:val="0"/>
        <w:autoSpaceDE w:val="0"/>
        <w:autoSpaceDN w:val="0"/>
        <w:bidi w:val="0"/>
        <w:adjustRightInd/>
        <w:snapToGrid/>
        <w:spacing w:line="360" w:lineRule="auto"/>
        <w:textAlignment w:val="auto"/>
        <w:rPr>
          <w:rFonts w:hint="eastAsia"/>
          <w:sz w:val="28"/>
          <w:szCs w:val="28"/>
          <w:lang w:val="en-US" w:eastAsia="zh-CN"/>
        </w:rPr>
      </w:pPr>
      <w:r>
        <w:rPr>
          <w:rFonts w:hint="eastAsia"/>
          <w:sz w:val="28"/>
          <w:szCs w:val="28"/>
          <w:lang w:val="en-US" w:eastAsia="zh-CN"/>
        </w:rPr>
        <w:t>（2）触头接触表面镀银层厚度为15-20μm，其它表面镀银层厚度为不小于 8μm。</w:t>
      </w:r>
    </w:p>
    <w:p>
      <w:pPr>
        <w:keepNext w:val="0"/>
        <w:keepLines w:val="0"/>
        <w:pageBreakBefore w:val="0"/>
        <w:widowControl w:val="0"/>
        <w:kinsoku/>
        <w:wordWrap/>
        <w:overflowPunct/>
        <w:topLinePunct w:val="0"/>
        <w:autoSpaceDE w:val="0"/>
        <w:autoSpaceDN w:val="0"/>
        <w:bidi w:val="0"/>
        <w:adjustRightInd/>
        <w:snapToGrid/>
        <w:spacing w:line="360" w:lineRule="auto"/>
        <w:textAlignment w:val="auto"/>
        <w:rPr>
          <w:rFonts w:hint="eastAsia"/>
          <w:sz w:val="28"/>
          <w:szCs w:val="28"/>
          <w:lang w:val="en-US" w:eastAsia="zh-CN"/>
        </w:rPr>
      </w:pPr>
      <w:r>
        <w:rPr>
          <w:rFonts w:hint="eastAsia"/>
          <w:sz w:val="28"/>
          <w:szCs w:val="28"/>
          <w:lang w:val="en-US" w:eastAsia="zh-CN"/>
        </w:rPr>
        <w:t>（3）静触头厚度大于 5mm。</w:t>
      </w:r>
    </w:p>
    <w:p>
      <w:pPr>
        <w:pStyle w:val="10"/>
        <w:keepNext w:val="0"/>
        <w:keepLines w:val="0"/>
        <w:pageBreakBefore w:val="0"/>
        <w:widowControl w:val="0"/>
        <w:kinsoku/>
        <w:wordWrap/>
        <w:overflowPunct/>
        <w:topLinePunct w:val="0"/>
        <w:autoSpaceDE w:val="0"/>
        <w:autoSpaceDN w:val="0"/>
        <w:bidi w:val="0"/>
        <w:adjustRightInd/>
        <w:snapToGrid/>
        <w:spacing w:line="360" w:lineRule="auto"/>
        <w:textAlignment w:val="auto"/>
        <w:rPr>
          <w:sz w:val="28"/>
        </w:rPr>
      </w:pPr>
      <w:r>
        <w:rPr>
          <w:sz w:val="28"/>
        </w:rPr>
        <w:t>常用规格的断路器触臂的结构参数及性能如下表</w:t>
      </w:r>
    </w:p>
    <w:tbl>
      <w:tblPr>
        <w:tblStyle w:val="11"/>
        <w:tblW w:w="8928" w:type="dxa"/>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4451"/>
        <w:gridCol w:w="447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3" w:hRule="atLeast"/>
        </w:trPr>
        <w:tc>
          <w:tcPr>
            <w:tcW w:w="44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技术参数、尺寸、规格</w:t>
            </w:r>
          </w:p>
        </w:tc>
        <w:tc>
          <w:tcPr>
            <w:tcW w:w="4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3" w:hRule="atLeast"/>
        </w:trPr>
        <w:tc>
          <w:tcPr>
            <w:tcW w:w="44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额定电流（A）</w:t>
            </w:r>
          </w:p>
        </w:tc>
        <w:tc>
          <w:tcPr>
            <w:tcW w:w="4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3" w:hRule="atLeast"/>
        </w:trPr>
        <w:tc>
          <w:tcPr>
            <w:tcW w:w="44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触臂接触点闭合圆直径</w:t>
            </w:r>
          </w:p>
        </w:tc>
        <w:tc>
          <w:tcPr>
            <w:tcW w:w="4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φ40.5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3" w:hRule="atLeast"/>
        </w:trPr>
        <w:tc>
          <w:tcPr>
            <w:tcW w:w="44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配动触臂直径</w:t>
            </w:r>
          </w:p>
        </w:tc>
        <w:tc>
          <w:tcPr>
            <w:tcW w:w="4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φ42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3" w:hRule="atLeast"/>
        </w:trPr>
        <w:tc>
          <w:tcPr>
            <w:tcW w:w="44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配静触臂直径</w:t>
            </w:r>
          </w:p>
        </w:tc>
        <w:tc>
          <w:tcPr>
            <w:tcW w:w="4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φ49</w:t>
            </w:r>
          </w:p>
        </w:tc>
      </w:tr>
    </w:tbl>
    <w:p>
      <w:pPr>
        <w:keepNext w:val="0"/>
        <w:keepLines w:val="0"/>
        <w:pageBreakBefore w:val="0"/>
        <w:widowControl w:val="0"/>
        <w:kinsoku/>
        <w:wordWrap/>
        <w:overflowPunct/>
        <w:topLinePunct w:val="0"/>
        <w:autoSpaceDE w:val="0"/>
        <w:autoSpaceDN w:val="0"/>
        <w:bidi w:val="0"/>
        <w:adjustRightInd/>
        <w:snapToGrid/>
        <w:spacing w:line="360" w:lineRule="auto"/>
        <w:textAlignment w:val="auto"/>
        <w:rPr>
          <w:rFonts w:hint="default"/>
          <w:sz w:val="28"/>
          <w:szCs w:val="28"/>
          <w:lang w:val="en-US" w:eastAsia="zh-CN"/>
        </w:rPr>
      </w:pPr>
      <w:r>
        <w:rPr>
          <w:rFonts w:hint="eastAsia"/>
          <w:sz w:val="28"/>
          <w:szCs w:val="28"/>
          <w:lang w:val="en-US" w:eastAsia="zh-CN"/>
        </w:rPr>
        <w:t>4.3.14 断路器静触头技术要求：</w:t>
      </w:r>
    </w:p>
    <w:p>
      <w:pPr>
        <w:keepNext w:val="0"/>
        <w:keepLines w:val="0"/>
        <w:pageBreakBefore w:val="0"/>
        <w:widowControl w:val="0"/>
        <w:kinsoku/>
        <w:wordWrap/>
        <w:overflowPunct/>
        <w:topLinePunct w:val="0"/>
        <w:autoSpaceDE w:val="0"/>
        <w:autoSpaceDN w:val="0"/>
        <w:bidi w:val="0"/>
        <w:adjustRightInd/>
        <w:snapToGrid/>
        <w:spacing w:line="360" w:lineRule="auto"/>
        <w:ind w:firstLine="560" w:firstLineChars="200"/>
        <w:textAlignment w:val="auto"/>
        <w:rPr>
          <w:rFonts w:hint="eastAsia"/>
          <w:sz w:val="28"/>
          <w:szCs w:val="28"/>
          <w:lang w:val="en-US" w:eastAsia="zh-CN"/>
        </w:rPr>
      </w:pPr>
      <w:r>
        <w:rPr>
          <w:rFonts w:hint="eastAsia"/>
          <w:sz w:val="28"/>
          <w:szCs w:val="28"/>
          <w:lang w:val="en-US" w:eastAsia="zh-CN"/>
        </w:rPr>
        <w:t>额定电压：12kV</w:t>
      </w:r>
    </w:p>
    <w:p>
      <w:pPr>
        <w:keepNext w:val="0"/>
        <w:keepLines w:val="0"/>
        <w:pageBreakBefore w:val="0"/>
        <w:widowControl w:val="0"/>
        <w:kinsoku/>
        <w:wordWrap/>
        <w:overflowPunct/>
        <w:topLinePunct w:val="0"/>
        <w:autoSpaceDE w:val="0"/>
        <w:autoSpaceDN w:val="0"/>
        <w:bidi w:val="0"/>
        <w:adjustRightInd/>
        <w:snapToGrid/>
        <w:spacing w:line="360" w:lineRule="auto"/>
        <w:ind w:firstLine="560" w:firstLineChars="200"/>
        <w:textAlignment w:val="auto"/>
        <w:rPr>
          <w:rFonts w:hint="eastAsia"/>
          <w:sz w:val="28"/>
          <w:szCs w:val="28"/>
          <w:lang w:val="en-US" w:eastAsia="zh-CN"/>
        </w:rPr>
      </w:pPr>
      <w:r>
        <w:rPr>
          <w:rFonts w:hint="eastAsia"/>
          <w:sz w:val="28"/>
          <w:szCs w:val="28"/>
          <w:lang w:val="en-US" w:eastAsia="zh-CN"/>
        </w:rPr>
        <w:t>额定频率：50HV</w:t>
      </w:r>
    </w:p>
    <w:p>
      <w:pPr>
        <w:keepNext w:val="0"/>
        <w:keepLines w:val="0"/>
        <w:pageBreakBefore w:val="0"/>
        <w:widowControl w:val="0"/>
        <w:kinsoku/>
        <w:wordWrap/>
        <w:overflowPunct/>
        <w:topLinePunct w:val="0"/>
        <w:autoSpaceDE w:val="0"/>
        <w:autoSpaceDN w:val="0"/>
        <w:bidi w:val="0"/>
        <w:adjustRightInd/>
        <w:snapToGrid/>
        <w:spacing w:line="360" w:lineRule="auto"/>
        <w:ind w:firstLine="560" w:firstLineChars="200"/>
        <w:textAlignment w:val="auto"/>
        <w:rPr>
          <w:rFonts w:hint="eastAsia"/>
          <w:sz w:val="28"/>
          <w:szCs w:val="28"/>
          <w:lang w:val="en-US" w:eastAsia="zh-CN"/>
        </w:rPr>
      </w:pPr>
      <w:r>
        <w:rPr>
          <w:rFonts w:hint="eastAsia"/>
          <w:sz w:val="28"/>
          <w:szCs w:val="28"/>
          <w:lang w:val="en-US" w:eastAsia="zh-CN"/>
        </w:rPr>
        <w:t>额定电流：1250A</w:t>
      </w:r>
    </w:p>
    <w:p>
      <w:pPr>
        <w:keepNext w:val="0"/>
        <w:keepLines w:val="0"/>
        <w:pageBreakBefore w:val="0"/>
        <w:widowControl w:val="0"/>
        <w:kinsoku/>
        <w:wordWrap/>
        <w:overflowPunct/>
        <w:topLinePunct w:val="0"/>
        <w:autoSpaceDE w:val="0"/>
        <w:autoSpaceDN w:val="0"/>
        <w:bidi w:val="0"/>
        <w:adjustRightInd/>
        <w:snapToGrid/>
        <w:spacing w:line="360" w:lineRule="auto"/>
        <w:ind w:firstLine="560" w:firstLineChars="200"/>
        <w:textAlignment w:val="auto"/>
        <w:rPr>
          <w:rFonts w:hint="eastAsia"/>
          <w:sz w:val="28"/>
          <w:szCs w:val="28"/>
          <w:lang w:val="en-US" w:eastAsia="zh-CN"/>
        </w:rPr>
      </w:pPr>
      <w:r>
        <w:rPr>
          <w:rFonts w:hint="eastAsia"/>
          <w:sz w:val="28"/>
          <w:szCs w:val="28"/>
          <w:lang w:val="en-US" w:eastAsia="zh-CN"/>
        </w:rPr>
        <w:t>材质要求：</w:t>
      </w:r>
    </w:p>
    <w:p>
      <w:pPr>
        <w:keepNext w:val="0"/>
        <w:keepLines w:val="0"/>
        <w:pageBreakBefore w:val="0"/>
        <w:widowControl w:val="0"/>
        <w:kinsoku/>
        <w:wordWrap/>
        <w:overflowPunct/>
        <w:topLinePunct w:val="0"/>
        <w:autoSpaceDE w:val="0"/>
        <w:autoSpaceDN w:val="0"/>
        <w:bidi w:val="0"/>
        <w:adjustRightInd/>
        <w:snapToGrid/>
        <w:spacing w:line="360" w:lineRule="auto"/>
        <w:textAlignment w:val="auto"/>
        <w:rPr>
          <w:rFonts w:hint="eastAsia"/>
          <w:sz w:val="28"/>
          <w:szCs w:val="28"/>
          <w:lang w:val="en-US" w:eastAsia="zh-CN"/>
        </w:rPr>
      </w:pPr>
      <w:r>
        <w:rPr>
          <w:rFonts w:hint="eastAsia"/>
          <w:sz w:val="28"/>
          <w:szCs w:val="28"/>
          <w:lang w:val="en-US" w:eastAsia="zh-CN"/>
        </w:rPr>
        <w:t>（1）静触头材料为T2Y铜；</w:t>
      </w:r>
    </w:p>
    <w:p>
      <w:pPr>
        <w:keepNext w:val="0"/>
        <w:keepLines w:val="0"/>
        <w:pageBreakBefore w:val="0"/>
        <w:widowControl w:val="0"/>
        <w:kinsoku/>
        <w:wordWrap/>
        <w:overflowPunct/>
        <w:topLinePunct w:val="0"/>
        <w:autoSpaceDE w:val="0"/>
        <w:autoSpaceDN w:val="0"/>
        <w:bidi w:val="0"/>
        <w:adjustRightInd/>
        <w:snapToGrid/>
        <w:spacing w:line="360" w:lineRule="auto"/>
        <w:textAlignment w:val="auto"/>
        <w:rPr>
          <w:rFonts w:hint="eastAsia"/>
          <w:sz w:val="28"/>
          <w:szCs w:val="28"/>
          <w:lang w:val="en-US" w:eastAsia="zh-CN"/>
        </w:rPr>
      </w:pPr>
      <w:r>
        <w:rPr>
          <w:rFonts w:hint="eastAsia"/>
          <w:sz w:val="28"/>
          <w:szCs w:val="28"/>
          <w:lang w:val="en-US" w:eastAsia="zh-CN"/>
        </w:rPr>
        <w:t>（2）采用整体冷压成型工艺，固定接触面与静触头一体成型。</w:t>
      </w:r>
    </w:p>
    <w:p>
      <w:pPr>
        <w:keepNext w:val="0"/>
        <w:keepLines w:val="0"/>
        <w:pageBreakBefore w:val="0"/>
        <w:widowControl w:val="0"/>
        <w:kinsoku/>
        <w:wordWrap/>
        <w:overflowPunct/>
        <w:topLinePunct w:val="0"/>
        <w:autoSpaceDE w:val="0"/>
        <w:autoSpaceDN w:val="0"/>
        <w:bidi w:val="0"/>
        <w:adjustRightInd/>
        <w:snapToGrid/>
        <w:spacing w:line="360" w:lineRule="auto"/>
        <w:ind w:firstLine="560" w:firstLineChars="200"/>
        <w:textAlignment w:val="auto"/>
        <w:rPr>
          <w:rFonts w:hint="eastAsia"/>
          <w:sz w:val="28"/>
          <w:szCs w:val="28"/>
          <w:lang w:val="en-US" w:eastAsia="zh-CN"/>
        </w:rPr>
      </w:pPr>
      <w:r>
        <w:rPr>
          <w:rFonts w:hint="eastAsia"/>
          <w:sz w:val="28"/>
          <w:szCs w:val="28"/>
          <w:lang w:val="en-US" w:eastAsia="zh-CN"/>
        </w:rPr>
        <w:t>静触头表面要求：</w:t>
      </w:r>
    </w:p>
    <w:p>
      <w:pPr>
        <w:keepNext w:val="0"/>
        <w:keepLines w:val="0"/>
        <w:pageBreakBefore w:val="0"/>
        <w:widowControl w:val="0"/>
        <w:kinsoku/>
        <w:wordWrap/>
        <w:overflowPunct/>
        <w:topLinePunct w:val="0"/>
        <w:autoSpaceDE w:val="0"/>
        <w:autoSpaceDN w:val="0"/>
        <w:bidi w:val="0"/>
        <w:adjustRightInd/>
        <w:snapToGrid/>
        <w:spacing w:line="360" w:lineRule="auto"/>
        <w:textAlignment w:val="auto"/>
        <w:rPr>
          <w:rFonts w:hint="eastAsia"/>
          <w:sz w:val="28"/>
          <w:szCs w:val="28"/>
          <w:lang w:val="en-US" w:eastAsia="zh-CN"/>
        </w:rPr>
      </w:pPr>
      <w:r>
        <w:rPr>
          <w:rFonts w:hint="eastAsia"/>
          <w:sz w:val="28"/>
          <w:szCs w:val="28"/>
          <w:lang w:val="en-US" w:eastAsia="zh-CN"/>
        </w:rPr>
        <w:t>（1）触头接触表面其粗糙度不高于Ra：3.2；</w:t>
      </w:r>
    </w:p>
    <w:p>
      <w:pPr>
        <w:keepNext w:val="0"/>
        <w:keepLines w:val="0"/>
        <w:pageBreakBefore w:val="0"/>
        <w:widowControl w:val="0"/>
        <w:kinsoku/>
        <w:wordWrap/>
        <w:overflowPunct/>
        <w:topLinePunct w:val="0"/>
        <w:autoSpaceDE w:val="0"/>
        <w:autoSpaceDN w:val="0"/>
        <w:bidi w:val="0"/>
        <w:adjustRightInd/>
        <w:snapToGrid/>
        <w:spacing w:line="360" w:lineRule="auto"/>
        <w:textAlignment w:val="auto"/>
        <w:rPr>
          <w:rFonts w:hint="eastAsia"/>
          <w:sz w:val="28"/>
          <w:szCs w:val="28"/>
          <w:lang w:val="en-US" w:eastAsia="zh-CN"/>
        </w:rPr>
      </w:pPr>
      <w:r>
        <w:rPr>
          <w:rFonts w:hint="eastAsia"/>
          <w:sz w:val="28"/>
          <w:szCs w:val="28"/>
          <w:lang w:val="en-US" w:eastAsia="zh-CN"/>
        </w:rPr>
        <w:t>（2）触头接触表面镀银层厚度为15-20μm，其它表面镀银层厚度为不小于8μm</w:t>
      </w:r>
    </w:p>
    <w:p>
      <w:pPr>
        <w:keepNext w:val="0"/>
        <w:keepLines w:val="0"/>
        <w:pageBreakBefore w:val="0"/>
        <w:widowControl w:val="0"/>
        <w:kinsoku/>
        <w:wordWrap/>
        <w:overflowPunct/>
        <w:topLinePunct w:val="0"/>
        <w:autoSpaceDE w:val="0"/>
        <w:autoSpaceDN w:val="0"/>
        <w:bidi w:val="0"/>
        <w:adjustRightInd/>
        <w:snapToGrid/>
        <w:spacing w:line="360" w:lineRule="auto"/>
        <w:textAlignment w:val="auto"/>
        <w:rPr>
          <w:rFonts w:hint="eastAsia"/>
          <w:sz w:val="28"/>
          <w:szCs w:val="28"/>
          <w:lang w:val="en-US" w:eastAsia="zh-CN"/>
        </w:rPr>
      </w:pPr>
      <w:r>
        <w:rPr>
          <w:rFonts w:hint="eastAsia"/>
          <w:sz w:val="28"/>
          <w:szCs w:val="28"/>
          <w:lang w:val="en-US" w:eastAsia="zh-CN"/>
        </w:rPr>
        <w:t>（3）静触头厚度大于 5mm.</w:t>
      </w:r>
    </w:p>
    <w:p>
      <w:pPr>
        <w:keepNext w:val="0"/>
        <w:keepLines w:val="0"/>
        <w:pageBreakBefore w:val="0"/>
        <w:widowControl w:val="0"/>
        <w:kinsoku/>
        <w:wordWrap/>
        <w:overflowPunct/>
        <w:topLinePunct w:val="0"/>
        <w:autoSpaceDE w:val="0"/>
        <w:autoSpaceDN w:val="0"/>
        <w:bidi w:val="0"/>
        <w:adjustRightInd/>
        <w:snapToGrid/>
        <w:spacing w:line="360" w:lineRule="auto"/>
        <w:textAlignment w:val="auto"/>
        <w:rPr>
          <w:rFonts w:hint="eastAsia"/>
          <w:sz w:val="28"/>
          <w:szCs w:val="28"/>
          <w:lang w:val="en-US" w:eastAsia="zh-CN"/>
        </w:rPr>
      </w:pPr>
      <w:r>
        <w:rPr>
          <w:rFonts w:hint="eastAsia"/>
          <w:sz w:val="28"/>
          <w:szCs w:val="28"/>
          <w:lang w:val="en-US" w:eastAsia="zh-CN"/>
        </w:rPr>
        <w:t>常用规格的断路器静触头的结构参数及性能如下表：</w:t>
      </w:r>
    </w:p>
    <w:tbl>
      <w:tblPr>
        <w:tblStyle w:val="11"/>
        <w:tblW w:w="8863" w:type="dxa"/>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4433"/>
        <w:gridCol w:w="443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378" w:hRule="atLeast"/>
        </w:trPr>
        <w:tc>
          <w:tcPr>
            <w:tcW w:w="4433" w:type="dxa"/>
            <w:tcBorders>
              <w:top w:val="single" w:color="000000" w:sz="4" w:space="0"/>
              <w:left w:val="single" w:color="000000" w:sz="4" w:space="0"/>
              <w:bottom w:val="single" w:color="000000" w:sz="4" w:space="0"/>
              <w:right w:val="single" w:color="000000" w:sz="4" w:space="0"/>
            </w:tcBorders>
            <w:shd w:val="clear" w:color="auto" w:fill="auto"/>
            <w:vAlign w:val="top"/>
          </w:tcPr>
          <w:p>
            <w:pPr>
              <w:rPr>
                <w:rFonts w:hint="eastAsia"/>
              </w:rPr>
            </w:pPr>
            <w:r>
              <w:rPr>
                <w:rFonts w:hint="eastAsia"/>
                <w:lang w:val="en-US" w:eastAsia="zh-CN"/>
              </w:rPr>
              <w:t>技术参数、尺寸、规格</w:t>
            </w:r>
          </w:p>
        </w:tc>
        <w:tc>
          <w:tcPr>
            <w:tcW w:w="4430" w:type="dxa"/>
            <w:tcBorders>
              <w:top w:val="single" w:color="000000" w:sz="4" w:space="0"/>
              <w:left w:val="single" w:color="000000" w:sz="4" w:space="0"/>
              <w:bottom w:val="single" w:color="000000" w:sz="4" w:space="0"/>
              <w:right w:val="single" w:color="000000" w:sz="4" w:space="0"/>
            </w:tcBorders>
            <w:shd w:val="clear" w:color="auto" w:fill="auto"/>
            <w:vAlign w:val="top"/>
          </w:tcPr>
          <w:p>
            <w:pPr>
              <w:rPr>
                <w:rFonts w:hint="eastAsia"/>
              </w:rPr>
            </w:pPr>
            <w:r>
              <w:rPr>
                <w:rFonts w:hint="eastAsia"/>
                <w:lang w:val="en-US" w:eastAsia="zh-CN"/>
              </w:rPr>
              <w:t>1250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8" w:hRule="atLeast"/>
        </w:trPr>
        <w:tc>
          <w:tcPr>
            <w:tcW w:w="4433" w:type="dxa"/>
            <w:tcBorders>
              <w:top w:val="single" w:color="000000" w:sz="4" w:space="0"/>
              <w:left w:val="single" w:color="000000" w:sz="4" w:space="0"/>
              <w:bottom w:val="single" w:color="000000" w:sz="4" w:space="0"/>
              <w:right w:val="single" w:color="000000" w:sz="4" w:space="0"/>
            </w:tcBorders>
            <w:shd w:val="clear" w:color="auto" w:fill="auto"/>
            <w:vAlign w:val="top"/>
          </w:tcPr>
          <w:p>
            <w:pPr>
              <w:rPr>
                <w:rFonts w:hint="eastAsia"/>
              </w:rPr>
            </w:pPr>
            <w:r>
              <w:rPr>
                <w:rFonts w:hint="eastAsia"/>
                <w:lang w:val="en-US" w:eastAsia="zh-CN"/>
              </w:rPr>
              <w:t>额定电流（</w:t>
            </w:r>
            <w:r>
              <w:rPr>
                <w:lang w:val="en-US" w:eastAsia="zh-CN"/>
              </w:rPr>
              <w:t>A）</w:t>
            </w:r>
          </w:p>
        </w:tc>
        <w:tc>
          <w:tcPr>
            <w:tcW w:w="4430" w:type="dxa"/>
            <w:tcBorders>
              <w:top w:val="single" w:color="000000" w:sz="4" w:space="0"/>
              <w:left w:val="single" w:color="000000" w:sz="4" w:space="0"/>
              <w:bottom w:val="single" w:color="000000" w:sz="4" w:space="0"/>
              <w:right w:val="single" w:color="000000" w:sz="4" w:space="0"/>
            </w:tcBorders>
            <w:shd w:val="clear" w:color="auto" w:fill="auto"/>
            <w:vAlign w:val="top"/>
          </w:tcPr>
          <w:p>
            <w:pPr>
              <w:rPr>
                <w:rFonts w:hint="eastAsia"/>
              </w:rPr>
            </w:pPr>
            <w:r>
              <w:rPr>
                <w:rFonts w:hint="eastAsia"/>
                <w:lang w:val="en-US" w:eastAsia="zh-CN"/>
              </w:rPr>
              <w:t>1250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348" w:hRule="atLeast"/>
        </w:trPr>
        <w:tc>
          <w:tcPr>
            <w:tcW w:w="4433" w:type="dxa"/>
            <w:tcBorders>
              <w:top w:val="single" w:color="000000" w:sz="4" w:space="0"/>
              <w:left w:val="single" w:color="000000" w:sz="4" w:space="0"/>
              <w:bottom w:val="single" w:color="000000" w:sz="4" w:space="0"/>
              <w:right w:val="single" w:color="000000" w:sz="4" w:space="0"/>
            </w:tcBorders>
            <w:shd w:val="clear" w:color="auto" w:fill="auto"/>
            <w:vAlign w:val="top"/>
          </w:tcPr>
          <w:p>
            <w:pPr>
              <w:rPr>
                <w:rFonts w:hint="eastAsia"/>
              </w:rPr>
            </w:pPr>
            <w:r>
              <w:rPr>
                <w:rFonts w:hint="eastAsia"/>
                <w:lang w:val="en-US" w:eastAsia="zh-CN"/>
              </w:rPr>
              <w:t>静触头直径</w:t>
            </w:r>
          </w:p>
        </w:tc>
        <w:tc>
          <w:tcPr>
            <w:tcW w:w="4430" w:type="dxa"/>
            <w:tcBorders>
              <w:top w:val="single" w:color="000000" w:sz="4" w:space="0"/>
              <w:left w:val="single" w:color="000000" w:sz="4" w:space="0"/>
              <w:bottom w:val="single" w:color="000000" w:sz="4" w:space="0"/>
              <w:right w:val="single" w:color="000000" w:sz="4" w:space="0"/>
            </w:tcBorders>
            <w:shd w:val="clear" w:color="auto" w:fill="auto"/>
            <w:vAlign w:val="top"/>
          </w:tcPr>
          <w:p>
            <w:pPr>
              <w:rPr>
                <w:rFonts w:hint="eastAsia"/>
              </w:rPr>
            </w:pPr>
            <w:r>
              <w:rPr>
                <w:rFonts w:hint="eastAsia"/>
                <w:lang w:val="en-US" w:eastAsia="zh-CN"/>
              </w:rPr>
              <w:t>Φ49</w:t>
            </w:r>
          </w:p>
        </w:tc>
      </w:tr>
    </w:tbl>
    <w:p>
      <w:pPr>
        <w:keepNext w:val="0"/>
        <w:keepLines w:val="0"/>
        <w:pageBreakBefore w:val="0"/>
        <w:widowControl w:val="0"/>
        <w:kinsoku/>
        <w:wordWrap/>
        <w:overflowPunct/>
        <w:topLinePunct w:val="0"/>
        <w:autoSpaceDE w:val="0"/>
        <w:autoSpaceDN w:val="0"/>
        <w:bidi w:val="0"/>
        <w:adjustRightInd/>
        <w:snapToGrid/>
        <w:spacing w:line="360" w:lineRule="auto"/>
        <w:textAlignment w:val="auto"/>
        <w:rPr>
          <w:rFonts w:hint="eastAsia"/>
          <w:sz w:val="28"/>
          <w:szCs w:val="28"/>
          <w:lang w:val="en-US" w:eastAsia="zh-CN"/>
        </w:rPr>
      </w:pPr>
      <w:r>
        <w:rPr>
          <w:rFonts w:hint="eastAsia"/>
          <w:sz w:val="28"/>
          <w:szCs w:val="28"/>
          <w:lang w:val="en-US" w:eastAsia="zh-CN"/>
        </w:rPr>
        <w:t>4.3.14 二次部分技术要求</w:t>
      </w:r>
    </w:p>
    <w:p>
      <w:pPr>
        <w:keepNext w:val="0"/>
        <w:keepLines w:val="0"/>
        <w:pageBreakBefore w:val="0"/>
        <w:widowControl w:val="0"/>
        <w:kinsoku/>
        <w:wordWrap/>
        <w:overflowPunct/>
        <w:topLinePunct w:val="0"/>
        <w:autoSpaceDE w:val="0"/>
        <w:autoSpaceDN w:val="0"/>
        <w:bidi w:val="0"/>
        <w:adjustRightInd/>
        <w:snapToGrid/>
        <w:spacing w:line="360" w:lineRule="auto"/>
        <w:ind w:firstLine="560" w:firstLineChars="200"/>
        <w:textAlignment w:val="auto"/>
        <w:rPr>
          <w:rFonts w:hint="eastAsia"/>
          <w:sz w:val="28"/>
          <w:szCs w:val="28"/>
          <w:lang w:val="en-US" w:eastAsia="zh-CN"/>
        </w:rPr>
      </w:pPr>
      <w:r>
        <w:rPr>
          <w:rFonts w:hint="eastAsia"/>
          <w:sz w:val="28"/>
          <w:szCs w:val="28"/>
          <w:lang w:val="en-US" w:eastAsia="zh-CN"/>
        </w:rPr>
        <w:t>主要二次元件要求选用知名企业品牌产品，详细规格及数量以电路图为准（以最终蓝图为准）。</w:t>
      </w:r>
    </w:p>
    <w:p>
      <w:pPr>
        <w:keepNext w:val="0"/>
        <w:keepLines w:val="0"/>
        <w:pageBreakBefore w:val="0"/>
        <w:widowControl w:val="0"/>
        <w:kinsoku/>
        <w:wordWrap/>
        <w:overflowPunct/>
        <w:topLinePunct w:val="0"/>
        <w:autoSpaceDE w:val="0"/>
        <w:autoSpaceDN w:val="0"/>
        <w:bidi w:val="0"/>
        <w:adjustRightInd/>
        <w:snapToGrid/>
        <w:spacing w:line="360" w:lineRule="auto"/>
        <w:textAlignment w:val="auto"/>
        <w:rPr>
          <w:rFonts w:hint="eastAsia"/>
          <w:sz w:val="28"/>
          <w:szCs w:val="28"/>
          <w:lang w:val="en-US" w:eastAsia="zh-CN"/>
        </w:rPr>
      </w:pPr>
      <w:r>
        <w:rPr>
          <w:rFonts w:hint="eastAsia"/>
          <w:sz w:val="28"/>
          <w:szCs w:val="28"/>
          <w:lang w:val="en-US" w:eastAsia="zh-CN"/>
        </w:rPr>
        <w:t>4.3.15 综保装置要求</w:t>
      </w:r>
    </w:p>
    <w:p>
      <w:pPr>
        <w:keepNext w:val="0"/>
        <w:keepLines w:val="0"/>
        <w:pageBreakBefore w:val="0"/>
        <w:widowControl w:val="0"/>
        <w:kinsoku/>
        <w:wordWrap/>
        <w:overflowPunct/>
        <w:topLinePunct w:val="0"/>
        <w:autoSpaceDE w:val="0"/>
        <w:autoSpaceDN w:val="0"/>
        <w:bidi w:val="0"/>
        <w:adjustRightInd/>
        <w:snapToGrid/>
        <w:spacing w:line="360" w:lineRule="auto"/>
        <w:textAlignment w:val="auto"/>
        <w:rPr>
          <w:rFonts w:hint="eastAsia"/>
          <w:sz w:val="28"/>
          <w:szCs w:val="28"/>
          <w:lang w:val="en-US" w:eastAsia="zh-CN"/>
        </w:rPr>
      </w:pPr>
      <w:r>
        <w:rPr>
          <w:rFonts w:hint="eastAsia"/>
          <w:sz w:val="28"/>
          <w:szCs w:val="28"/>
          <w:lang w:val="en-US" w:eastAsia="zh-CN"/>
        </w:rPr>
        <w:t>(1)10kV 变压三段式电流保护。</w:t>
      </w:r>
    </w:p>
    <w:p>
      <w:pPr>
        <w:keepNext w:val="0"/>
        <w:keepLines w:val="0"/>
        <w:pageBreakBefore w:val="0"/>
        <w:widowControl w:val="0"/>
        <w:kinsoku/>
        <w:wordWrap/>
        <w:overflowPunct/>
        <w:topLinePunct w:val="0"/>
        <w:autoSpaceDE w:val="0"/>
        <w:autoSpaceDN w:val="0"/>
        <w:bidi w:val="0"/>
        <w:adjustRightInd/>
        <w:snapToGrid/>
        <w:spacing w:line="360" w:lineRule="auto"/>
        <w:textAlignment w:val="auto"/>
        <w:rPr>
          <w:rFonts w:hint="eastAsia"/>
          <w:sz w:val="28"/>
          <w:szCs w:val="28"/>
          <w:lang w:val="en-US" w:eastAsia="zh-CN"/>
        </w:rPr>
      </w:pPr>
      <w:r>
        <w:rPr>
          <w:rFonts w:hint="eastAsia"/>
          <w:sz w:val="28"/>
          <w:szCs w:val="28"/>
          <w:lang w:val="en-US" w:eastAsia="zh-CN"/>
        </w:rPr>
        <w:t>a.非电量保护。</w:t>
      </w:r>
    </w:p>
    <w:p>
      <w:pPr>
        <w:keepNext w:val="0"/>
        <w:keepLines w:val="0"/>
        <w:pageBreakBefore w:val="0"/>
        <w:widowControl w:val="0"/>
        <w:kinsoku/>
        <w:wordWrap/>
        <w:overflowPunct/>
        <w:topLinePunct w:val="0"/>
        <w:autoSpaceDE w:val="0"/>
        <w:autoSpaceDN w:val="0"/>
        <w:bidi w:val="0"/>
        <w:adjustRightInd/>
        <w:snapToGrid/>
        <w:spacing w:line="360" w:lineRule="auto"/>
        <w:textAlignment w:val="auto"/>
        <w:rPr>
          <w:rFonts w:hint="eastAsia"/>
          <w:sz w:val="28"/>
          <w:szCs w:val="28"/>
          <w:lang w:val="en-US" w:eastAsia="zh-CN"/>
        </w:rPr>
      </w:pPr>
      <w:r>
        <w:rPr>
          <w:rFonts w:hint="eastAsia"/>
          <w:sz w:val="28"/>
          <w:szCs w:val="28"/>
          <w:lang w:val="en-US" w:eastAsia="zh-CN"/>
        </w:rPr>
        <w:t>b.零序电流保护。</w:t>
      </w:r>
    </w:p>
    <w:p>
      <w:pPr>
        <w:keepNext w:val="0"/>
        <w:keepLines w:val="0"/>
        <w:pageBreakBefore w:val="0"/>
        <w:widowControl w:val="0"/>
        <w:kinsoku/>
        <w:wordWrap/>
        <w:overflowPunct/>
        <w:topLinePunct w:val="0"/>
        <w:autoSpaceDE w:val="0"/>
        <w:autoSpaceDN w:val="0"/>
        <w:bidi w:val="0"/>
        <w:adjustRightInd/>
        <w:snapToGrid/>
        <w:spacing w:line="360" w:lineRule="auto"/>
        <w:textAlignment w:val="auto"/>
        <w:rPr>
          <w:sz w:val="28"/>
        </w:rPr>
      </w:pPr>
      <w:r>
        <w:rPr>
          <w:rFonts w:hint="eastAsia"/>
          <w:sz w:val="28"/>
          <w:szCs w:val="28"/>
          <w:lang w:val="en-US" w:eastAsia="zh-CN"/>
        </w:rPr>
        <w:t>c.开入量（断路器状态、手车试验位置、手车工作位置、储能</w:t>
      </w:r>
      <w:r>
        <w:rPr>
          <w:sz w:val="28"/>
        </w:rPr>
        <w:t>信号、PLC</w:t>
      </w:r>
      <w:r>
        <w:rPr>
          <w:spacing w:val="-34"/>
          <w:sz w:val="28"/>
        </w:rPr>
        <w:t xml:space="preserve"> 合</w:t>
      </w:r>
      <w:r>
        <w:rPr>
          <w:spacing w:val="-3"/>
          <w:sz w:val="28"/>
        </w:rPr>
        <w:t>/分闸接点动作记录</w:t>
      </w:r>
      <w:r>
        <w:rPr>
          <w:spacing w:val="-51"/>
          <w:sz w:val="28"/>
        </w:rPr>
        <w:t>）</w:t>
      </w:r>
      <w:r>
        <w:rPr>
          <w:spacing w:val="-24"/>
          <w:sz w:val="28"/>
        </w:rPr>
        <w:t xml:space="preserve">至少 </w:t>
      </w:r>
      <w:r>
        <w:rPr>
          <w:sz w:val="28"/>
        </w:rPr>
        <w:t>10</w:t>
      </w:r>
      <w:r>
        <w:rPr>
          <w:spacing w:val="-17"/>
          <w:sz w:val="28"/>
        </w:rPr>
        <w:t xml:space="preserve"> 个点，用户可自定义点不得少于 </w:t>
      </w:r>
      <w:r>
        <w:rPr>
          <w:sz w:val="28"/>
        </w:rPr>
        <w:t>6</w:t>
      </w:r>
      <w:r>
        <w:rPr>
          <w:spacing w:val="-26"/>
          <w:sz w:val="28"/>
        </w:rPr>
        <w:t xml:space="preserve"> 个。</w:t>
      </w:r>
    </w:p>
    <w:p>
      <w:pPr>
        <w:pStyle w:val="14"/>
        <w:keepNext w:val="0"/>
        <w:keepLines w:val="0"/>
        <w:pageBreakBefore w:val="0"/>
        <w:widowControl w:val="0"/>
        <w:numPr>
          <w:ilvl w:val="0"/>
          <w:numId w:val="0"/>
        </w:numPr>
        <w:tabs>
          <w:tab w:val="left" w:pos="935"/>
        </w:tabs>
        <w:kinsoku/>
        <w:wordWrap/>
        <w:overflowPunct/>
        <w:topLinePunct w:val="0"/>
        <w:autoSpaceDE w:val="0"/>
        <w:autoSpaceDN w:val="0"/>
        <w:bidi w:val="0"/>
        <w:adjustRightInd/>
        <w:snapToGrid/>
        <w:spacing w:before="0" w:after="0" w:line="360" w:lineRule="auto"/>
        <w:ind w:right="259" w:rightChars="0"/>
        <w:jc w:val="left"/>
        <w:textAlignment w:val="auto"/>
        <w:rPr>
          <w:sz w:val="28"/>
        </w:rPr>
      </w:pPr>
      <w:r>
        <w:rPr>
          <w:rFonts w:hint="eastAsia"/>
          <w:sz w:val="28"/>
          <w:lang w:val="en-US" w:eastAsia="zh-CN"/>
        </w:rPr>
        <w:t>d.</w:t>
      </w:r>
      <w:r>
        <w:rPr>
          <w:sz w:val="28"/>
        </w:rPr>
        <w:t>开出接点（电流保护跳闸、低周保护跳闸、低电压保护跳闸、装置</w:t>
      </w:r>
      <w:r>
        <w:rPr>
          <w:spacing w:val="-3"/>
          <w:sz w:val="28"/>
        </w:rPr>
        <w:t>故障接点、保护动作硬报警接点</w:t>
      </w:r>
      <w:r>
        <w:rPr>
          <w:sz w:val="28"/>
        </w:rPr>
        <w:t>）</w:t>
      </w:r>
      <w:r>
        <w:rPr>
          <w:spacing w:val="-26"/>
          <w:sz w:val="28"/>
        </w:rPr>
        <w:t xml:space="preserve">至少 </w:t>
      </w:r>
      <w:r>
        <w:rPr>
          <w:sz w:val="28"/>
        </w:rPr>
        <w:t>6</w:t>
      </w:r>
      <w:r>
        <w:rPr>
          <w:spacing w:val="-18"/>
          <w:sz w:val="28"/>
        </w:rPr>
        <w:t xml:space="preserve"> 个点。</w:t>
      </w:r>
    </w:p>
    <w:p>
      <w:pPr>
        <w:pStyle w:val="14"/>
        <w:keepNext w:val="0"/>
        <w:keepLines w:val="0"/>
        <w:pageBreakBefore w:val="0"/>
        <w:widowControl w:val="0"/>
        <w:numPr>
          <w:ilvl w:val="0"/>
          <w:numId w:val="0"/>
        </w:numPr>
        <w:tabs>
          <w:tab w:val="left" w:pos="933"/>
        </w:tabs>
        <w:kinsoku/>
        <w:wordWrap/>
        <w:overflowPunct/>
        <w:topLinePunct w:val="0"/>
        <w:autoSpaceDE w:val="0"/>
        <w:autoSpaceDN w:val="0"/>
        <w:bidi w:val="0"/>
        <w:adjustRightInd/>
        <w:snapToGrid/>
        <w:spacing w:before="0" w:after="0" w:line="360" w:lineRule="auto"/>
        <w:ind w:right="0" w:rightChars="0"/>
        <w:jc w:val="left"/>
        <w:textAlignment w:val="auto"/>
        <w:rPr>
          <w:sz w:val="28"/>
        </w:rPr>
      </w:pPr>
      <w:r>
        <w:rPr>
          <w:rFonts w:hint="eastAsia"/>
          <w:spacing w:val="-4"/>
          <w:sz w:val="28"/>
          <w:lang w:val="en-US" w:eastAsia="zh-CN"/>
        </w:rPr>
        <w:t>e.</w:t>
      </w:r>
      <w:r>
        <w:rPr>
          <w:spacing w:val="-4"/>
          <w:sz w:val="28"/>
        </w:rPr>
        <w:t>遥测：电压、电流、功率、频率、电度。</w:t>
      </w:r>
    </w:p>
    <w:p>
      <w:pPr>
        <w:pStyle w:val="14"/>
        <w:keepNext w:val="0"/>
        <w:keepLines w:val="0"/>
        <w:pageBreakBefore w:val="0"/>
        <w:widowControl w:val="0"/>
        <w:numPr>
          <w:ilvl w:val="0"/>
          <w:numId w:val="0"/>
        </w:numPr>
        <w:tabs>
          <w:tab w:val="left" w:pos="933"/>
        </w:tabs>
        <w:kinsoku/>
        <w:wordWrap/>
        <w:overflowPunct/>
        <w:topLinePunct w:val="0"/>
        <w:autoSpaceDE w:val="0"/>
        <w:autoSpaceDN w:val="0"/>
        <w:bidi w:val="0"/>
        <w:adjustRightInd/>
        <w:snapToGrid/>
        <w:spacing w:before="0" w:after="0" w:line="360" w:lineRule="auto"/>
        <w:ind w:right="0" w:rightChars="0"/>
        <w:jc w:val="left"/>
        <w:textAlignment w:val="auto"/>
        <w:rPr>
          <w:sz w:val="28"/>
        </w:rPr>
      </w:pPr>
      <w:r>
        <w:rPr>
          <w:rFonts w:hint="eastAsia"/>
          <w:spacing w:val="2"/>
          <w:sz w:val="28"/>
          <w:lang w:val="en-US" w:eastAsia="zh-CN"/>
        </w:rPr>
        <w:t>f.</w:t>
      </w:r>
      <w:r>
        <w:rPr>
          <w:spacing w:val="2"/>
          <w:sz w:val="28"/>
        </w:rPr>
        <w:t>至少配有一个以太网口，一个</w:t>
      </w:r>
      <w:r>
        <w:rPr>
          <w:sz w:val="28"/>
        </w:rPr>
        <w:t>B</w:t>
      </w:r>
      <w:r>
        <w:rPr>
          <w:spacing w:val="-12"/>
          <w:sz w:val="28"/>
        </w:rPr>
        <w:t xml:space="preserve"> 码对时接口。</w:t>
      </w:r>
    </w:p>
    <w:p>
      <w:pPr>
        <w:pStyle w:val="14"/>
        <w:keepNext w:val="0"/>
        <w:keepLines w:val="0"/>
        <w:pageBreakBefore w:val="0"/>
        <w:widowControl w:val="0"/>
        <w:numPr>
          <w:ilvl w:val="0"/>
          <w:numId w:val="0"/>
        </w:numPr>
        <w:tabs>
          <w:tab w:val="left" w:pos="1909"/>
          <w:tab w:val="left" w:pos="1910"/>
        </w:tabs>
        <w:kinsoku/>
        <w:wordWrap/>
        <w:overflowPunct/>
        <w:topLinePunct w:val="0"/>
        <w:autoSpaceDE w:val="0"/>
        <w:autoSpaceDN w:val="0"/>
        <w:bidi w:val="0"/>
        <w:adjustRightInd/>
        <w:snapToGrid/>
        <w:spacing w:before="0" w:after="0" w:line="360" w:lineRule="auto"/>
        <w:ind w:right="0" w:rightChars="0"/>
        <w:jc w:val="left"/>
        <w:textAlignment w:val="auto"/>
        <w:rPr>
          <w:sz w:val="28"/>
        </w:rPr>
      </w:pPr>
      <w:r>
        <w:rPr>
          <w:rFonts w:hint="eastAsia"/>
          <w:sz w:val="28"/>
          <w:lang w:val="en-US" w:eastAsia="zh-CN"/>
        </w:rPr>
        <w:t>(2)</w:t>
      </w:r>
      <w:r>
        <w:rPr>
          <w:sz w:val="28"/>
        </w:rPr>
        <w:t>10kV</w:t>
      </w:r>
      <w:r>
        <w:rPr>
          <w:spacing w:val="-14"/>
          <w:sz w:val="28"/>
        </w:rPr>
        <w:t xml:space="preserve"> 小型电动机</w:t>
      </w:r>
      <w:r>
        <w:rPr>
          <w:sz w:val="28"/>
        </w:rPr>
        <w:t>（</w:t>
      </w:r>
      <w:r>
        <w:rPr>
          <w:spacing w:val="-25"/>
          <w:sz w:val="28"/>
        </w:rPr>
        <w:t xml:space="preserve">小于 </w:t>
      </w:r>
      <w:r>
        <w:rPr>
          <w:sz w:val="28"/>
        </w:rPr>
        <w:t>2000kW）</w:t>
      </w:r>
    </w:p>
    <w:p>
      <w:pPr>
        <w:keepNext w:val="0"/>
        <w:keepLines w:val="0"/>
        <w:pageBreakBefore w:val="0"/>
        <w:widowControl w:val="0"/>
        <w:kinsoku/>
        <w:wordWrap/>
        <w:overflowPunct/>
        <w:topLinePunct w:val="0"/>
        <w:autoSpaceDE w:val="0"/>
        <w:autoSpaceDN w:val="0"/>
        <w:bidi w:val="0"/>
        <w:adjustRightInd/>
        <w:snapToGrid/>
        <w:spacing w:line="360" w:lineRule="auto"/>
        <w:textAlignment w:val="auto"/>
        <w:rPr>
          <w:rFonts w:hint="eastAsia"/>
          <w:sz w:val="28"/>
          <w:szCs w:val="28"/>
          <w:lang w:val="en-US" w:eastAsia="zh-CN"/>
        </w:rPr>
      </w:pPr>
      <w:r>
        <w:rPr>
          <w:rFonts w:hint="eastAsia"/>
          <w:sz w:val="28"/>
          <w:szCs w:val="28"/>
          <w:lang w:val="en-US" w:eastAsia="zh-CN"/>
        </w:rPr>
        <w:t>a.三段式电流保护，反时限过流保护,过负荷保护。</w:t>
      </w:r>
    </w:p>
    <w:p>
      <w:pPr>
        <w:keepNext w:val="0"/>
        <w:keepLines w:val="0"/>
        <w:pageBreakBefore w:val="0"/>
        <w:widowControl w:val="0"/>
        <w:kinsoku/>
        <w:wordWrap/>
        <w:overflowPunct/>
        <w:topLinePunct w:val="0"/>
        <w:autoSpaceDE w:val="0"/>
        <w:autoSpaceDN w:val="0"/>
        <w:bidi w:val="0"/>
        <w:adjustRightInd/>
        <w:snapToGrid/>
        <w:spacing w:line="360" w:lineRule="auto"/>
        <w:textAlignment w:val="auto"/>
        <w:rPr>
          <w:rFonts w:hint="eastAsia"/>
          <w:sz w:val="28"/>
          <w:szCs w:val="28"/>
          <w:lang w:val="en-US" w:eastAsia="zh-CN"/>
        </w:rPr>
      </w:pPr>
      <w:r>
        <w:rPr>
          <w:rFonts w:hint="eastAsia"/>
          <w:sz w:val="28"/>
          <w:szCs w:val="28"/>
          <w:lang w:val="en-US" w:eastAsia="zh-CN"/>
        </w:rPr>
        <w:t>b.低电压保护。</w:t>
      </w:r>
    </w:p>
    <w:p>
      <w:pPr>
        <w:keepNext w:val="0"/>
        <w:keepLines w:val="0"/>
        <w:pageBreakBefore w:val="0"/>
        <w:widowControl w:val="0"/>
        <w:kinsoku/>
        <w:wordWrap/>
        <w:overflowPunct/>
        <w:topLinePunct w:val="0"/>
        <w:autoSpaceDE w:val="0"/>
        <w:autoSpaceDN w:val="0"/>
        <w:bidi w:val="0"/>
        <w:adjustRightInd/>
        <w:snapToGrid/>
        <w:spacing w:line="360" w:lineRule="auto"/>
        <w:textAlignment w:val="auto"/>
        <w:rPr>
          <w:rFonts w:hint="eastAsia"/>
          <w:sz w:val="28"/>
          <w:szCs w:val="28"/>
          <w:lang w:val="en-US" w:eastAsia="zh-CN"/>
        </w:rPr>
      </w:pPr>
      <w:r>
        <w:rPr>
          <w:rFonts w:hint="eastAsia"/>
          <w:sz w:val="28"/>
          <w:szCs w:val="28"/>
          <w:lang w:val="en-US" w:eastAsia="zh-CN"/>
        </w:rPr>
        <w:t>c.零序电流保护。</w:t>
      </w:r>
    </w:p>
    <w:p>
      <w:pPr>
        <w:keepNext w:val="0"/>
        <w:keepLines w:val="0"/>
        <w:pageBreakBefore w:val="0"/>
        <w:widowControl w:val="0"/>
        <w:kinsoku/>
        <w:wordWrap/>
        <w:overflowPunct/>
        <w:topLinePunct w:val="0"/>
        <w:autoSpaceDE w:val="0"/>
        <w:autoSpaceDN w:val="0"/>
        <w:bidi w:val="0"/>
        <w:adjustRightInd/>
        <w:snapToGrid/>
        <w:spacing w:line="360" w:lineRule="auto"/>
        <w:textAlignment w:val="auto"/>
        <w:rPr>
          <w:rFonts w:hint="eastAsia"/>
          <w:sz w:val="28"/>
          <w:szCs w:val="28"/>
          <w:lang w:val="en-US" w:eastAsia="zh-CN"/>
        </w:rPr>
      </w:pPr>
      <w:r>
        <w:rPr>
          <w:rFonts w:hint="eastAsia"/>
          <w:sz w:val="28"/>
          <w:szCs w:val="28"/>
          <w:lang w:val="en-US" w:eastAsia="zh-CN"/>
        </w:rPr>
        <w:t>d.开入量（断路器状态、手车试验位置、手车工作位置、储能信号、PLC合/分闸接点动作记录）至少10个点，用户可自定义点不得少于6个。</w:t>
      </w:r>
    </w:p>
    <w:p>
      <w:pPr>
        <w:keepNext w:val="0"/>
        <w:keepLines w:val="0"/>
        <w:pageBreakBefore w:val="0"/>
        <w:widowControl w:val="0"/>
        <w:kinsoku/>
        <w:wordWrap/>
        <w:overflowPunct/>
        <w:topLinePunct w:val="0"/>
        <w:autoSpaceDE w:val="0"/>
        <w:autoSpaceDN w:val="0"/>
        <w:bidi w:val="0"/>
        <w:adjustRightInd/>
        <w:snapToGrid/>
        <w:spacing w:line="360" w:lineRule="auto"/>
        <w:textAlignment w:val="auto"/>
        <w:rPr>
          <w:rFonts w:hint="eastAsia"/>
          <w:sz w:val="28"/>
          <w:szCs w:val="28"/>
          <w:lang w:val="en-US" w:eastAsia="zh-CN"/>
        </w:rPr>
      </w:pPr>
      <w:r>
        <w:rPr>
          <w:rFonts w:hint="eastAsia"/>
          <w:sz w:val="28"/>
          <w:szCs w:val="28"/>
          <w:lang w:val="en-US" w:eastAsia="zh-CN"/>
        </w:rPr>
        <w:t>e.开出接点（电流保护跳闸、低周保护跳闸、低电压保护跳闸、装置故障接点、保护动作硬报警接点）至少6个点。</w:t>
      </w:r>
    </w:p>
    <w:p>
      <w:pPr>
        <w:keepNext w:val="0"/>
        <w:keepLines w:val="0"/>
        <w:pageBreakBefore w:val="0"/>
        <w:widowControl w:val="0"/>
        <w:kinsoku/>
        <w:wordWrap/>
        <w:overflowPunct/>
        <w:topLinePunct w:val="0"/>
        <w:autoSpaceDE w:val="0"/>
        <w:autoSpaceDN w:val="0"/>
        <w:bidi w:val="0"/>
        <w:adjustRightInd/>
        <w:snapToGrid/>
        <w:spacing w:line="360" w:lineRule="auto"/>
        <w:textAlignment w:val="auto"/>
        <w:rPr>
          <w:rFonts w:hint="eastAsia"/>
          <w:sz w:val="28"/>
          <w:szCs w:val="28"/>
          <w:lang w:val="en-US" w:eastAsia="zh-CN"/>
        </w:rPr>
      </w:pPr>
      <w:r>
        <w:rPr>
          <w:rFonts w:hint="eastAsia"/>
          <w:sz w:val="28"/>
          <w:szCs w:val="28"/>
          <w:lang w:val="en-US" w:eastAsia="zh-CN"/>
        </w:rPr>
        <w:t>f.遥测：电压、电流、功率、频率、电度。</w:t>
      </w:r>
    </w:p>
    <w:p>
      <w:pPr>
        <w:keepNext w:val="0"/>
        <w:keepLines w:val="0"/>
        <w:pageBreakBefore w:val="0"/>
        <w:widowControl w:val="0"/>
        <w:kinsoku/>
        <w:wordWrap/>
        <w:overflowPunct/>
        <w:topLinePunct w:val="0"/>
        <w:autoSpaceDE w:val="0"/>
        <w:autoSpaceDN w:val="0"/>
        <w:bidi w:val="0"/>
        <w:adjustRightInd/>
        <w:snapToGrid/>
        <w:spacing w:line="360" w:lineRule="auto"/>
        <w:textAlignment w:val="auto"/>
        <w:rPr>
          <w:rFonts w:hint="eastAsia"/>
          <w:sz w:val="28"/>
          <w:szCs w:val="28"/>
          <w:lang w:val="en-US" w:eastAsia="zh-CN"/>
        </w:rPr>
      </w:pPr>
      <w:r>
        <w:rPr>
          <w:rFonts w:hint="eastAsia"/>
          <w:sz w:val="28"/>
          <w:szCs w:val="28"/>
          <w:lang w:val="en-US" w:eastAsia="zh-CN"/>
        </w:rPr>
        <w:t>g.至少配有一个以太网口，一个B码对时接口。</w:t>
      </w:r>
    </w:p>
    <w:p>
      <w:pPr>
        <w:keepNext w:val="0"/>
        <w:keepLines w:val="0"/>
        <w:pageBreakBefore w:val="0"/>
        <w:widowControl w:val="0"/>
        <w:kinsoku/>
        <w:wordWrap/>
        <w:overflowPunct/>
        <w:topLinePunct w:val="0"/>
        <w:autoSpaceDE w:val="0"/>
        <w:autoSpaceDN w:val="0"/>
        <w:bidi w:val="0"/>
        <w:adjustRightInd/>
        <w:snapToGrid/>
        <w:spacing w:line="360" w:lineRule="auto"/>
        <w:textAlignment w:val="auto"/>
        <w:rPr>
          <w:rFonts w:hint="eastAsia"/>
          <w:sz w:val="28"/>
          <w:szCs w:val="28"/>
          <w:lang w:val="en-US" w:eastAsia="zh-CN"/>
        </w:rPr>
      </w:pPr>
      <w:r>
        <w:rPr>
          <w:rFonts w:hint="eastAsia"/>
          <w:sz w:val="28"/>
          <w:szCs w:val="28"/>
          <w:lang w:val="en-US" w:eastAsia="zh-CN"/>
        </w:rPr>
        <w:t>(3)线路保护</w:t>
      </w:r>
    </w:p>
    <w:p>
      <w:pPr>
        <w:keepNext w:val="0"/>
        <w:keepLines w:val="0"/>
        <w:pageBreakBefore w:val="0"/>
        <w:widowControl w:val="0"/>
        <w:kinsoku/>
        <w:wordWrap/>
        <w:overflowPunct/>
        <w:topLinePunct w:val="0"/>
        <w:autoSpaceDE w:val="0"/>
        <w:autoSpaceDN w:val="0"/>
        <w:bidi w:val="0"/>
        <w:adjustRightInd/>
        <w:snapToGrid/>
        <w:spacing w:line="360" w:lineRule="auto"/>
        <w:textAlignment w:val="auto"/>
        <w:rPr>
          <w:rFonts w:hint="eastAsia"/>
          <w:sz w:val="28"/>
          <w:szCs w:val="28"/>
          <w:lang w:val="en-US" w:eastAsia="zh-CN"/>
        </w:rPr>
      </w:pPr>
      <w:r>
        <w:rPr>
          <w:rFonts w:hint="eastAsia"/>
          <w:sz w:val="28"/>
          <w:szCs w:val="28"/>
          <w:lang w:val="en-US" w:eastAsia="zh-CN"/>
        </w:rPr>
        <w:t>a.三段式电流保护，反时限过流保护，过负荷保护。</w:t>
      </w:r>
    </w:p>
    <w:p>
      <w:pPr>
        <w:keepNext w:val="0"/>
        <w:keepLines w:val="0"/>
        <w:pageBreakBefore w:val="0"/>
        <w:widowControl w:val="0"/>
        <w:kinsoku/>
        <w:wordWrap/>
        <w:overflowPunct/>
        <w:topLinePunct w:val="0"/>
        <w:autoSpaceDE w:val="0"/>
        <w:autoSpaceDN w:val="0"/>
        <w:bidi w:val="0"/>
        <w:adjustRightInd/>
        <w:snapToGrid/>
        <w:spacing w:line="360" w:lineRule="auto"/>
        <w:textAlignment w:val="auto"/>
        <w:rPr>
          <w:rFonts w:hint="eastAsia"/>
          <w:sz w:val="28"/>
          <w:szCs w:val="28"/>
          <w:lang w:val="en-US" w:eastAsia="zh-CN"/>
        </w:rPr>
      </w:pPr>
      <w:r>
        <w:rPr>
          <w:rFonts w:hint="eastAsia"/>
          <w:sz w:val="28"/>
          <w:szCs w:val="28"/>
          <w:lang w:val="en-US" w:eastAsia="zh-CN"/>
        </w:rPr>
        <w:t>b.低电压保护。</w:t>
      </w:r>
    </w:p>
    <w:p>
      <w:pPr>
        <w:keepNext w:val="0"/>
        <w:keepLines w:val="0"/>
        <w:pageBreakBefore w:val="0"/>
        <w:widowControl w:val="0"/>
        <w:kinsoku/>
        <w:wordWrap/>
        <w:overflowPunct/>
        <w:topLinePunct w:val="0"/>
        <w:autoSpaceDE w:val="0"/>
        <w:autoSpaceDN w:val="0"/>
        <w:bidi w:val="0"/>
        <w:adjustRightInd/>
        <w:snapToGrid/>
        <w:spacing w:line="360" w:lineRule="auto"/>
        <w:textAlignment w:val="auto"/>
        <w:rPr>
          <w:rFonts w:hint="eastAsia"/>
          <w:sz w:val="28"/>
          <w:szCs w:val="28"/>
          <w:lang w:val="en-US" w:eastAsia="zh-CN"/>
        </w:rPr>
      </w:pPr>
      <w:r>
        <w:rPr>
          <w:rFonts w:hint="eastAsia"/>
          <w:sz w:val="28"/>
          <w:szCs w:val="28"/>
          <w:lang w:val="en-US" w:eastAsia="zh-CN"/>
        </w:rPr>
        <w:t>c.零序电流保护。</w:t>
      </w:r>
    </w:p>
    <w:p>
      <w:pPr>
        <w:keepNext w:val="0"/>
        <w:keepLines w:val="0"/>
        <w:pageBreakBefore w:val="0"/>
        <w:widowControl w:val="0"/>
        <w:kinsoku/>
        <w:wordWrap/>
        <w:overflowPunct/>
        <w:topLinePunct w:val="0"/>
        <w:autoSpaceDE w:val="0"/>
        <w:autoSpaceDN w:val="0"/>
        <w:bidi w:val="0"/>
        <w:adjustRightInd/>
        <w:snapToGrid/>
        <w:spacing w:line="360" w:lineRule="auto"/>
        <w:textAlignment w:val="auto"/>
        <w:rPr>
          <w:rFonts w:hint="eastAsia"/>
          <w:sz w:val="28"/>
          <w:szCs w:val="28"/>
          <w:lang w:val="en-US" w:eastAsia="zh-CN"/>
        </w:rPr>
      </w:pPr>
      <w:r>
        <w:rPr>
          <w:rFonts w:hint="eastAsia"/>
          <w:sz w:val="28"/>
          <w:szCs w:val="28"/>
          <w:lang w:val="en-US" w:eastAsia="zh-CN"/>
        </w:rPr>
        <w:t>d.开入量（断路器状态、手车试验位置、手车工作位置、储能信号、PLC 合/分闸接点动作记录）至少10个点，用户可自定义点不得少于6 个。</w:t>
      </w:r>
    </w:p>
    <w:p>
      <w:pPr>
        <w:keepNext w:val="0"/>
        <w:keepLines w:val="0"/>
        <w:pageBreakBefore w:val="0"/>
        <w:widowControl w:val="0"/>
        <w:kinsoku/>
        <w:wordWrap/>
        <w:overflowPunct/>
        <w:topLinePunct w:val="0"/>
        <w:autoSpaceDE w:val="0"/>
        <w:autoSpaceDN w:val="0"/>
        <w:bidi w:val="0"/>
        <w:adjustRightInd/>
        <w:snapToGrid/>
        <w:spacing w:line="360" w:lineRule="auto"/>
        <w:textAlignment w:val="auto"/>
        <w:rPr>
          <w:rFonts w:hint="eastAsia"/>
          <w:sz w:val="28"/>
          <w:szCs w:val="28"/>
          <w:lang w:val="en-US" w:eastAsia="zh-CN"/>
        </w:rPr>
      </w:pPr>
      <w:r>
        <w:rPr>
          <w:rFonts w:hint="eastAsia"/>
          <w:sz w:val="28"/>
          <w:szCs w:val="28"/>
          <w:lang w:val="en-US" w:eastAsia="zh-CN"/>
        </w:rPr>
        <w:t>e.开出接点（电流保护跳闸、低周保护跳闸、低电压保护跳闸、装置故障接点、保护动作硬报警接点）至少 6个点。</w:t>
      </w:r>
    </w:p>
    <w:p>
      <w:pPr>
        <w:keepNext w:val="0"/>
        <w:keepLines w:val="0"/>
        <w:pageBreakBefore w:val="0"/>
        <w:widowControl w:val="0"/>
        <w:kinsoku/>
        <w:wordWrap/>
        <w:overflowPunct/>
        <w:topLinePunct w:val="0"/>
        <w:autoSpaceDE w:val="0"/>
        <w:autoSpaceDN w:val="0"/>
        <w:bidi w:val="0"/>
        <w:adjustRightInd/>
        <w:snapToGrid/>
        <w:spacing w:line="360" w:lineRule="auto"/>
        <w:textAlignment w:val="auto"/>
        <w:rPr>
          <w:rFonts w:hint="eastAsia"/>
          <w:sz w:val="28"/>
          <w:szCs w:val="28"/>
          <w:lang w:val="en-US" w:eastAsia="zh-CN"/>
        </w:rPr>
      </w:pPr>
      <w:r>
        <w:rPr>
          <w:rFonts w:hint="eastAsia"/>
          <w:sz w:val="28"/>
          <w:szCs w:val="28"/>
          <w:lang w:val="en-US" w:eastAsia="zh-CN"/>
        </w:rPr>
        <w:t>f.遥测：电压、电流、功率、频率、电度。</w:t>
      </w:r>
    </w:p>
    <w:p>
      <w:pPr>
        <w:pStyle w:val="14"/>
        <w:keepNext w:val="0"/>
        <w:keepLines w:val="0"/>
        <w:pageBreakBefore w:val="0"/>
        <w:widowControl w:val="0"/>
        <w:numPr>
          <w:ilvl w:val="0"/>
          <w:numId w:val="0"/>
        </w:numPr>
        <w:tabs>
          <w:tab w:val="left" w:pos="933"/>
        </w:tabs>
        <w:kinsoku/>
        <w:wordWrap/>
        <w:overflowPunct/>
        <w:topLinePunct w:val="0"/>
        <w:autoSpaceDE w:val="0"/>
        <w:autoSpaceDN w:val="0"/>
        <w:bidi w:val="0"/>
        <w:adjustRightInd/>
        <w:snapToGrid/>
        <w:spacing w:before="0" w:after="0" w:line="360" w:lineRule="auto"/>
        <w:ind w:right="0" w:rightChars="0"/>
        <w:jc w:val="left"/>
        <w:textAlignment w:val="auto"/>
        <w:rPr>
          <w:sz w:val="28"/>
        </w:rPr>
      </w:pPr>
      <w:r>
        <w:rPr>
          <w:rFonts w:hint="eastAsia"/>
          <w:spacing w:val="2"/>
          <w:sz w:val="28"/>
          <w:lang w:val="en-US" w:eastAsia="zh-CN"/>
        </w:rPr>
        <w:t>g.</w:t>
      </w:r>
      <w:r>
        <w:rPr>
          <w:spacing w:val="2"/>
          <w:sz w:val="28"/>
        </w:rPr>
        <w:t>至少配有一个以太网口，一个</w:t>
      </w:r>
      <w:r>
        <w:rPr>
          <w:sz w:val="28"/>
        </w:rPr>
        <w:t>B</w:t>
      </w:r>
      <w:r>
        <w:rPr>
          <w:spacing w:val="-12"/>
          <w:sz w:val="28"/>
        </w:rPr>
        <w:t xml:space="preserve"> 码对时接口。</w:t>
      </w:r>
    </w:p>
    <w:p>
      <w:pPr>
        <w:keepNext w:val="0"/>
        <w:keepLines w:val="0"/>
        <w:pageBreakBefore w:val="0"/>
        <w:widowControl w:val="0"/>
        <w:kinsoku/>
        <w:wordWrap/>
        <w:overflowPunct/>
        <w:topLinePunct w:val="0"/>
        <w:autoSpaceDE w:val="0"/>
        <w:autoSpaceDN w:val="0"/>
        <w:bidi w:val="0"/>
        <w:adjustRightInd/>
        <w:snapToGrid/>
        <w:spacing w:line="360" w:lineRule="auto"/>
        <w:textAlignment w:val="auto"/>
        <w:rPr>
          <w:rFonts w:hint="eastAsia"/>
          <w:sz w:val="28"/>
          <w:szCs w:val="28"/>
          <w:lang w:val="en-US" w:eastAsia="zh-CN"/>
        </w:rPr>
      </w:pPr>
      <w:r>
        <w:rPr>
          <w:rFonts w:hint="eastAsia"/>
          <w:sz w:val="28"/>
          <w:szCs w:val="28"/>
          <w:lang w:val="en-US" w:eastAsia="zh-CN"/>
        </w:rPr>
        <w:t>(4)综保接入已有监控系统</w:t>
      </w:r>
    </w:p>
    <w:p>
      <w:pPr>
        <w:keepNext w:val="0"/>
        <w:keepLines w:val="0"/>
        <w:pageBreakBefore w:val="0"/>
        <w:widowControl w:val="0"/>
        <w:kinsoku/>
        <w:wordWrap/>
        <w:overflowPunct/>
        <w:topLinePunct w:val="0"/>
        <w:autoSpaceDE w:val="0"/>
        <w:autoSpaceDN w:val="0"/>
        <w:bidi w:val="0"/>
        <w:adjustRightInd/>
        <w:snapToGrid/>
        <w:spacing w:line="360" w:lineRule="auto"/>
        <w:textAlignment w:val="auto"/>
        <w:rPr>
          <w:rFonts w:hint="eastAsia"/>
          <w:sz w:val="28"/>
          <w:szCs w:val="28"/>
          <w:lang w:val="en-US" w:eastAsia="zh-CN"/>
        </w:rPr>
      </w:pPr>
      <w:r>
        <w:rPr>
          <w:rFonts w:hint="eastAsia"/>
          <w:sz w:val="28"/>
          <w:szCs w:val="28"/>
          <w:lang w:val="en-US" w:eastAsia="zh-CN"/>
        </w:rPr>
        <w:t>a.本次改造和新增的开关柜内的综保必须接入二炼铁站现有的综保监控后台，接入费用及监控后台改造费用一并考虑入本次报价。</w:t>
      </w:r>
    </w:p>
    <w:p>
      <w:pPr>
        <w:keepNext w:val="0"/>
        <w:keepLines w:val="0"/>
        <w:pageBreakBefore w:val="0"/>
        <w:widowControl w:val="0"/>
        <w:kinsoku/>
        <w:wordWrap/>
        <w:overflowPunct/>
        <w:topLinePunct w:val="0"/>
        <w:autoSpaceDE w:val="0"/>
        <w:autoSpaceDN w:val="0"/>
        <w:bidi w:val="0"/>
        <w:adjustRightInd/>
        <w:snapToGrid/>
        <w:spacing w:line="360" w:lineRule="auto"/>
        <w:textAlignment w:val="auto"/>
        <w:rPr>
          <w:rFonts w:hint="eastAsia"/>
          <w:sz w:val="28"/>
          <w:szCs w:val="28"/>
          <w:lang w:val="en-US" w:eastAsia="zh-CN"/>
        </w:rPr>
      </w:pPr>
      <w:r>
        <w:rPr>
          <w:rFonts w:hint="eastAsia"/>
          <w:sz w:val="28"/>
          <w:szCs w:val="28"/>
          <w:lang w:val="en-US" w:eastAsia="zh-CN"/>
        </w:rPr>
        <w:t>b.所有 CT、PT 二次回路引出至端子，备用 CT 二次绕组需在端子上短接。</w:t>
      </w:r>
    </w:p>
    <w:p>
      <w:pPr>
        <w:keepNext w:val="0"/>
        <w:keepLines w:val="0"/>
        <w:pageBreakBefore w:val="0"/>
        <w:widowControl w:val="0"/>
        <w:kinsoku/>
        <w:wordWrap/>
        <w:overflowPunct/>
        <w:topLinePunct w:val="0"/>
        <w:autoSpaceDE w:val="0"/>
        <w:autoSpaceDN w:val="0"/>
        <w:bidi w:val="0"/>
        <w:adjustRightInd/>
        <w:snapToGrid/>
        <w:spacing w:line="360" w:lineRule="auto"/>
        <w:textAlignment w:val="auto"/>
        <w:rPr>
          <w:rFonts w:hint="eastAsia"/>
          <w:sz w:val="28"/>
          <w:szCs w:val="28"/>
          <w:lang w:val="en-US" w:eastAsia="zh-CN"/>
        </w:rPr>
      </w:pPr>
      <w:r>
        <w:rPr>
          <w:rFonts w:hint="eastAsia"/>
          <w:sz w:val="28"/>
          <w:szCs w:val="28"/>
          <w:lang w:val="en-US" w:eastAsia="zh-CN"/>
        </w:rPr>
        <w:t>c.除接入控制回路的接点外，每台断路器供买方使用的至少应有10个辅助触点(5个常开，5个常闭)。弹簧储能状态除接入控制回路的接点外，还至少应有 1 个备用的储能接点；手车位置开关接入控制回路的接点外，还至少应有1对备用的接点以供其它用途使用。上述辅助触点均应引至开关柜端子排上。用于断路器控制回路的辅助触点应能可靠地切断断路器分合闸操作电流。所有断路器和继电器的备用接点均接至端子排。</w:t>
      </w:r>
    </w:p>
    <w:p>
      <w:pPr>
        <w:keepNext w:val="0"/>
        <w:keepLines w:val="0"/>
        <w:pageBreakBefore w:val="0"/>
        <w:widowControl w:val="0"/>
        <w:kinsoku/>
        <w:wordWrap/>
        <w:overflowPunct/>
        <w:topLinePunct w:val="0"/>
        <w:autoSpaceDE w:val="0"/>
        <w:autoSpaceDN w:val="0"/>
        <w:bidi w:val="0"/>
        <w:adjustRightInd/>
        <w:snapToGrid/>
        <w:spacing w:line="360" w:lineRule="auto"/>
        <w:textAlignment w:val="auto"/>
        <w:rPr>
          <w:rFonts w:hint="eastAsia"/>
          <w:sz w:val="28"/>
          <w:szCs w:val="28"/>
          <w:lang w:val="en-US" w:eastAsia="zh-CN"/>
        </w:rPr>
      </w:pPr>
      <w:r>
        <w:rPr>
          <w:rFonts w:hint="eastAsia"/>
          <w:sz w:val="28"/>
          <w:szCs w:val="28"/>
          <w:lang w:val="en-US" w:eastAsia="zh-CN"/>
        </w:rPr>
        <w:t>d.端子排上每个端子和连线要编号，普通端子必须能接 2.5mm2电缆芯，电流回路采用专用电流型试验端子，端子必须能接4mm2电缆芯。</w:t>
      </w:r>
    </w:p>
    <w:p>
      <w:pPr>
        <w:keepNext w:val="0"/>
        <w:keepLines w:val="0"/>
        <w:pageBreakBefore w:val="0"/>
        <w:widowControl w:val="0"/>
        <w:kinsoku/>
        <w:wordWrap/>
        <w:overflowPunct/>
        <w:topLinePunct w:val="0"/>
        <w:autoSpaceDE w:val="0"/>
        <w:autoSpaceDN w:val="0"/>
        <w:bidi w:val="0"/>
        <w:adjustRightInd/>
        <w:snapToGrid/>
        <w:spacing w:line="360" w:lineRule="auto"/>
        <w:textAlignment w:val="auto"/>
        <w:rPr>
          <w:rFonts w:hint="eastAsia"/>
          <w:sz w:val="28"/>
          <w:szCs w:val="28"/>
          <w:lang w:val="en-US" w:eastAsia="zh-CN"/>
        </w:rPr>
      </w:pPr>
      <w:r>
        <w:rPr>
          <w:rFonts w:hint="eastAsia"/>
          <w:sz w:val="28"/>
          <w:szCs w:val="28"/>
          <w:lang w:val="en-US" w:eastAsia="zh-CN"/>
        </w:rPr>
        <w:t>e.所有开关柜上端子排的接线及其排列应与买方提供的图纸一致， 端子排上至少应还有20%的备用端子。柜内布线应满足下列要求：</w:t>
      </w:r>
    </w:p>
    <w:p>
      <w:pPr>
        <w:keepNext w:val="0"/>
        <w:keepLines w:val="0"/>
        <w:pageBreakBefore w:val="0"/>
        <w:widowControl w:val="0"/>
        <w:kinsoku/>
        <w:wordWrap/>
        <w:overflowPunct/>
        <w:topLinePunct w:val="0"/>
        <w:autoSpaceDE w:val="0"/>
        <w:autoSpaceDN w:val="0"/>
        <w:bidi w:val="0"/>
        <w:adjustRightInd/>
        <w:snapToGrid/>
        <w:spacing w:line="360" w:lineRule="auto"/>
        <w:ind w:firstLine="560" w:firstLineChars="200"/>
        <w:textAlignment w:val="auto"/>
        <w:rPr>
          <w:rFonts w:hint="eastAsia"/>
          <w:sz w:val="28"/>
          <w:szCs w:val="28"/>
          <w:lang w:val="en-US" w:eastAsia="zh-CN"/>
        </w:rPr>
      </w:pPr>
      <w:r>
        <w:rPr>
          <w:rFonts w:hint="eastAsia"/>
          <w:sz w:val="28"/>
          <w:szCs w:val="28"/>
          <w:lang w:val="en-US" w:eastAsia="zh-CN"/>
        </w:rPr>
        <w:t>导线均为铜导线，绝缘等级 500V；</w:t>
      </w:r>
    </w:p>
    <w:p>
      <w:pPr>
        <w:keepNext w:val="0"/>
        <w:keepLines w:val="0"/>
        <w:pageBreakBefore w:val="0"/>
        <w:widowControl w:val="0"/>
        <w:kinsoku/>
        <w:wordWrap/>
        <w:overflowPunct/>
        <w:topLinePunct w:val="0"/>
        <w:autoSpaceDE w:val="0"/>
        <w:autoSpaceDN w:val="0"/>
        <w:bidi w:val="0"/>
        <w:adjustRightInd/>
        <w:snapToGrid/>
        <w:spacing w:line="360" w:lineRule="auto"/>
        <w:ind w:firstLine="560" w:firstLineChars="200"/>
        <w:textAlignment w:val="auto"/>
        <w:rPr>
          <w:rFonts w:hint="eastAsia"/>
          <w:sz w:val="28"/>
          <w:szCs w:val="28"/>
          <w:lang w:val="en-US" w:eastAsia="zh-CN"/>
        </w:rPr>
      </w:pPr>
      <w:r>
        <w:rPr>
          <w:rFonts w:hint="eastAsia"/>
          <w:sz w:val="28"/>
          <w:szCs w:val="28"/>
          <w:lang w:val="en-US" w:eastAsia="zh-CN"/>
        </w:rPr>
        <w:t>所有导线的终端应有与买方图纸一致的导线截面、回路编号或导线走向标识；</w:t>
      </w:r>
    </w:p>
    <w:p>
      <w:pPr>
        <w:keepNext w:val="0"/>
        <w:keepLines w:val="0"/>
        <w:pageBreakBefore w:val="0"/>
        <w:widowControl w:val="0"/>
        <w:kinsoku/>
        <w:wordWrap/>
        <w:overflowPunct/>
        <w:topLinePunct w:val="0"/>
        <w:autoSpaceDE w:val="0"/>
        <w:autoSpaceDN w:val="0"/>
        <w:bidi w:val="0"/>
        <w:adjustRightInd/>
        <w:snapToGrid/>
        <w:spacing w:line="360" w:lineRule="auto"/>
        <w:ind w:firstLine="560" w:firstLineChars="200"/>
        <w:textAlignment w:val="auto"/>
        <w:rPr>
          <w:rFonts w:hint="eastAsia"/>
          <w:sz w:val="28"/>
          <w:szCs w:val="28"/>
          <w:lang w:val="en-US" w:eastAsia="zh-CN"/>
        </w:rPr>
      </w:pPr>
      <w:r>
        <w:rPr>
          <w:rFonts w:hint="eastAsia"/>
          <w:sz w:val="28"/>
          <w:szCs w:val="28"/>
          <w:lang w:val="en-US" w:eastAsia="zh-CN"/>
        </w:rPr>
        <w:t>原理正确,布线合理；</w:t>
      </w:r>
    </w:p>
    <w:p>
      <w:pPr>
        <w:keepNext w:val="0"/>
        <w:keepLines w:val="0"/>
        <w:pageBreakBefore w:val="0"/>
        <w:widowControl w:val="0"/>
        <w:numPr>
          <w:ilvl w:val="0"/>
          <w:numId w:val="0"/>
        </w:numPr>
        <w:kinsoku/>
        <w:wordWrap/>
        <w:overflowPunct/>
        <w:topLinePunct w:val="0"/>
        <w:autoSpaceDE w:val="0"/>
        <w:autoSpaceDN w:val="0"/>
        <w:bidi w:val="0"/>
        <w:adjustRightInd/>
        <w:snapToGrid/>
        <w:spacing w:line="360" w:lineRule="auto"/>
        <w:ind w:right="0" w:rightChars="0"/>
        <w:textAlignment w:val="auto"/>
        <w:rPr>
          <w:rFonts w:hint="eastAsia"/>
          <w:sz w:val="28"/>
          <w:szCs w:val="28"/>
          <w:lang w:val="en-US" w:eastAsia="zh-CN"/>
        </w:rPr>
      </w:pPr>
      <w:r>
        <w:rPr>
          <w:rFonts w:hint="eastAsia"/>
          <w:sz w:val="28"/>
          <w:szCs w:val="28"/>
          <w:lang w:val="en-US" w:eastAsia="zh-CN"/>
        </w:rPr>
        <w:t>f.加热回路与照明回路分开。</w:t>
      </w:r>
    </w:p>
    <w:p>
      <w:pPr>
        <w:keepNext w:val="0"/>
        <w:keepLines w:val="0"/>
        <w:pageBreakBefore w:val="0"/>
        <w:widowControl w:val="0"/>
        <w:kinsoku/>
        <w:wordWrap/>
        <w:overflowPunct/>
        <w:topLinePunct w:val="0"/>
        <w:autoSpaceDE w:val="0"/>
        <w:autoSpaceDN w:val="0"/>
        <w:bidi w:val="0"/>
        <w:adjustRightInd/>
        <w:snapToGrid/>
        <w:spacing w:line="360" w:lineRule="auto"/>
        <w:textAlignment w:val="auto"/>
        <w:rPr>
          <w:rFonts w:hint="eastAsia"/>
          <w:sz w:val="28"/>
          <w:szCs w:val="28"/>
          <w:lang w:val="en-US" w:eastAsia="zh-CN"/>
        </w:rPr>
      </w:pPr>
      <w:r>
        <w:rPr>
          <w:rFonts w:hint="eastAsia"/>
          <w:sz w:val="28"/>
          <w:szCs w:val="28"/>
          <w:lang w:val="en-US" w:eastAsia="zh-CN"/>
        </w:rPr>
        <w:t>g.二炼铁站需增加相应的通讯交换机，收集进线柜、分段柜、新增13台高压柜的测温、视频、综保、调度自动化信号，送至上级新建炼轧变电站集中控制系统。并进行信号核对打点。</w:t>
      </w:r>
    </w:p>
    <w:p>
      <w:pPr>
        <w:keepNext w:val="0"/>
        <w:keepLines w:val="0"/>
        <w:pageBreakBefore w:val="0"/>
        <w:widowControl w:val="0"/>
        <w:kinsoku/>
        <w:wordWrap/>
        <w:overflowPunct/>
        <w:topLinePunct w:val="0"/>
        <w:autoSpaceDE w:val="0"/>
        <w:autoSpaceDN w:val="0"/>
        <w:bidi w:val="0"/>
        <w:adjustRightInd/>
        <w:snapToGrid/>
        <w:spacing w:line="360" w:lineRule="auto"/>
        <w:ind w:firstLine="560" w:firstLineChars="200"/>
        <w:textAlignment w:val="auto"/>
        <w:rPr>
          <w:rFonts w:hint="eastAsia"/>
          <w:sz w:val="28"/>
          <w:szCs w:val="28"/>
          <w:lang w:val="en-US" w:eastAsia="zh-CN"/>
        </w:rPr>
      </w:pPr>
      <w:r>
        <w:rPr>
          <w:rFonts w:hint="eastAsia"/>
          <w:sz w:val="28"/>
          <w:szCs w:val="28"/>
          <w:lang w:val="en-US" w:eastAsia="zh-CN"/>
        </w:rPr>
        <w:t>所有新增高压柜的电能计量接入现有电能计量系统。</w:t>
      </w:r>
    </w:p>
    <w:p>
      <w:pPr>
        <w:pStyle w:val="14"/>
        <w:keepNext w:val="0"/>
        <w:keepLines w:val="0"/>
        <w:pageBreakBefore w:val="0"/>
        <w:widowControl w:val="0"/>
        <w:numPr>
          <w:ilvl w:val="0"/>
          <w:numId w:val="0"/>
        </w:numPr>
        <w:tabs>
          <w:tab w:val="left" w:pos="1140"/>
        </w:tabs>
        <w:kinsoku/>
        <w:wordWrap/>
        <w:overflowPunct/>
        <w:topLinePunct w:val="0"/>
        <w:autoSpaceDE w:val="0"/>
        <w:autoSpaceDN w:val="0"/>
        <w:bidi w:val="0"/>
        <w:adjustRightInd/>
        <w:snapToGrid/>
        <w:spacing w:before="62" w:after="0" w:line="360" w:lineRule="auto"/>
        <w:ind w:right="0" w:rightChars="0"/>
        <w:jc w:val="left"/>
        <w:textAlignment w:val="auto"/>
        <w:rPr>
          <w:rFonts w:hint="default" w:eastAsia="宋体"/>
          <w:b/>
          <w:bCs/>
          <w:spacing w:val="-3"/>
          <w:sz w:val="28"/>
          <w:lang w:val="en-US" w:eastAsia="zh-CN"/>
        </w:rPr>
      </w:pPr>
      <w:r>
        <w:rPr>
          <w:rFonts w:hint="eastAsia"/>
          <w:b/>
          <w:bCs/>
          <w:spacing w:val="-3"/>
          <w:sz w:val="28"/>
          <w:lang w:val="en-US" w:eastAsia="zh-CN"/>
        </w:rPr>
        <w:t>4.4 除尘风机高压柜</w:t>
      </w:r>
      <w:r>
        <w:rPr>
          <w:b/>
          <w:bCs/>
          <w:spacing w:val="-3"/>
          <w:sz w:val="28"/>
        </w:rPr>
        <w:t>主要元件技术要求</w:t>
      </w:r>
    </w:p>
    <w:p>
      <w:pPr>
        <w:keepNext w:val="0"/>
        <w:keepLines w:val="0"/>
        <w:pageBreakBefore w:val="0"/>
        <w:widowControl w:val="0"/>
        <w:kinsoku/>
        <w:wordWrap/>
        <w:overflowPunct/>
        <w:topLinePunct w:val="0"/>
        <w:autoSpaceDE w:val="0"/>
        <w:autoSpaceDN w:val="0"/>
        <w:bidi w:val="0"/>
        <w:adjustRightInd/>
        <w:snapToGrid/>
        <w:spacing w:line="360" w:lineRule="auto"/>
        <w:textAlignment w:val="auto"/>
        <w:rPr>
          <w:rFonts w:hint="eastAsia"/>
          <w:sz w:val="28"/>
          <w:szCs w:val="28"/>
          <w:lang w:val="en-US" w:eastAsia="zh-CN"/>
        </w:rPr>
      </w:pPr>
      <w:r>
        <w:rPr>
          <w:rFonts w:hint="eastAsia"/>
          <w:sz w:val="28"/>
          <w:szCs w:val="28"/>
          <w:lang w:val="en-US" w:eastAsia="zh-CN"/>
        </w:rPr>
        <w:t>4.4.1 真空断路器型号技术要求</w:t>
      </w:r>
    </w:p>
    <w:p>
      <w:pPr>
        <w:keepNext w:val="0"/>
        <w:keepLines w:val="0"/>
        <w:pageBreakBefore w:val="0"/>
        <w:widowControl w:val="0"/>
        <w:kinsoku/>
        <w:wordWrap/>
        <w:overflowPunct/>
        <w:topLinePunct w:val="0"/>
        <w:autoSpaceDE w:val="0"/>
        <w:autoSpaceDN w:val="0"/>
        <w:bidi w:val="0"/>
        <w:adjustRightInd/>
        <w:snapToGrid/>
        <w:spacing w:line="360" w:lineRule="auto"/>
        <w:textAlignment w:val="auto"/>
        <w:rPr>
          <w:rFonts w:hint="eastAsia"/>
          <w:sz w:val="28"/>
          <w:szCs w:val="28"/>
          <w:lang w:val="en-US" w:eastAsia="zh-CN"/>
        </w:rPr>
      </w:pPr>
      <w:r>
        <w:rPr>
          <w:rFonts w:hint="eastAsia"/>
          <w:sz w:val="28"/>
          <w:szCs w:val="28"/>
          <w:lang w:val="en-US" w:eastAsia="zh-CN"/>
        </w:rPr>
        <w:t>1）断路器手车为中置式，要求互换性强（同容量柜体中可任意互换）、操作安全可靠。确保同一规格的断路器各配合尺寸及二次接线图一致，能互为备用。</w:t>
      </w:r>
    </w:p>
    <w:p>
      <w:pPr>
        <w:keepNext w:val="0"/>
        <w:keepLines w:val="0"/>
        <w:pageBreakBefore w:val="0"/>
        <w:widowControl w:val="0"/>
        <w:kinsoku/>
        <w:wordWrap/>
        <w:overflowPunct/>
        <w:topLinePunct w:val="0"/>
        <w:autoSpaceDE w:val="0"/>
        <w:autoSpaceDN w:val="0"/>
        <w:bidi w:val="0"/>
        <w:adjustRightInd/>
        <w:snapToGrid/>
        <w:spacing w:line="360" w:lineRule="auto"/>
        <w:textAlignment w:val="auto"/>
        <w:rPr>
          <w:rFonts w:hint="eastAsia"/>
          <w:sz w:val="28"/>
          <w:szCs w:val="28"/>
          <w:lang w:val="en-US" w:eastAsia="zh-CN"/>
        </w:rPr>
      </w:pPr>
      <w:r>
        <w:rPr>
          <w:rFonts w:hint="eastAsia"/>
          <w:sz w:val="28"/>
          <w:szCs w:val="28"/>
          <w:lang w:val="en-US" w:eastAsia="zh-CN"/>
        </w:rPr>
        <w:t>2）型式：真空断路器，弹簧操作机构，DC220V</w:t>
      </w:r>
    </w:p>
    <w:p>
      <w:pPr>
        <w:keepNext w:val="0"/>
        <w:keepLines w:val="0"/>
        <w:pageBreakBefore w:val="0"/>
        <w:widowControl w:val="0"/>
        <w:kinsoku/>
        <w:wordWrap/>
        <w:overflowPunct/>
        <w:topLinePunct w:val="0"/>
        <w:autoSpaceDE w:val="0"/>
        <w:autoSpaceDN w:val="0"/>
        <w:bidi w:val="0"/>
        <w:adjustRightInd/>
        <w:snapToGrid/>
        <w:spacing w:line="360" w:lineRule="auto"/>
        <w:textAlignment w:val="auto"/>
        <w:rPr>
          <w:rFonts w:hint="eastAsia"/>
          <w:sz w:val="28"/>
          <w:szCs w:val="28"/>
          <w:lang w:val="en-US" w:eastAsia="zh-CN"/>
        </w:rPr>
      </w:pPr>
      <w:r>
        <w:rPr>
          <w:rFonts w:hint="eastAsia"/>
          <w:sz w:val="28"/>
          <w:szCs w:val="28"/>
          <w:lang w:val="en-US" w:eastAsia="zh-CN"/>
        </w:rPr>
        <w:t>3）主要技术要求指标如下：</w:t>
      </w:r>
    </w:p>
    <w:tbl>
      <w:tblPr>
        <w:tblStyle w:val="11"/>
        <w:tblW w:w="9005" w:type="dxa"/>
        <w:tblInd w:w="122"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3228"/>
        <w:gridCol w:w="991"/>
        <w:gridCol w:w="3269"/>
        <w:gridCol w:w="151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0" w:hRule="atLeast"/>
        </w:trPr>
        <w:tc>
          <w:tcPr>
            <w:tcW w:w="3228" w:type="dxa"/>
          </w:tcPr>
          <w:p>
            <w:pPr>
              <w:ind w:firstLine="220" w:firstLineChars="100"/>
              <w:jc w:val="left"/>
            </w:pPr>
            <w:r>
              <w:t>项目</w:t>
            </w:r>
          </w:p>
        </w:tc>
        <w:tc>
          <w:tcPr>
            <w:tcW w:w="991" w:type="dxa"/>
          </w:tcPr>
          <w:p>
            <w:pPr>
              <w:jc w:val="center"/>
            </w:pPr>
            <w:r>
              <w:t>单位</w:t>
            </w:r>
          </w:p>
        </w:tc>
        <w:tc>
          <w:tcPr>
            <w:tcW w:w="3269" w:type="dxa"/>
          </w:tcPr>
          <w:p>
            <w:pPr>
              <w:jc w:val="center"/>
            </w:pPr>
            <w:r>
              <w:t>数据</w:t>
            </w:r>
          </w:p>
        </w:tc>
        <w:tc>
          <w:tcPr>
            <w:tcW w:w="1517" w:type="dxa"/>
          </w:tcPr>
          <w:p>
            <w: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4" w:hRule="atLeast"/>
        </w:trPr>
        <w:tc>
          <w:tcPr>
            <w:tcW w:w="3228" w:type="dxa"/>
          </w:tcPr>
          <w:p>
            <w:pPr>
              <w:ind w:firstLine="220" w:firstLineChars="100"/>
              <w:jc w:val="left"/>
            </w:pPr>
            <w:r>
              <w:t>额定电压</w:t>
            </w:r>
          </w:p>
        </w:tc>
        <w:tc>
          <w:tcPr>
            <w:tcW w:w="991" w:type="dxa"/>
          </w:tcPr>
          <w:p>
            <w:pPr>
              <w:jc w:val="center"/>
            </w:pPr>
            <w:r>
              <w:t>kV</w:t>
            </w:r>
          </w:p>
        </w:tc>
        <w:tc>
          <w:tcPr>
            <w:tcW w:w="3269" w:type="dxa"/>
          </w:tcPr>
          <w:p>
            <w:pPr>
              <w:jc w:val="center"/>
            </w:pPr>
            <w:r>
              <w:t>10</w:t>
            </w:r>
          </w:p>
        </w:tc>
        <w:tc>
          <w:tcPr>
            <w:tcW w:w="1517" w:type="dxa"/>
          </w:tc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4" w:hRule="atLeast"/>
        </w:trPr>
        <w:tc>
          <w:tcPr>
            <w:tcW w:w="3228" w:type="dxa"/>
          </w:tcPr>
          <w:p>
            <w:pPr>
              <w:ind w:firstLine="220" w:firstLineChars="100"/>
              <w:jc w:val="left"/>
            </w:pPr>
            <w:r>
              <w:t>最高工作电压</w:t>
            </w:r>
          </w:p>
        </w:tc>
        <w:tc>
          <w:tcPr>
            <w:tcW w:w="991" w:type="dxa"/>
          </w:tcPr>
          <w:p>
            <w:pPr>
              <w:jc w:val="center"/>
            </w:pPr>
            <w:r>
              <w:t>kV</w:t>
            </w:r>
          </w:p>
        </w:tc>
        <w:tc>
          <w:tcPr>
            <w:tcW w:w="3269" w:type="dxa"/>
          </w:tcPr>
          <w:p>
            <w:pPr>
              <w:jc w:val="center"/>
            </w:pPr>
            <w:r>
              <w:t>12</w:t>
            </w:r>
          </w:p>
        </w:tc>
        <w:tc>
          <w:tcPr>
            <w:tcW w:w="1517" w:type="dxa"/>
          </w:tc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4" w:hRule="atLeast"/>
        </w:trPr>
        <w:tc>
          <w:tcPr>
            <w:tcW w:w="3228" w:type="dxa"/>
          </w:tcPr>
          <w:p>
            <w:pPr>
              <w:ind w:firstLine="220" w:firstLineChars="100"/>
              <w:jc w:val="left"/>
            </w:pPr>
            <w:r>
              <w:t>额定 1min 工频耐压</w:t>
            </w:r>
          </w:p>
        </w:tc>
        <w:tc>
          <w:tcPr>
            <w:tcW w:w="991" w:type="dxa"/>
          </w:tcPr>
          <w:p>
            <w:pPr>
              <w:jc w:val="center"/>
            </w:pPr>
            <w:r>
              <w:t>kV</w:t>
            </w:r>
          </w:p>
        </w:tc>
        <w:tc>
          <w:tcPr>
            <w:tcW w:w="3269" w:type="dxa"/>
          </w:tcPr>
          <w:p>
            <w:pPr>
              <w:jc w:val="center"/>
            </w:pPr>
            <w:r>
              <w:t>42</w:t>
            </w:r>
          </w:p>
        </w:tc>
        <w:tc>
          <w:tcPr>
            <w:tcW w:w="1517" w:type="dxa"/>
          </w:tc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4" w:hRule="atLeast"/>
        </w:trPr>
        <w:tc>
          <w:tcPr>
            <w:tcW w:w="3228" w:type="dxa"/>
          </w:tcPr>
          <w:p>
            <w:pPr>
              <w:ind w:firstLine="220" w:firstLineChars="100"/>
              <w:jc w:val="left"/>
            </w:pPr>
            <w:r>
              <w:t>雷电冲击耐压(峰值)</w:t>
            </w:r>
          </w:p>
        </w:tc>
        <w:tc>
          <w:tcPr>
            <w:tcW w:w="991" w:type="dxa"/>
          </w:tcPr>
          <w:p>
            <w:pPr>
              <w:jc w:val="center"/>
            </w:pPr>
            <w:r>
              <w:t>kV</w:t>
            </w:r>
          </w:p>
        </w:tc>
        <w:tc>
          <w:tcPr>
            <w:tcW w:w="3269" w:type="dxa"/>
          </w:tcPr>
          <w:p>
            <w:pPr>
              <w:jc w:val="center"/>
            </w:pPr>
            <w:r>
              <w:t>75</w:t>
            </w:r>
          </w:p>
        </w:tc>
        <w:tc>
          <w:tcPr>
            <w:tcW w:w="1517" w:type="dxa"/>
          </w:tc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8" w:hRule="atLeast"/>
        </w:trPr>
        <w:tc>
          <w:tcPr>
            <w:tcW w:w="3228" w:type="dxa"/>
          </w:tcPr>
          <w:p>
            <w:pPr>
              <w:ind w:firstLine="220" w:firstLineChars="100"/>
              <w:jc w:val="left"/>
            </w:pPr>
            <w:r>
              <w:t>额定频率</w:t>
            </w:r>
          </w:p>
        </w:tc>
        <w:tc>
          <w:tcPr>
            <w:tcW w:w="991" w:type="dxa"/>
          </w:tcPr>
          <w:p>
            <w:pPr>
              <w:jc w:val="center"/>
            </w:pPr>
            <w:r>
              <w:t>Hz</w:t>
            </w:r>
          </w:p>
        </w:tc>
        <w:tc>
          <w:tcPr>
            <w:tcW w:w="3269" w:type="dxa"/>
          </w:tcPr>
          <w:p>
            <w:pPr>
              <w:jc w:val="center"/>
            </w:pPr>
            <w:r>
              <w:t>50</w:t>
            </w:r>
          </w:p>
        </w:tc>
        <w:tc>
          <w:tcPr>
            <w:tcW w:w="1517" w:type="dxa"/>
          </w:tc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4" w:hRule="atLeast"/>
        </w:trPr>
        <w:tc>
          <w:tcPr>
            <w:tcW w:w="3228" w:type="dxa"/>
          </w:tcPr>
          <w:p>
            <w:pPr>
              <w:ind w:firstLine="220" w:firstLineChars="100"/>
              <w:jc w:val="left"/>
            </w:pPr>
            <w:r>
              <w:t>额定电流</w:t>
            </w:r>
          </w:p>
        </w:tc>
        <w:tc>
          <w:tcPr>
            <w:tcW w:w="991" w:type="dxa"/>
          </w:tcPr>
          <w:p>
            <w:pPr>
              <w:jc w:val="center"/>
            </w:pPr>
            <w:r>
              <w:t>A</w:t>
            </w:r>
          </w:p>
        </w:tc>
        <w:tc>
          <w:tcPr>
            <w:tcW w:w="3269" w:type="dxa"/>
          </w:tcPr>
          <w:p>
            <w:pPr>
              <w:jc w:val="center"/>
            </w:pPr>
            <w:r>
              <w:t>1250</w:t>
            </w:r>
          </w:p>
        </w:tc>
        <w:tc>
          <w:tcPr>
            <w:tcW w:w="1517" w:type="dxa"/>
          </w:tc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4" w:hRule="atLeast"/>
        </w:trPr>
        <w:tc>
          <w:tcPr>
            <w:tcW w:w="3228" w:type="dxa"/>
          </w:tcPr>
          <w:p>
            <w:pPr>
              <w:ind w:firstLine="220" w:firstLineChars="100"/>
              <w:jc w:val="left"/>
            </w:pPr>
            <w:r>
              <w:t>额定短路开断电流</w:t>
            </w:r>
          </w:p>
        </w:tc>
        <w:tc>
          <w:tcPr>
            <w:tcW w:w="991" w:type="dxa"/>
          </w:tcPr>
          <w:p>
            <w:pPr>
              <w:jc w:val="center"/>
            </w:pPr>
            <w:r>
              <w:t>kA</w:t>
            </w:r>
          </w:p>
        </w:tc>
        <w:tc>
          <w:tcPr>
            <w:tcW w:w="3269" w:type="dxa"/>
          </w:tcPr>
          <w:p>
            <w:pPr>
              <w:jc w:val="center"/>
            </w:pPr>
            <w:r>
              <w:t>31.5</w:t>
            </w:r>
          </w:p>
        </w:tc>
        <w:tc>
          <w:tcPr>
            <w:tcW w:w="1517" w:type="dxa"/>
          </w:tc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4" w:hRule="atLeast"/>
        </w:trPr>
        <w:tc>
          <w:tcPr>
            <w:tcW w:w="3228" w:type="dxa"/>
          </w:tcPr>
          <w:p>
            <w:pPr>
              <w:ind w:firstLine="220" w:firstLineChars="100"/>
              <w:jc w:val="left"/>
            </w:pPr>
            <w:r>
              <w:t>额定耐受电流(峰值)</w:t>
            </w:r>
          </w:p>
        </w:tc>
        <w:tc>
          <w:tcPr>
            <w:tcW w:w="991" w:type="dxa"/>
          </w:tcPr>
          <w:p>
            <w:pPr>
              <w:jc w:val="center"/>
            </w:pPr>
            <w:r>
              <w:t>kA</w:t>
            </w:r>
          </w:p>
        </w:tc>
        <w:tc>
          <w:tcPr>
            <w:tcW w:w="3269" w:type="dxa"/>
          </w:tcPr>
          <w:p>
            <w:pPr>
              <w:jc w:val="center"/>
            </w:pPr>
            <w:r>
              <w:t>80</w:t>
            </w:r>
          </w:p>
        </w:tc>
        <w:tc>
          <w:tcPr>
            <w:tcW w:w="1517" w:type="dxa"/>
          </w:tc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9" w:hRule="atLeast"/>
        </w:trPr>
        <w:tc>
          <w:tcPr>
            <w:tcW w:w="3228" w:type="dxa"/>
          </w:tcPr>
          <w:p>
            <w:pPr>
              <w:ind w:firstLine="220" w:firstLineChars="100"/>
              <w:jc w:val="left"/>
            </w:pPr>
            <w:r>
              <w:t>额定短时耐受电流(有效值 3s)</w:t>
            </w:r>
          </w:p>
        </w:tc>
        <w:tc>
          <w:tcPr>
            <w:tcW w:w="991" w:type="dxa"/>
          </w:tcPr>
          <w:p>
            <w:pPr>
              <w:jc w:val="center"/>
            </w:pPr>
            <w:r>
              <w:t>kA</w:t>
            </w:r>
          </w:p>
        </w:tc>
        <w:tc>
          <w:tcPr>
            <w:tcW w:w="3269" w:type="dxa"/>
          </w:tcPr>
          <w:p>
            <w:pPr>
              <w:jc w:val="center"/>
            </w:pPr>
            <w:r>
              <w:t>31.5</w:t>
            </w:r>
          </w:p>
        </w:tc>
        <w:tc>
          <w:tcPr>
            <w:tcW w:w="1517" w:type="dxa"/>
          </w:tc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4" w:hRule="atLeast"/>
        </w:trPr>
        <w:tc>
          <w:tcPr>
            <w:tcW w:w="3228" w:type="dxa"/>
          </w:tcPr>
          <w:p>
            <w:pPr>
              <w:ind w:firstLine="220" w:firstLineChars="100"/>
              <w:jc w:val="left"/>
            </w:pPr>
            <w:r>
              <w:t>合闸时间</w:t>
            </w:r>
          </w:p>
        </w:tc>
        <w:tc>
          <w:tcPr>
            <w:tcW w:w="991" w:type="dxa"/>
          </w:tcPr>
          <w:p>
            <w:pPr>
              <w:jc w:val="center"/>
            </w:pPr>
            <w:r>
              <w:t>ms</w:t>
            </w:r>
          </w:p>
        </w:tc>
        <w:tc>
          <w:tcPr>
            <w:tcW w:w="3269" w:type="dxa"/>
          </w:tcPr>
          <w:p>
            <w:pPr>
              <w:jc w:val="center"/>
            </w:pPr>
            <w:r>
              <w:t>≤80</w:t>
            </w:r>
          </w:p>
        </w:tc>
        <w:tc>
          <w:tcPr>
            <w:tcW w:w="1517" w:type="dxa"/>
          </w:tc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4" w:hRule="atLeast"/>
        </w:trPr>
        <w:tc>
          <w:tcPr>
            <w:tcW w:w="3228" w:type="dxa"/>
          </w:tcPr>
          <w:p>
            <w:pPr>
              <w:ind w:firstLine="220" w:firstLineChars="100"/>
              <w:jc w:val="left"/>
            </w:pPr>
            <w:r>
              <w:t>分闸时间</w:t>
            </w:r>
          </w:p>
        </w:tc>
        <w:tc>
          <w:tcPr>
            <w:tcW w:w="991" w:type="dxa"/>
          </w:tcPr>
          <w:p>
            <w:pPr>
              <w:jc w:val="center"/>
            </w:pPr>
            <w:r>
              <w:t>ms</w:t>
            </w:r>
          </w:p>
        </w:tc>
        <w:tc>
          <w:tcPr>
            <w:tcW w:w="3269" w:type="dxa"/>
          </w:tcPr>
          <w:p>
            <w:pPr>
              <w:jc w:val="center"/>
            </w:pPr>
            <w:r>
              <w:t>≤80</w:t>
            </w:r>
          </w:p>
        </w:tc>
        <w:tc>
          <w:tcPr>
            <w:tcW w:w="1517" w:type="dxa"/>
          </w:tc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4" w:hRule="atLeast"/>
        </w:trPr>
        <w:tc>
          <w:tcPr>
            <w:tcW w:w="3228" w:type="dxa"/>
          </w:tcPr>
          <w:p>
            <w:pPr>
              <w:ind w:firstLine="220" w:firstLineChars="100"/>
              <w:jc w:val="left"/>
            </w:pPr>
            <w:r>
              <w:t>合闸线圈电压</w:t>
            </w:r>
          </w:p>
        </w:tc>
        <w:tc>
          <w:tcPr>
            <w:tcW w:w="991" w:type="dxa"/>
          </w:tcPr>
          <w:p>
            <w:pPr>
              <w:jc w:val="center"/>
            </w:pPr>
            <w:r>
              <w:t>V</w:t>
            </w:r>
          </w:p>
        </w:tc>
        <w:tc>
          <w:tcPr>
            <w:tcW w:w="3269" w:type="dxa"/>
          </w:tcPr>
          <w:p>
            <w:pPr>
              <w:jc w:val="center"/>
            </w:pPr>
            <w:r>
              <w:t>DC220</w:t>
            </w:r>
          </w:p>
        </w:tc>
        <w:tc>
          <w:tcPr>
            <w:tcW w:w="1517" w:type="dxa"/>
          </w:tc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4" w:hRule="atLeast"/>
        </w:trPr>
        <w:tc>
          <w:tcPr>
            <w:tcW w:w="3228" w:type="dxa"/>
          </w:tcPr>
          <w:p>
            <w:pPr>
              <w:ind w:firstLine="220" w:firstLineChars="100"/>
              <w:jc w:val="left"/>
            </w:pPr>
            <w:r>
              <w:t>分闸线圈电压</w:t>
            </w:r>
          </w:p>
        </w:tc>
        <w:tc>
          <w:tcPr>
            <w:tcW w:w="991" w:type="dxa"/>
          </w:tcPr>
          <w:p>
            <w:pPr>
              <w:jc w:val="center"/>
            </w:pPr>
            <w:r>
              <w:t>V</w:t>
            </w:r>
          </w:p>
        </w:tc>
        <w:tc>
          <w:tcPr>
            <w:tcW w:w="3269" w:type="dxa"/>
          </w:tcPr>
          <w:p>
            <w:pPr>
              <w:jc w:val="center"/>
            </w:pPr>
            <w:r>
              <w:t>DC220</w:t>
            </w:r>
          </w:p>
        </w:tc>
        <w:tc>
          <w:tcPr>
            <w:tcW w:w="1517" w:type="dxa"/>
          </w:tc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4" w:hRule="atLeast"/>
        </w:trPr>
        <w:tc>
          <w:tcPr>
            <w:tcW w:w="3228" w:type="dxa"/>
          </w:tcPr>
          <w:p>
            <w:pPr>
              <w:ind w:firstLine="220" w:firstLineChars="100"/>
              <w:jc w:val="left"/>
            </w:pPr>
            <w:r>
              <w:t>机械寿命</w:t>
            </w:r>
          </w:p>
        </w:tc>
        <w:tc>
          <w:tcPr>
            <w:tcW w:w="991" w:type="dxa"/>
          </w:tcPr>
          <w:p>
            <w:pPr>
              <w:jc w:val="center"/>
            </w:pPr>
            <w:r>
              <w:t>次</w:t>
            </w:r>
          </w:p>
        </w:tc>
        <w:tc>
          <w:tcPr>
            <w:tcW w:w="3269" w:type="dxa"/>
          </w:tcPr>
          <w:p>
            <w:pPr>
              <w:jc w:val="center"/>
            </w:pPr>
            <w:r>
              <w:t>10000</w:t>
            </w:r>
          </w:p>
        </w:tc>
        <w:tc>
          <w:tcPr>
            <w:tcW w:w="1517" w:type="dxa"/>
          </w:tc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2" w:hRule="atLeast"/>
        </w:trPr>
        <w:tc>
          <w:tcPr>
            <w:tcW w:w="3228" w:type="dxa"/>
          </w:tcPr>
          <w:p>
            <w:pPr>
              <w:ind w:firstLine="220" w:firstLineChars="100"/>
              <w:jc w:val="left"/>
            </w:pPr>
            <w:r>
              <w:t>电气寿命</w:t>
            </w:r>
          </w:p>
        </w:tc>
        <w:tc>
          <w:tcPr>
            <w:tcW w:w="991" w:type="dxa"/>
          </w:tcPr>
          <w:p>
            <w:pPr>
              <w:jc w:val="center"/>
            </w:pPr>
            <w:r>
              <w:t>次</w:t>
            </w:r>
          </w:p>
        </w:tc>
        <w:tc>
          <w:tcPr>
            <w:tcW w:w="3269" w:type="dxa"/>
          </w:tcPr>
          <w:p>
            <w:pPr>
              <w:jc w:val="center"/>
            </w:pPr>
            <w:r>
              <w:t>20000</w:t>
            </w:r>
          </w:p>
        </w:tc>
        <w:tc>
          <w:tcPr>
            <w:tcW w:w="1517" w:type="dxa"/>
          </w:tcPr>
          <w:p/>
        </w:tc>
      </w:tr>
    </w:tbl>
    <w:p>
      <w:pPr>
        <w:pStyle w:val="14"/>
        <w:numPr>
          <w:ilvl w:val="0"/>
          <w:numId w:val="0"/>
        </w:numPr>
        <w:tabs>
          <w:tab w:val="left" w:pos="1491"/>
        </w:tabs>
        <w:spacing w:before="133" w:after="0" w:line="240" w:lineRule="auto"/>
        <w:ind w:right="0" w:rightChars="0"/>
        <w:jc w:val="left"/>
        <w:rPr>
          <w:spacing w:val="-2"/>
          <w:sz w:val="28"/>
        </w:rPr>
      </w:pPr>
      <w:r>
        <w:rPr>
          <w:rFonts w:hint="eastAsia"/>
          <w:spacing w:val="-2"/>
          <w:sz w:val="28"/>
          <w:lang w:val="en-US" w:eastAsia="zh-CN"/>
        </w:rPr>
        <w:t xml:space="preserve">4.4.2 </w:t>
      </w:r>
      <w:r>
        <w:rPr>
          <w:spacing w:val="-2"/>
          <w:sz w:val="28"/>
        </w:rPr>
        <w:t>接地开关</w:t>
      </w:r>
    </w:p>
    <w:tbl>
      <w:tblPr>
        <w:tblStyle w:val="11"/>
        <w:tblW w:w="9006" w:type="dxa"/>
        <w:tblInd w:w="122"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3228"/>
        <w:gridCol w:w="1015"/>
        <w:gridCol w:w="3231"/>
        <w:gridCol w:w="153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1" w:hRule="atLeast"/>
        </w:trPr>
        <w:tc>
          <w:tcPr>
            <w:tcW w:w="3228" w:type="dxa"/>
          </w:tcPr>
          <w:p>
            <w:pPr>
              <w:ind w:firstLine="220" w:firstLineChars="100"/>
            </w:pPr>
            <w:r>
              <w:t>项目</w:t>
            </w:r>
          </w:p>
        </w:tc>
        <w:tc>
          <w:tcPr>
            <w:tcW w:w="1015" w:type="dxa"/>
          </w:tcPr>
          <w:p>
            <w:pPr>
              <w:jc w:val="center"/>
            </w:pPr>
            <w:r>
              <w:t>单位</w:t>
            </w:r>
          </w:p>
        </w:tc>
        <w:tc>
          <w:tcPr>
            <w:tcW w:w="3231" w:type="dxa"/>
          </w:tcPr>
          <w:p>
            <w:pPr>
              <w:jc w:val="center"/>
            </w:pPr>
            <w:r>
              <w:t>数据</w:t>
            </w:r>
          </w:p>
        </w:tc>
        <w:tc>
          <w:tcPr>
            <w:tcW w:w="1532" w:type="dxa"/>
          </w:tcPr>
          <w:p>
            <w: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4" w:hRule="atLeast"/>
        </w:trPr>
        <w:tc>
          <w:tcPr>
            <w:tcW w:w="3228" w:type="dxa"/>
          </w:tcPr>
          <w:p>
            <w:pPr>
              <w:ind w:firstLine="220" w:firstLineChars="100"/>
            </w:pPr>
            <w:r>
              <w:t>额定电压</w:t>
            </w:r>
          </w:p>
        </w:tc>
        <w:tc>
          <w:tcPr>
            <w:tcW w:w="1015" w:type="dxa"/>
          </w:tcPr>
          <w:p>
            <w:pPr>
              <w:jc w:val="center"/>
            </w:pPr>
            <w:r>
              <w:t>kV</w:t>
            </w:r>
          </w:p>
        </w:tc>
        <w:tc>
          <w:tcPr>
            <w:tcW w:w="3231" w:type="dxa"/>
          </w:tcPr>
          <w:p>
            <w:pPr>
              <w:jc w:val="center"/>
            </w:pPr>
            <w:r>
              <w:t>10</w:t>
            </w:r>
          </w:p>
        </w:tc>
        <w:tc>
          <w:tcPr>
            <w:tcW w:w="1532" w:type="dxa"/>
          </w:tc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4" w:hRule="atLeast"/>
        </w:trPr>
        <w:tc>
          <w:tcPr>
            <w:tcW w:w="3228" w:type="dxa"/>
          </w:tcPr>
          <w:p>
            <w:pPr>
              <w:ind w:firstLine="220" w:firstLineChars="100"/>
            </w:pPr>
            <w:r>
              <w:t>最高工作电压</w:t>
            </w:r>
          </w:p>
        </w:tc>
        <w:tc>
          <w:tcPr>
            <w:tcW w:w="1015" w:type="dxa"/>
          </w:tcPr>
          <w:p>
            <w:pPr>
              <w:jc w:val="center"/>
            </w:pPr>
            <w:r>
              <w:t>kV</w:t>
            </w:r>
          </w:p>
        </w:tc>
        <w:tc>
          <w:tcPr>
            <w:tcW w:w="3231" w:type="dxa"/>
          </w:tcPr>
          <w:p>
            <w:pPr>
              <w:jc w:val="center"/>
            </w:pPr>
            <w:r>
              <w:t>12</w:t>
            </w:r>
          </w:p>
        </w:tc>
        <w:tc>
          <w:tcPr>
            <w:tcW w:w="1532" w:type="dxa"/>
          </w:tc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4" w:hRule="atLeast"/>
        </w:trPr>
        <w:tc>
          <w:tcPr>
            <w:tcW w:w="3228" w:type="dxa"/>
          </w:tcPr>
          <w:p>
            <w:pPr>
              <w:ind w:firstLine="220" w:firstLineChars="100"/>
            </w:pPr>
            <w:r>
              <w:t>1min 工频耐压</w:t>
            </w:r>
          </w:p>
        </w:tc>
        <w:tc>
          <w:tcPr>
            <w:tcW w:w="1015" w:type="dxa"/>
          </w:tcPr>
          <w:p>
            <w:pPr>
              <w:jc w:val="center"/>
            </w:pPr>
            <w:r>
              <w:t>kV</w:t>
            </w:r>
          </w:p>
        </w:tc>
        <w:tc>
          <w:tcPr>
            <w:tcW w:w="3231" w:type="dxa"/>
          </w:tcPr>
          <w:p>
            <w:pPr>
              <w:jc w:val="center"/>
            </w:pPr>
            <w:r>
              <w:t>42</w:t>
            </w:r>
          </w:p>
        </w:tc>
        <w:tc>
          <w:tcPr>
            <w:tcW w:w="1532" w:type="dxa"/>
          </w:tc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74" w:hRule="atLeast"/>
        </w:trPr>
        <w:tc>
          <w:tcPr>
            <w:tcW w:w="3228" w:type="dxa"/>
          </w:tcPr>
          <w:p>
            <w:pPr>
              <w:ind w:firstLine="220" w:firstLineChars="100"/>
            </w:pPr>
            <w:r>
              <w:t>雷电冲击耐压(峰值)</w:t>
            </w:r>
          </w:p>
        </w:tc>
        <w:tc>
          <w:tcPr>
            <w:tcW w:w="1015" w:type="dxa"/>
          </w:tcPr>
          <w:p>
            <w:pPr>
              <w:jc w:val="center"/>
            </w:pPr>
            <w:r>
              <w:t>kV</w:t>
            </w:r>
          </w:p>
        </w:tc>
        <w:tc>
          <w:tcPr>
            <w:tcW w:w="3231" w:type="dxa"/>
          </w:tcPr>
          <w:p>
            <w:pPr>
              <w:jc w:val="center"/>
            </w:pPr>
            <w:r>
              <w:t>75</w:t>
            </w:r>
          </w:p>
        </w:tc>
        <w:tc>
          <w:tcPr>
            <w:tcW w:w="1532" w:type="dxa"/>
          </w:tc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4" w:hRule="atLeast"/>
        </w:trPr>
        <w:tc>
          <w:tcPr>
            <w:tcW w:w="3228" w:type="dxa"/>
          </w:tcPr>
          <w:p>
            <w:pPr>
              <w:ind w:firstLine="220" w:firstLineChars="100"/>
            </w:pPr>
            <w:r>
              <w:t>额定电流</w:t>
            </w:r>
          </w:p>
        </w:tc>
        <w:tc>
          <w:tcPr>
            <w:tcW w:w="1015" w:type="dxa"/>
          </w:tcPr>
          <w:p>
            <w:pPr>
              <w:jc w:val="center"/>
            </w:pPr>
            <w:r>
              <w:t>A</w:t>
            </w:r>
          </w:p>
        </w:tc>
        <w:tc>
          <w:tcPr>
            <w:tcW w:w="3231" w:type="dxa"/>
          </w:tcPr>
          <w:p>
            <w:pPr>
              <w:jc w:val="center"/>
            </w:pPr>
            <w:r>
              <w:t>1250</w:t>
            </w:r>
          </w:p>
        </w:tc>
        <w:tc>
          <w:tcPr>
            <w:tcW w:w="1532" w:type="dxa"/>
          </w:tc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3228" w:type="dxa"/>
          </w:tcPr>
          <w:p>
            <w:pPr>
              <w:ind w:firstLine="220" w:firstLineChars="100"/>
            </w:pPr>
            <w:r>
              <w:t>额定动稳定电流(峰值)</w:t>
            </w:r>
          </w:p>
        </w:tc>
        <w:tc>
          <w:tcPr>
            <w:tcW w:w="1015" w:type="dxa"/>
          </w:tcPr>
          <w:p>
            <w:pPr>
              <w:jc w:val="center"/>
            </w:pPr>
            <w:r>
              <w:t>kA</w:t>
            </w:r>
          </w:p>
        </w:tc>
        <w:tc>
          <w:tcPr>
            <w:tcW w:w="3231" w:type="dxa"/>
          </w:tcPr>
          <w:p>
            <w:pPr>
              <w:jc w:val="center"/>
            </w:pPr>
            <w:r>
              <w:t>80</w:t>
            </w:r>
          </w:p>
        </w:tc>
        <w:tc>
          <w:tcPr>
            <w:tcW w:w="1532" w:type="dxa"/>
          </w:tc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6" w:hRule="atLeast"/>
        </w:trPr>
        <w:tc>
          <w:tcPr>
            <w:tcW w:w="3228" w:type="dxa"/>
          </w:tcPr>
          <w:p>
            <w:pPr>
              <w:ind w:firstLine="220" w:firstLineChars="100"/>
            </w:pPr>
            <w:r>
              <w:t>4S 热稳定电流(有效值)</w:t>
            </w:r>
          </w:p>
        </w:tc>
        <w:tc>
          <w:tcPr>
            <w:tcW w:w="1015" w:type="dxa"/>
          </w:tcPr>
          <w:p>
            <w:pPr>
              <w:jc w:val="center"/>
            </w:pPr>
            <w:r>
              <w:t>kA</w:t>
            </w:r>
          </w:p>
        </w:tc>
        <w:tc>
          <w:tcPr>
            <w:tcW w:w="3231" w:type="dxa"/>
          </w:tcPr>
          <w:p>
            <w:pPr>
              <w:jc w:val="center"/>
            </w:pPr>
            <w:r>
              <w:t>31.5</w:t>
            </w:r>
          </w:p>
        </w:tc>
        <w:tc>
          <w:tcPr>
            <w:tcW w:w="1532" w:type="dxa"/>
          </w:tc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1" w:hRule="atLeast"/>
        </w:trPr>
        <w:tc>
          <w:tcPr>
            <w:tcW w:w="3228" w:type="dxa"/>
          </w:tcPr>
          <w:p>
            <w:pPr>
              <w:ind w:firstLine="220" w:firstLineChars="100"/>
            </w:pPr>
            <w:r>
              <w:t>操作机构</w:t>
            </w:r>
          </w:p>
        </w:tc>
        <w:tc>
          <w:tcPr>
            <w:tcW w:w="1015" w:type="dxa"/>
          </w:tcPr>
          <w:p>
            <w:pPr>
              <w:jc w:val="center"/>
            </w:pPr>
          </w:p>
        </w:tc>
        <w:tc>
          <w:tcPr>
            <w:tcW w:w="3231" w:type="dxa"/>
          </w:tcPr>
          <w:p>
            <w:pPr>
              <w:jc w:val="center"/>
            </w:pPr>
            <w:r>
              <w:t>手动附带电气及机械联锁</w:t>
            </w:r>
          </w:p>
        </w:tc>
        <w:tc>
          <w:tcPr>
            <w:tcW w:w="1532" w:type="dxa"/>
          </w:tcPr>
          <w:p/>
        </w:tc>
      </w:tr>
    </w:tbl>
    <w:p>
      <w:pPr>
        <w:keepNext w:val="0"/>
        <w:keepLines w:val="0"/>
        <w:pageBreakBefore w:val="0"/>
        <w:widowControl w:val="0"/>
        <w:kinsoku/>
        <w:wordWrap/>
        <w:overflowPunct/>
        <w:topLinePunct w:val="0"/>
        <w:autoSpaceDE w:val="0"/>
        <w:autoSpaceDN w:val="0"/>
        <w:bidi w:val="0"/>
        <w:adjustRightInd/>
        <w:snapToGrid/>
        <w:spacing w:line="360" w:lineRule="auto"/>
        <w:textAlignment w:val="auto"/>
        <w:rPr>
          <w:rFonts w:hint="eastAsia"/>
          <w:sz w:val="28"/>
          <w:szCs w:val="28"/>
          <w:lang w:val="en-US" w:eastAsia="zh-CN"/>
        </w:rPr>
      </w:pPr>
      <w:r>
        <w:rPr>
          <w:rFonts w:hint="eastAsia"/>
          <w:sz w:val="28"/>
          <w:szCs w:val="28"/>
          <w:lang w:val="en-US" w:eastAsia="zh-CN"/>
        </w:rPr>
        <w:t>4.4.3 电流互感器</w:t>
      </w:r>
    </w:p>
    <w:p>
      <w:pPr>
        <w:keepNext w:val="0"/>
        <w:keepLines w:val="0"/>
        <w:pageBreakBefore w:val="0"/>
        <w:widowControl w:val="0"/>
        <w:kinsoku/>
        <w:wordWrap/>
        <w:overflowPunct/>
        <w:topLinePunct w:val="0"/>
        <w:autoSpaceDE w:val="0"/>
        <w:autoSpaceDN w:val="0"/>
        <w:bidi w:val="0"/>
        <w:adjustRightInd/>
        <w:snapToGrid/>
        <w:spacing w:line="360" w:lineRule="auto"/>
        <w:textAlignment w:val="auto"/>
        <w:rPr>
          <w:rFonts w:hint="eastAsia"/>
          <w:sz w:val="28"/>
          <w:szCs w:val="28"/>
          <w:lang w:val="en-US" w:eastAsia="zh-CN"/>
        </w:rPr>
      </w:pPr>
      <w:r>
        <w:rPr>
          <w:rFonts w:hint="eastAsia"/>
          <w:sz w:val="28"/>
          <w:szCs w:val="28"/>
          <w:lang w:val="en-US" w:eastAsia="zh-CN"/>
        </w:rPr>
        <w:t>电流互感器选用环氧树脂浇注式，技术参数如下：</w:t>
      </w:r>
    </w:p>
    <w:tbl>
      <w:tblPr>
        <w:tblStyle w:val="11"/>
        <w:tblW w:w="0" w:type="auto"/>
        <w:tblInd w:w="122"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808"/>
        <w:gridCol w:w="1270"/>
        <w:gridCol w:w="3118"/>
        <w:gridCol w:w="132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4" w:hRule="atLeast"/>
        </w:trPr>
        <w:tc>
          <w:tcPr>
            <w:tcW w:w="2808" w:type="dxa"/>
          </w:tcPr>
          <w:p>
            <w:pPr>
              <w:ind w:firstLine="220" w:firstLineChars="100"/>
            </w:pPr>
            <w:r>
              <w:t>项目</w:t>
            </w:r>
          </w:p>
        </w:tc>
        <w:tc>
          <w:tcPr>
            <w:tcW w:w="1270" w:type="dxa"/>
          </w:tcPr>
          <w:p>
            <w:pPr>
              <w:jc w:val="center"/>
            </w:pPr>
            <w:r>
              <w:t>单位</w:t>
            </w:r>
          </w:p>
        </w:tc>
        <w:tc>
          <w:tcPr>
            <w:tcW w:w="3118" w:type="dxa"/>
          </w:tcPr>
          <w:p>
            <w:pPr>
              <w:jc w:val="center"/>
            </w:pPr>
            <w:r>
              <w:t>数据</w:t>
            </w:r>
          </w:p>
        </w:tc>
        <w:tc>
          <w:tcPr>
            <w:tcW w:w="1325" w:type="dxa"/>
          </w:tcPr>
          <w:p>
            <w: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3" w:hRule="atLeast"/>
        </w:trPr>
        <w:tc>
          <w:tcPr>
            <w:tcW w:w="2808" w:type="dxa"/>
          </w:tcPr>
          <w:p>
            <w:pPr>
              <w:ind w:firstLine="220" w:firstLineChars="100"/>
            </w:pPr>
            <w:r>
              <w:t>型式</w:t>
            </w:r>
          </w:p>
        </w:tc>
        <w:tc>
          <w:tcPr>
            <w:tcW w:w="1270" w:type="dxa"/>
          </w:tcPr>
          <w:p>
            <w:pPr>
              <w:jc w:val="center"/>
            </w:pPr>
          </w:p>
        </w:tc>
        <w:tc>
          <w:tcPr>
            <w:tcW w:w="3118" w:type="dxa"/>
          </w:tcPr>
          <w:p>
            <w:pPr>
              <w:jc w:val="center"/>
            </w:pPr>
            <w:r>
              <w:t>环氧树脂浇注电磁</w:t>
            </w:r>
            <w:r>
              <w:rPr>
                <w:rFonts w:hint="eastAsia"/>
                <w:lang w:val="en-US" w:eastAsia="zh-CN"/>
              </w:rPr>
              <w:t>式</w:t>
            </w:r>
          </w:p>
        </w:tc>
        <w:tc>
          <w:tcPr>
            <w:tcW w:w="1325" w:type="dxa"/>
          </w:tc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4" w:hRule="atLeast"/>
        </w:trPr>
        <w:tc>
          <w:tcPr>
            <w:tcW w:w="2808" w:type="dxa"/>
          </w:tcPr>
          <w:p>
            <w:pPr>
              <w:ind w:firstLine="220" w:firstLineChars="100"/>
            </w:pPr>
            <w:r>
              <w:t>额定变比</w:t>
            </w:r>
          </w:p>
        </w:tc>
        <w:tc>
          <w:tcPr>
            <w:tcW w:w="1270" w:type="dxa"/>
          </w:tcPr>
          <w:p>
            <w:pPr>
              <w:jc w:val="center"/>
            </w:pPr>
            <w:r>
              <w:t>A</w:t>
            </w:r>
          </w:p>
        </w:tc>
        <w:tc>
          <w:tcPr>
            <w:tcW w:w="3118" w:type="dxa"/>
          </w:tcPr>
          <w:p>
            <w:pPr>
              <w:jc w:val="center"/>
            </w:pPr>
            <w:r>
              <w:t>详见附图</w:t>
            </w:r>
          </w:p>
        </w:tc>
        <w:tc>
          <w:tcPr>
            <w:tcW w:w="1325" w:type="dxa"/>
          </w:tc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4" w:hRule="atLeast"/>
        </w:trPr>
        <w:tc>
          <w:tcPr>
            <w:tcW w:w="2808" w:type="dxa"/>
          </w:tcPr>
          <w:p>
            <w:pPr>
              <w:ind w:firstLine="220" w:firstLineChars="100"/>
            </w:pPr>
            <w:r>
              <w:t>额定输出</w:t>
            </w:r>
          </w:p>
        </w:tc>
        <w:tc>
          <w:tcPr>
            <w:tcW w:w="1270" w:type="dxa"/>
          </w:tcPr>
          <w:p>
            <w:pPr>
              <w:jc w:val="center"/>
            </w:pPr>
            <w:r>
              <w:t>VA</w:t>
            </w:r>
          </w:p>
        </w:tc>
        <w:tc>
          <w:tcPr>
            <w:tcW w:w="3118" w:type="dxa"/>
          </w:tcPr>
          <w:p>
            <w:pPr>
              <w:jc w:val="center"/>
            </w:pPr>
            <w:r>
              <w:t>详见附图</w:t>
            </w:r>
          </w:p>
        </w:tc>
        <w:tc>
          <w:tcPr>
            <w:tcW w:w="1325" w:type="dxa"/>
          </w:tc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4" w:hRule="atLeast"/>
        </w:trPr>
        <w:tc>
          <w:tcPr>
            <w:tcW w:w="2808" w:type="dxa"/>
          </w:tcPr>
          <w:p>
            <w:pPr>
              <w:ind w:firstLine="220" w:firstLineChars="100"/>
            </w:pPr>
            <w:r>
              <w:t>准确度等级</w:t>
            </w:r>
          </w:p>
        </w:tc>
        <w:tc>
          <w:tcPr>
            <w:tcW w:w="1270" w:type="dxa"/>
          </w:tcPr>
          <w:p>
            <w:pPr>
              <w:jc w:val="center"/>
            </w:pPr>
          </w:p>
        </w:tc>
        <w:tc>
          <w:tcPr>
            <w:tcW w:w="3118" w:type="dxa"/>
          </w:tcPr>
          <w:p>
            <w:pPr>
              <w:jc w:val="center"/>
            </w:pPr>
            <w:r>
              <w:t>详见附图</w:t>
            </w:r>
          </w:p>
        </w:tc>
        <w:tc>
          <w:tcPr>
            <w:tcW w:w="1325" w:type="dxa"/>
          </w:tc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6" w:hRule="atLeast"/>
        </w:trPr>
        <w:tc>
          <w:tcPr>
            <w:tcW w:w="2808" w:type="dxa"/>
          </w:tcPr>
          <w:p>
            <w:pPr>
              <w:ind w:firstLine="220" w:firstLineChars="100"/>
            </w:pPr>
            <w:r>
              <w:t>热稳定电流(有效值)</w:t>
            </w:r>
          </w:p>
        </w:tc>
        <w:tc>
          <w:tcPr>
            <w:tcW w:w="1270" w:type="dxa"/>
          </w:tcPr>
          <w:p>
            <w:pPr>
              <w:jc w:val="center"/>
            </w:pPr>
            <w:r>
              <w:t>kA</w:t>
            </w:r>
          </w:p>
        </w:tc>
        <w:tc>
          <w:tcPr>
            <w:tcW w:w="3118" w:type="dxa"/>
          </w:tcPr>
          <w:p>
            <w:pPr>
              <w:jc w:val="center"/>
            </w:pPr>
            <w:r>
              <w:t>31.5 ,1s</w:t>
            </w:r>
          </w:p>
        </w:tc>
        <w:tc>
          <w:tcPr>
            <w:tcW w:w="1325" w:type="dxa"/>
          </w:tc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5" w:hRule="atLeast"/>
        </w:trPr>
        <w:tc>
          <w:tcPr>
            <w:tcW w:w="2808" w:type="dxa"/>
          </w:tcPr>
          <w:p>
            <w:pPr>
              <w:ind w:firstLine="220" w:firstLineChars="100"/>
            </w:pPr>
            <w:r>
              <w:t>动稳定电流( 峰值)</w:t>
            </w:r>
          </w:p>
        </w:tc>
        <w:tc>
          <w:tcPr>
            <w:tcW w:w="1270" w:type="dxa"/>
          </w:tcPr>
          <w:p>
            <w:pPr>
              <w:jc w:val="center"/>
            </w:pPr>
            <w:r>
              <w:t>kA</w:t>
            </w:r>
          </w:p>
        </w:tc>
        <w:tc>
          <w:tcPr>
            <w:tcW w:w="3118" w:type="dxa"/>
          </w:tcPr>
          <w:p>
            <w:pPr>
              <w:jc w:val="center"/>
            </w:pPr>
            <w:r>
              <w:t>80</w:t>
            </w:r>
          </w:p>
        </w:tc>
        <w:tc>
          <w:tcPr>
            <w:tcW w:w="1325" w:type="dxa"/>
          </w:tc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2" w:hRule="atLeast"/>
        </w:trPr>
        <w:tc>
          <w:tcPr>
            <w:tcW w:w="2808" w:type="dxa"/>
          </w:tcPr>
          <w:p>
            <w:pPr>
              <w:ind w:firstLine="220" w:firstLineChars="100"/>
            </w:pPr>
            <w:r>
              <w:t>1min 工频耐压</w:t>
            </w:r>
          </w:p>
        </w:tc>
        <w:tc>
          <w:tcPr>
            <w:tcW w:w="1270" w:type="dxa"/>
          </w:tcPr>
          <w:p>
            <w:pPr>
              <w:jc w:val="center"/>
            </w:pPr>
            <w:r>
              <w:t>kV</w:t>
            </w:r>
          </w:p>
        </w:tc>
        <w:tc>
          <w:tcPr>
            <w:tcW w:w="3118" w:type="dxa"/>
          </w:tcPr>
          <w:p>
            <w:pPr>
              <w:jc w:val="center"/>
            </w:pPr>
            <w:r>
              <w:t>42</w:t>
            </w:r>
          </w:p>
        </w:tc>
        <w:tc>
          <w:tcPr>
            <w:tcW w:w="1325" w:type="dxa"/>
          </w:tc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77" w:hRule="atLeast"/>
        </w:trPr>
        <w:tc>
          <w:tcPr>
            <w:tcW w:w="2808" w:type="dxa"/>
          </w:tcPr>
          <w:p>
            <w:pPr>
              <w:ind w:firstLine="220" w:firstLineChars="100"/>
            </w:pPr>
            <w:r>
              <w:t>雷电冲击耐压(峰值)</w:t>
            </w:r>
          </w:p>
        </w:tc>
        <w:tc>
          <w:tcPr>
            <w:tcW w:w="1270" w:type="dxa"/>
          </w:tcPr>
          <w:p>
            <w:pPr>
              <w:jc w:val="center"/>
            </w:pPr>
            <w:r>
              <w:t>kV</w:t>
            </w:r>
          </w:p>
        </w:tc>
        <w:tc>
          <w:tcPr>
            <w:tcW w:w="3118" w:type="dxa"/>
          </w:tcPr>
          <w:p>
            <w:pPr>
              <w:jc w:val="center"/>
            </w:pPr>
            <w:r>
              <w:t>75</w:t>
            </w:r>
          </w:p>
        </w:tc>
        <w:tc>
          <w:tcPr>
            <w:tcW w:w="1325" w:type="dxa"/>
          </w:tcPr>
          <w:p/>
        </w:tc>
      </w:tr>
    </w:tbl>
    <w:p>
      <w:pPr>
        <w:pStyle w:val="14"/>
        <w:keepNext w:val="0"/>
        <w:keepLines w:val="0"/>
        <w:pageBreakBefore w:val="0"/>
        <w:widowControl w:val="0"/>
        <w:numPr>
          <w:ilvl w:val="0"/>
          <w:numId w:val="0"/>
        </w:numPr>
        <w:tabs>
          <w:tab w:val="left" w:pos="1421"/>
        </w:tabs>
        <w:kinsoku/>
        <w:wordWrap/>
        <w:overflowPunct/>
        <w:topLinePunct w:val="0"/>
        <w:autoSpaceDE w:val="0"/>
        <w:autoSpaceDN w:val="0"/>
        <w:bidi w:val="0"/>
        <w:adjustRightInd/>
        <w:snapToGrid/>
        <w:spacing w:before="130" w:after="0" w:line="360" w:lineRule="auto"/>
        <w:ind w:right="0" w:rightChars="0"/>
        <w:jc w:val="left"/>
        <w:textAlignment w:val="auto"/>
        <w:rPr>
          <w:sz w:val="28"/>
        </w:rPr>
      </w:pPr>
      <w:r>
        <w:rPr>
          <w:rFonts w:hint="eastAsia"/>
          <w:spacing w:val="-2"/>
          <w:sz w:val="28"/>
          <w:lang w:val="en-US" w:eastAsia="zh-CN"/>
        </w:rPr>
        <w:t xml:space="preserve">4.4.4 </w:t>
      </w:r>
      <w:r>
        <w:rPr>
          <w:spacing w:val="-2"/>
          <w:sz w:val="28"/>
        </w:rPr>
        <w:t>电压互感器</w:t>
      </w:r>
    </w:p>
    <w:p>
      <w:pPr>
        <w:pStyle w:val="5"/>
        <w:keepNext w:val="0"/>
        <w:keepLines w:val="0"/>
        <w:pageBreakBefore w:val="0"/>
        <w:widowControl w:val="0"/>
        <w:kinsoku/>
        <w:wordWrap/>
        <w:overflowPunct/>
        <w:topLinePunct w:val="0"/>
        <w:autoSpaceDE w:val="0"/>
        <w:autoSpaceDN w:val="0"/>
        <w:bidi w:val="0"/>
        <w:adjustRightInd/>
        <w:snapToGrid/>
        <w:spacing w:line="360" w:lineRule="auto"/>
        <w:ind w:right="2035"/>
        <w:jc w:val="both"/>
        <w:textAlignment w:val="auto"/>
      </w:pPr>
      <w:r>
        <w:t>电压互感器选用环氧树脂浇注单相式，技术参数如：</w:t>
      </w:r>
    </w:p>
    <w:tbl>
      <w:tblPr>
        <w:tblStyle w:val="11"/>
        <w:tblW w:w="0" w:type="auto"/>
        <w:tblInd w:w="122"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808"/>
        <w:gridCol w:w="1270"/>
        <w:gridCol w:w="3411"/>
        <w:gridCol w:w="103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7" w:hRule="atLeast"/>
        </w:trPr>
        <w:tc>
          <w:tcPr>
            <w:tcW w:w="2808" w:type="dxa"/>
          </w:tcPr>
          <w:p>
            <w:pPr>
              <w:ind w:firstLine="220" w:firstLineChars="100"/>
            </w:pPr>
            <w:r>
              <w:t>项目</w:t>
            </w:r>
          </w:p>
        </w:tc>
        <w:tc>
          <w:tcPr>
            <w:tcW w:w="1270" w:type="dxa"/>
          </w:tcPr>
          <w:p>
            <w:pPr>
              <w:jc w:val="center"/>
            </w:pPr>
            <w:r>
              <w:t>单位</w:t>
            </w:r>
          </w:p>
        </w:tc>
        <w:tc>
          <w:tcPr>
            <w:tcW w:w="3411" w:type="dxa"/>
          </w:tcPr>
          <w:p>
            <w:pPr>
              <w:jc w:val="center"/>
            </w:pPr>
            <w:r>
              <w:t>数据</w:t>
            </w:r>
          </w:p>
        </w:tc>
        <w:tc>
          <w:tcPr>
            <w:tcW w:w="1033" w:type="dxa"/>
          </w:tcPr>
          <w:p>
            <w: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2" w:hRule="atLeast"/>
        </w:trPr>
        <w:tc>
          <w:tcPr>
            <w:tcW w:w="2808" w:type="dxa"/>
          </w:tcPr>
          <w:p>
            <w:pPr>
              <w:ind w:firstLine="220" w:firstLineChars="100"/>
            </w:pPr>
            <w:r>
              <w:t>型式</w:t>
            </w:r>
          </w:p>
        </w:tc>
        <w:tc>
          <w:tcPr>
            <w:tcW w:w="1270" w:type="dxa"/>
          </w:tcPr>
          <w:p>
            <w:pPr>
              <w:jc w:val="center"/>
            </w:pPr>
          </w:p>
        </w:tc>
        <w:tc>
          <w:tcPr>
            <w:tcW w:w="3411" w:type="dxa"/>
          </w:tcPr>
          <w:p>
            <w:pPr>
              <w:jc w:val="center"/>
            </w:pPr>
            <w:r>
              <w:t>环氧树脂浇注</w:t>
            </w:r>
          </w:p>
        </w:tc>
        <w:tc>
          <w:tcPr>
            <w:tcW w:w="1033" w:type="dxa"/>
          </w:tc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4" w:hRule="atLeast"/>
        </w:trPr>
        <w:tc>
          <w:tcPr>
            <w:tcW w:w="2808" w:type="dxa"/>
          </w:tcPr>
          <w:p>
            <w:pPr>
              <w:ind w:firstLine="220" w:firstLineChars="100"/>
            </w:pPr>
            <w:r>
              <w:t>额定电压</w:t>
            </w:r>
          </w:p>
        </w:tc>
        <w:tc>
          <w:tcPr>
            <w:tcW w:w="1270" w:type="dxa"/>
          </w:tcPr>
          <w:p>
            <w:pPr>
              <w:jc w:val="center"/>
            </w:pPr>
            <w:r>
              <w:t>kV</w:t>
            </w:r>
          </w:p>
        </w:tc>
        <w:tc>
          <w:tcPr>
            <w:tcW w:w="3411" w:type="dxa"/>
          </w:tcPr>
          <w:p>
            <w:pPr>
              <w:jc w:val="center"/>
            </w:pPr>
            <w:r>
              <w:t>10/0.1kV</w:t>
            </w:r>
          </w:p>
        </w:tc>
        <w:tc>
          <w:tcPr>
            <w:tcW w:w="1033" w:type="dxa"/>
          </w:tc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4" w:hRule="atLeast"/>
        </w:trPr>
        <w:tc>
          <w:tcPr>
            <w:tcW w:w="2808" w:type="dxa"/>
          </w:tcPr>
          <w:p>
            <w:pPr>
              <w:ind w:firstLine="220" w:firstLineChars="100"/>
            </w:pPr>
            <w:r>
              <w:t>额定二次电压</w:t>
            </w:r>
          </w:p>
        </w:tc>
        <w:tc>
          <w:tcPr>
            <w:tcW w:w="1270" w:type="dxa"/>
          </w:tcPr>
          <w:p>
            <w:pPr>
              <w:jc w:val="center"/>
            </w:pPr>
            <w:r>
              <w:t>V</w:t>
            </w:r>
          </w:p>
        </w:tc>
        <w:tc>
          <w:tcPr>
            <w:tcW w:w="3411" w:type="dxa"/>
          </w:tcPr>
          <w:p>
            <w:pPr>
              <w:jc w:val="center"/>
            </w:pPr>
            <w:r>
              <w:t>100</w:t>
            </w:r>
          </w:p>
        </w:tc>
        <w:tc>
          <w:tcPr>
            <w:tcW w:w="1033" w:type="dxa"/>
          </w:tc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808" w:type="dxa"/>
          </w:tcPr>
          <w:p>
            <w:pPr>
              <w:ind w:firstLine="220" w:firstLineChars="100"/>
            </w:pPr>
            <w:r>
              <w:t>准确级及准确级组合</w:t>
            </w:r>
          </w:p>
        </w:tc>
        <w:tc>
          <w:tcPr>
            <w:tcW w:w="1270" w:type="dxa"/>
          </w:tcPr>
          <w:p>
            <w:pPr>
              <w:jc w:val="center"/>
            </w:pPr>
          </w:p>
        </w:tc>
        <w:tc>
          <w:tcPr>
            <w:tcW w:w="3411" w:type="dxa"/>
          </w:tcPr>
          <w:p>
            <w:pPr>
              <w:jc w:val="center"/>
            </w:pPr>
            <w:r>
              <w:t>0.5</w:t>
            </w:r>
          </w:p>
        </w:tc>
        <w:tc>
          <w:tcPr>
            <w:tcW w:w="1033" w:type="dxa"/>
          </w:tc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2" w:hRule="atLeast"/>
        </w:trPr>
        <w:tc>
          <w:tcPr>
            <w:tcW w:w="2808" w:type="dxa"/>
          </w:tcPr>
          <w:p>
            <w:pPr>
              <w:ind w:firstLine="220" w:firstLineChars="100"/>
            </w:pPr>
            <w:r>
              <w:t>额定容量</w:t>
            </w:r>
          </w:p>
        </w:tc>
        <w:tc>
          <w:tcPr>
            <w:tcW w:w="1270" w:type="dxa"/>
          </w:tcPr>
          <w:p>
            <w:pPr>
              <w:jc w:val="center"/>
            </w:pPr>
            <w:r>
              <w:t>VA</w:t>
            </w:r>
          </w:p>
        </w:tc>
        <w:tc>
          <w:tcPr>
            <w:tcW w:w="3411" w:type="dxa"/>
          </w:tcPr>
          <w:p>
            <w:pPr>
              <w:jc w:val="center"/>
            </w:pPr>
            <w:r>
              <w:t>30VA</w:t>
            </w:r>
          </w:p>
        </w:tc>
        <w:tc>
          <w:tcPr>
            <w:tcW w:w="1033" w:type="dxa"/>
          </w:tc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4" w:hRule="atLeast"/>
        </w:trPr>
        <w:tc>
          <w:tcPr>
            <w:tcW w:w="2808" w:type="dxa"/>
          </w:tcPr>
          <w:p>
            <w:pPr>
              <w:ind w:firstLine="220" w:firstLineChars="100"/>
            </w:pPr>
            <w:r>
              <w:t>1min 工频耐压</w:t>
            </w:r>
          </w:p>
        </w:tc>
        <w:tc>
          <w:tcPr>
            <w:tcW w:w="1270" w:type="dxa"/>
          </w:tcPr>
          <w:p>
            <w:pPr>
              <w:jc w:val="center"/>
            </w:pPr>
            <w:r>
              <w:t>kV</w:t>
            </w:r>
          </w:p>
        </w:tc>
        <w:tc>
          <w:tcPr>
            <w:tcW w:w="3411" w:type="dxa"/>
          </w:tcPr>
          <w:p>
            <w:pPr>
              <w:jc w:val="center"/>
            </w:pPr>
            <w:r>
              <w:t>42</w:t>
            </w:r>
          </w:p>
        </w:tc>
        <w:tc>
          <w:tcPr>
            <w:tcW w:w="1033" w:type="dxa"/>
          </w:tc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6" w:hRule="atLeast"/>
        </w:trPr>
        <w:tc>
          <w:tcPr>
            <w:tcW w:w="2808" w:type="dxa"/>
          </w:tcPr>
          <w:p>
            <w:pPr>
              <w:ind w:firstLine="220" w:firstLineChars="100"/>
            </w:pPr>
            <w:r>
              <w:t>雷电冲击耐压(峰值)</w:t>
            </w:r>
          </w:p>
        </w:tc>
        <w:tc>
          <w:tcPr>
            <w:tcW w:w="1270" w:type="dxa"/>
          </w:tcPr>
          <w:p>
            <w:pPr>
              <w:jc w:val="center"/>
            </w:pPr>
            <w:r>
              <w:t>kV</w:t>
            </w:r>
          </w:p>
        </w:tc>
        <w:tc>
          <w:tcPr>
            <w:tcW w:w="3411" w:type="dxa"/>
          </w:tcPr>
          <w:p>
            <w:pPr>
              <w:jc w:val="center"/>
            </w:pPr>
            <w:r>
              <w:t>75</w:t>
            </w:r>
          </w:p>
        </w:tc>
        <w:tc>
          <w:tcPr>
            <w:tcW w:w="1033" w:type="dxa"/>
          </w:tc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4" w:hRule="atLeast"/>
        </w:trPr>
        <w:tc>
          <w:tcPr>
            <w:tcW w:w="2808" w:type="dxa"/>
          </w:tcPr>
          <w:p>
            <w:pPr>
              <w:ind w:firstLine="220" w:firstLineChars="100"/>
            </w:pPr>
            <w:r>
              <w:t>一次绕组</w:t>
            </w:r>
          </w:p>
        </w:tc>
        <w:tc>
          <w:tcPr>
            <w:tcW w:w="1270" w:type="dxa"/>
          </w:tcPr>
          <w:p>
            <w:pPr>
              <w:jc w:val="center"/>
            </w:pPr>
            <w:r>
              <w:t>kV</w:t>
            </w:r>
          </w:p>
        </w:tc>
        <w:tc>
          <w:tcPr>
            <w:tcW w:w="3411" w:type="dxa"/>
          </w:tcPr>
          <w:p>
            <w:pPr>
              <w:jc w:val="center"/>
            </w:pPr>
            <w:r>
              <w:t>42</w:t>
            </w:r>
          </w:p>
        </w:tc>
        <w:tc>
          <w:tcPr>
            <w:tcW w:w="1033" w:type="dxa"/>
          </w:tc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2" w:hRule="atLeast"/>
        </w:trPr>
        <w:tc>
          <w:tcPr>
            <w:tcW w:w="2808" w:type="dxa"/>
          </w:tcPr>
          <w:p>
            <w:pPr>
              <w:ind w:firstLine="220" w:firstLineChars="100"/>
            </w:pPr>
            <w:r>
              <w:t>二次绕组</w:t>
            </w:r>
          </w:p>
        </w:tc>
        <w:tc>
          <w:tcPr>
            <w:tcW w:w="1270" w:type="dxa"/>
          </w:tcPr>
          <w:p>
            <w:pPr>
              <w:jc w:val="center"/>
            </w:pPr>
            <w:r>
              <w:t>kV</w:t>
            </w:r>
          </w:p>
        </w:tc>
        <w:tc>
          <w:tcPr>
            <w:tcW w:w="3411" w:type="dxa"/>
          </w:tcPr>
          <w:p>
            <w:pPr>
              <w:jc w:val="center"/>
            </w:pPr>
            <w:r>
              <w:t>2</w:t>
            </w:r>
          </w:p>
        </w:tc>
        <w:tc>
          <w:tcPr>
            <w:tcW w:w="1033" w:type="dxa"/>
          </w:tcPr>
          <w:p/>
        </w:tc>
      </w:tr>
    </w:tbl>
    <w:p>
      <w:pPr>
        <w:keepNext w:val="0"/>
        <w:keepLines w:val="0"/>
        <w:pageBreakBefore w:val="0"/>
        <w:widowControl w:val="0"/>
        <w:kinsoku/>
        <w:wordWrap/>
        <w:overflowPunct/>
        <w:topLinePunct w:val="0"/>
        <w:autoSpaceDE w:val="0"/>
        <w:autoSpaceDN w:val="0"/>
        <w:bidi w:val="0"/>
        <w:adjustRightInd/>
        <w:snapToGrid/>
        <w:spacing w:line="360" w:lineRule="auto"/>
        <w:textAlignment w:val="auto"/>
        <w:rPr>
          <w:rFonts w:hint="eastAsia"/>
          <w:sz w:val="28"/>
          <w:szCs w:val="28"/>
          <w:lang w:val="en-US" w:eastAsia="zh-CN"/>
        </w:rPr>
      </w:pPr>
      <w:r>
        <w:rPr>
          <w:rFonts w:hint="eastAsia"/>
          <w:sz w:val="28"/>
          <w:szCs w:val="28"/>
          <w:lang w:val="en-US" w:eastAsia="zh-CN"/>
        </w:rPr>
        <w:t>a.电压互感器和熔断器安装在平滑滚动的小车间隔内。当处于抽出位置时，电压互感器及高压熔断器应整个断开，二次侧才可以断开。</w:t>
      </w:r>
    </w:p>
    <w:p>
      <w:pPr>
        <w:keepNext w:val="0"/>
        <w:keepLines w:val="0"/>
        <w:pageBreakBefore w:val="0"/>
        <w:widowControl w:val="0"/>
        <w:kinsoku/>
        <w:wordWrap/>
        <w:overflowPunct/>
        <w:topLinePunct w:val="0"/>
        <w:autoSpaceDE w:val="0"/>
        <w:autoSpaceDN w:val="0"/>
        <w:bidi w:val="0"/>
        <w:adjustRightInd/>
        <w:snapToGrid/>
        <w:spacing w:line="360" w:lineRule="auto"/>
        <w:textAlignment w:val="auto"/>
        <w:rPr>
          <w:rFonts w:hint="eastAsia"/>
          <w:sz w:val="28"/>
          <w:szCs w:val="28"/>
          <w:lang w:val="en-US" w:eastAsia="zh-CN"/>
        </w:rPr>
      </w:pPr>
      <w:r>
        <w:rPr>
          <w:rFonts w:hint="eastAsia"/>
          <w:sz w:val="28"/>
          <w:szCs w:val="28"/>
          <w:lang w:val="en-US" w:eastAsia="zh-CN"/>
        </w:rPr>
        <w:t>b.电压互感器采用高精度、低损耗、耐过电压、全工况产品。</w:t>
      </w:r>
    </w:p>
    <w:p>
      <w:pPr>
        <w:keepNext w:val="0"/>
        <w:keepLines w:val="0"/>
        <w:pageBreakBefore w:val="0"/>
        <w:widowControl w:val="0"/>
        <w:kinsoku/>
        <w:wordWrap/>
        <w:overflowPunct/>
        <w:topLinePunct w:val="0"/>
        <w:autoSpaceDE w:val="0"/>
        <w:autoSpaceDN w:val="0"/>
        <w:bidi w:val="0"/>
        <w:adjustRightInd/>
        <w:snapToGrid/>
        <w:spacing w:line="360" w:lineRule="auto"/>
        <w:textAlignment w:val="auto"/>
        <w:rPr>
          <w:rFonts w:hint="eastAsia"/>
          <w:sz w:val="28"/>
          <w:szCs w:val="28"/>
          <w:lang w:val="en-US" w:eastAsia="zh-CN"/>
        </w:rPr>
      </w:pPr>
      <w:r>
        <w:rPr>
          <w:rFonts w:hint="eastAsia"/>
          <w:sz w:val="28"/>
          <w:szCs w:val="28"/>
          <w:lang w:val="en-US" w:eastAsia="zh-CN"/>
        </w:rPr>
        <w:t>c.熔断器要便于更换。</w:t>
      </w:r>
    </w:p>
    <w:p>
      <w:pPr>
        <w:keepNext w:val="0"/>
        <w:keepLines w:val="0"/>
        <w:pageBreakBefore w:val="0"/>
        <w:widowControl w:val="0"/>
        <w:kinsoku/>
        <w:wordWrap/>
        <w:overflowPunct/>
        <w:topLinePunct w:val="0"/>
        <w:autoSpaceDE w:val="0"/>
        <w:autoSpaceDN w:val="0"/>
        <w:bidi w:val="0"/>
        <w:adjustRightInd/>
        <w:snapToGrid/>
        <w:spacing w:line="360" w:lineRule="auto"/>
        <w:textAlignment w:val="auto"/>
        <w:rPr>
          <w:rFonts w:hint="eastAsia"/>
          <w:sz w:val="28"/>
          <w:szCs w:val="28"/>
          <w:lang w:val="en-US" w:eastAsia="zh-CN"/>
        </w:rPr>
      </w:pPr>
      <w:r>
        <w:rPr>
          <w:rFonts w:hint="eastAsia"/>
          <w:sz w:val="28"/>
          <w:szCs w:val="28"/>
          <w:lang w:val="en-US" w:eastAsia="zh-CN"/>
        </w:rPr>
        <w:t>4.4.5 配置组合式过电压保护器，以防止操作及雷击过电压。</w:t>
      </w:r>
    </w:p>
    <w:p>
      <w:pPr>
        <w:keepNext w:val="0"/>
        <w:keepLines w:val="0"/>
        <w:pageBreakBefore w:val="0"/>
        <w:widowControl w:val="0"/>
        <w:kinsoku/>
        <w:wordWrap/>
        <w:overflowPunct/>
        <w:topLinePunct w:val="0"/>
        <w:autoSpaceDE w:val="0"/>
        <w:autoSpaceDN w:val="0"/>
        <w:bidi w:val="0"/>
        <w:adjustRightInd/>
        <w:snapToGrid/>
        <w:spacing w:line="360" w:lineRule="auto"/>
        <w:textAlignment w:val="auto"/>
        <w:rPr>
          <w:rFonts w:hint="default"/>
          <w:sz w:val="28"/>
          <w:szCs w:val="28"/>
          <w:lang w:val="en-US" w:eastAsia="zh-CN"/>
        </w:rPr>
      </w:pPr>
      <w:r>
        <w:rPr>
          <w:rFonts w:hint="eastAsia"/>
          <w:sz w:val="28"/>
          <w:szCs w:val="28"/>
          <w:lang w:val="en-US" w:eastAsia="zh-CN"/>
        </w:rPr>
        <w:t>4.4.6 测量仪表：配多功能电能表。电能表要求有功0.5级无功2.0级。带2路4-20mA模拟量输出。</w:t>
      </w:r>
    </w:p>
    <w:p>
      <w:pPr>
        <w:keepNext w:val="0"/>
        <w:keepLines w:val="0"/>
        <w:pageBreakBefore w:val="0"/>
        <w:widowControl w:val="0"/>
        <w:kinsoku/>
        <w:wordWrap/>
        <w:overflowPunct/>
        <w:topLinePunct w:val="0"/>
        <w:autoSpaceDE w:val="0"/>
        <w:autoSpaceDN w:val="0"/>
        <w:bidi w:val="0"/>
        <w:adjustRightInd/>
        <w:snapToGrid/>
        <w:spacing w:line="360" w:lineRule="auto"/>
        <w:textAlignment w:val="auto"/>
        <w:rPr>
          <w:rFonts w:hint="eastAsia"/>
          <w:sz w:val="28"/>
          <w:szCs w:val="28"/>
          <w:lang w:val="en-US" w:eastAsia="zh-CN"/>
        </w:rPr>
      </w:pPr>
      <w:r>
        <w:rPr>
          <w:rFonts w:hint="eastAsia"/>
          <w:sz w:val="28"/>
          <w:szCs w:val="28"/>
          <w:lang w:val="en-US" w:eastAsia="zh-CN"/>
        </w:rPr>
        <w:t>4.4.7 综合保护装置：一次除尘电机配小型电动机保护装置，其他除尘电动机均大于2000kW，要求配置主保护为磁平衡差动保护的电动机保护装置。保护装置均安装于开关柜本体。</w:t>
      </w:r>
    </w:p>
    <w:p>
      <w:pPr>
        <w:keepNext w:val="0"/>
        <w:keepLines w:val="0"/>
        <w:pageBreakBefore w:val="0"/>
        <w:widowControl w:val="0"/>
        <w:kinsoku/>
        <w:wordWrap/>
        <w:overflowPunct/>
        <w:topLinePunct w:val="0"/>
        <w:autoSpaceDE w:val="0"/>
        <w:autoSpaceDN w:val="0"/>
        <w:bidi w:val="0"/>
        <w:adjustRightInd/>
        <w:snapToGrid/>
        <w:spacing w:line="360" w:lineRule="auto"/>
        <w:textAlignment w:val="auto"/>
        <w:rPr>
          <w:rFonts w:hint="eastAsia"/>
          <w:sz w:val="28"/>
          <w:szCs w:val="28"/>
          <w:lang w:val="en-US" w:eastAsia="zh-CN"/>
        </w:rPr>
      </w:pPr>
      <w:r>
        <w:rPr>
          <w:rFonts w:hint="eastAsia"/>
          <w:sz w:val="28"/>
          <w:szCs w:val="28"/>
          <w:lang w:val="en-US" w:eastAsia="zh-CN"/>
        </w:rPr>
        <w:t>4.4.8 智能操控装置（包含凝露控制器、加热器、带电显示装置、柜体一次模拟图、控制开关等），每台开关柜内配1台智能操控装置兼9点测温装置。</w:t>
      </w:r>
    </w:p>
    <w:p>
      <w:pPr>
        <w:keepNext w:val="0"/>
        <w:keepLines w:val="0"/>
        <w:pageBreakBefore w:val="0"/>
        <w:widowControl w:val="0"/>
        <w:kinsoku/>
        <w:wordWrap/>
        <w:overflowPunct/>
        <w:topLinePunct w:val="0"/>
        <w:autoSpaceDE w:val="0"/>
        <w:autoSpaceDN w:val="0"/>
        <w:bidi w:val="0"/>
        <w:adjustRightInd/>
        <w:snapToGrid/>
        <w:spacing w:line="360" w:lineRule="auto"/>
        <w:textAlignment w:val="auto"/>
        <w:rPr>
          <w:rFonts w:hint="eastAsia"/>
          <w:sz w:val="28"/>
          <w:szCs w:val="28"/>
          <w:lang w:val="en-US" w:eastAsia="zh-CN"/>
        </w:rPr>
      </w:pPr>
      <w:r>
        <w:rPr>
          <w:rFonts w:hint="eastAsia"/>
          <w:sz w:val="28"/>
          <w:szCs w:val="28"/>
          <w:lang w:val="en-US" w:eastAsia="zh-CN"/>
        </w:rPr>
        <w:t>4.4.9 二次母线：Φ6铜棒。</w:t>
      </w:r>
    </w:p>
    <w:p>
      <w:pPr>
        <w:keepNext w:val="0"/>
        <w:keepLines w:val="0"/>
        <w:pageBreakBefore w:val="0"/>
        <w:widowControl w:val="0"/>
        <w:kinsoku/>
        <w:wordWrap/>
        <w:overflowPunct/>
        <w:topLinePunct w:val="0"/>
        <w:autoSpaceDE w:val="0"/>
        <w:autoSpaceDN w:val="0"/>
        <w:bidi w:val="0"/>
        <w:adjustRightInd/>
        <w:snapToGrid/>
        <w:spacing w:line="360" w:lineRule="auto"/>
        <w:textAlignment w:val="auto"/>
        <w:rPr>
          <w:rFonts w:hint="eastAsia"/>
          <w:sz w:val="28"/>
          <w:szCs w:val="28"/>
          <w:lang w:val="en-US" w:eastAsia="zh-CN"/>
        </w:rPr>
      </w:pPr>
      <w:r>
        <w:rPr>
          <w:rFonts w:hint="eastAsia"/>
          <w:sz w:val="28"/>
          <w:szCs w:val="28"/>
          <w:lang w:val="en-US" w:eastAsia="zh-CN"/>
        </w:rPr>
        <w:t>4.4.10 直流电源箱</w:t>
      </w:r>
    </w:p>
    <w:p>
      <w:pPr>
        <w:keepNext w:val="0"/>
        <w:keepLines w:val="0"/>
        <w:pageBreakBefore w:val="0"/>
        <w:widowControl w:val="0"/>
        <w:kinsoku/>
        <w:wordWrap/>
        <w:overflowPunct/>
        <w:topLinePunct w:val="0"/>
        <w:autoSpaceDE w:val="0"/>
        <w:autoSpaceDN w:val="0"/>
        <w:bidi w:val="0"/>
        <w:adjustRightInd/>
        <w:snapToGrid/>
        <w:spacing w:line="360" w:lineRule="auto"/>
        <w:ind w:firstLine="560" w:firstLineChars="200"/>
        <w:textAlignment w:val="auto"/>
        <w:rPr>
          <w:rFonts w:hint="eastAsia"/>
          <w:sz w:val="28"/>
          <w:szCs w:val="28"/>
          <w:lang w:val="en-US" w:eastAsia="zh-CN"/>
        </w:rPr>
      </w:pPr>
      <w:r>
        <w:rPr>
          <w:rFonts w:hint="eastAsia"/>
          <w:sz w:val="28"/>
          <w:szCs w:val="28"/>
          <w:lang w:val="en-US" w:eastAsia="zh-CN"/>
        </w:rPr>
        <w:t>一次除尘电气室、二次除尘电气室、精炼除尘电气室，均需配置一台直流电源箱，由开关柜厂家成套供货。</w:t>
      </w:r>
    </w:p>
    <w:p>
      <w:pPr>
        <w:pStyle w:val="14"/>
        <w:numPr>
          <w:ilvl w:val="0"/>
          <w:numId w:val="0"/>
        </w:numPr>
        <w:tabs>
          <w:tab w:val="left" w:pos="1140"/>
        </w:tabs>
        <w:spacing w:before="0" w:after="0" w:line="358" w:lineRule="exact"/>
        <w:ind w:right="0" w:rightChars="0"/>
        <w:jc w:val="left"/>
        <w:rPr>
          <w:sz w:val="28"/>
        </w:rPr>
      </w:pPr>
      <w:r>
        <w:rPr>
          <w:rFonts w:hint="eastAsia"/>
          <w:spacing w:val="-3"/>
          <w:sz w:val="28"/>
          <w:lang w:val="en-US" w:eastAsia="zh-CN"/>
        </w:rPr>
        <w:t xml:space="preserve">4.4.11 </w:t>
      </w:r>
      <w:r>
        <w:rPr>
          <w:spacing w:val="-3"/>
          <w:sz w:val="28"/>
        </w:rPr>
        <w:t>二次部分技术要求</w:t>
      </w:r>
    </w:p>
    <w:p>
      <w:pPr>
        <w:pStyle w:val="5"/>
        <w:spacing w:before="8"/>
        <w:rPr>
          <w:sz w:val="20"/>
        </w:rPr>
      </w:pPr>
    </w:p>
    <w:p>
      <w:pPr>
        <w:pStyle w:val="5"/>
        <w:spacing w:line="417" w:lineRule="auto"/>
        <w:ind w:left="225" w:right="259" w:firstLine="424"/>
      </w:pPr>
      <w:r>
        <w:t>主要二次元件要求选用知名企业品牌产品，详细规格及数量以电路图</w:t>
      </w:r>
      <w:r>
        <w:rPr>
          <w:spacing w:val="-2"/>
        </w:rPr>
        <w:t>为准</w:t>
      </w:r>
      <w:r>
        <w:t>（</w:t>
      </w:r>
      <w:r>
        <w:rPr>
          <w:spacing w:val="-3"/>
        </w:rPr>
        <w:t>以最终蓝图为准</w:t>
      </w:r>
      <w:r>
        <w:rPr>
          <w:spacing w:val="-141"/>
        </w:rPr>
        <w:t>）</w:t>
      </w:r>
      <w:r>
        <w:t>。</w:t>
      </w:r>
    </w:p>
    <w:p>
      <w:pPr>
        <w:pStyle w:val="5"/>
        <w:spacing w:line="417" w:lineRule="auto"/>
        <w:ind w:left="225" w:right="259" w:firstLine="424"/>
      </w:pPr>
      <w:r>
        <w:t>10kV 配电系统各供配电回路微机保护装置分散安装在各高压开关柜上，微机保护装置由卖方成套供货每台高压柜综保装置类型见附图。</w:t>
      </w:r>
    </w:p>
    <w:p>
      <w:pPr>
        <w:pStyle w:val="14"/>
        <w:numPr>
          <w:ilvl w:val="0"/>
          <w:numId w:val="0"/>
        </w:numPr>
        <w:tabs>
          <w:tab w:val="left" w:pos="1491"/>
        </w:tabs>
        <w:spacing w:before="0" w:after="0" w:line="358" w:lineRule="exact"/>
        <w:ind w:right="0" w:rightChars="0"/>
        <w:jc w:val="left"/>
        <w:rPr>
          <w:sz w:val="28"/>
        </w:rPr>
      </w:pPr>
      <w:r>
        <w:rPr>
          <w:rFonts w:hint="eastAsia"/>
          <w:spacing w:val="-3"/>
          <w:sz w:val="28"/>
          <w:lang w:val="en-US" w:eastAsia="zh-CN"/>
        </w:rPr>
        <w:t xml:space="preserve">4.4.12 </w:t>
      </w:r>
      <w:r>
        <w:rPr>
          <w:spacing w:val="-3"/>
          <w:sz w:val="28"/>
        </w:rPr>
        <w:t>综保装置要求</w:t>
      </w:r>
    </w:p>
    <w:p>
      <w:pPr>
        <w:pStyle w:val="5"/>
        <w:spacing w:before="9"/>
        <w:rPr>
          <w:sz w:val="20"/>
        </w:rPr>
      </w:pPr>
    </w:p>
    <w:p>
      <w:pPr>
        <w:pStyle w:val="14"/>
        <w:numPr>
          <w:ilvl w:val="0"/>
          <w:numId w:val="0"/>
        </w:numPr>
        <w:tabs>
          <w:tab w:val="left" w:pos="1909"/>
          <w:tab w:val="left" w:pos="1910"/>
        </w:tabs>
        <w:spacing w:before="0" w:after="0" w:line="240" w:lineRule="auto"/>
        <w:ind w:right="0" w:rightChars="0"/>
        <w:jc w:val="left"/>
        <w:rPr>
          <w:sz w:val="28"/>
        </w:rPr>
      </w:pPr>
      <w:r>
        <w:rPr>
          <w:rFonts w:hint="eastAsia"/>
          <w:sz w:val="28"/>
          <w:lang w:eastAsia="zh-CN"/>
        </w:rPr>
        <w:t>（</w:t>
      </w:r>
      <w:r>
        <w:rPr>
          <w:rFonts w:hint="eastAsia"/>
          <w:sz w:val="28"/>
          <w:lang w:val="en-US" w:eastAsia="zh-CN"/>
        </w:rPr>
        <w:t>1</w:t>
      </w:r>
      <w:r>
        <w:rPr>
          <w:rFonts w:hint="eastAsia"/>
          <w:sz w:val="28"/>
          <w:lang w:eastAsia="zh-CN"/>
        </w:rPr>
        <w:t>）</w:t>
      </w:r>
      <w:r>
        <w:rPr>
          <w:sz w:val="28"/>
        </w:rPr>
        <w:t>10kV</w:t>
      </w:r>
      <w:r>
        <w:rPr>
          <w:spacing w:val="-14"/>
          <w:sz w:val="28"/>
        </w:rPr>
        <w:t xml:space="preserve"> 小型电动机</w:t>
      </w:r>
      <w:r>
        <w:rPr>
          <w:sz w:val="28"/>
        </w:rPr>
        <w:t>（</w:t>
      </w:r>
      <w:r>
        <w:rPr>
          <w:spacing w:val="-25"/>
          <w:sz w:val="28"/>
        </w:rPr>
        <w:t xml:space="preserve">小于 </w:t>
      </w:r>
      <w:r>
        <w:rPr>
          <w:sz w:val="28"/>
        </w:rPr>
        <w:t>2000kW）</w:t>
      </w:r>
    </w:p>
    <w:p>
      <w:pPr>
        <w:pStyle w:val="5"/>
        <w:spacing w:before="11"/>
        <w:rPr>
          <w:sz w:val="15"/>
        </w:rPr>
      </w:pPr>
    </w:p>
    <w:p>
      <w:pPr>
        <w:pStyle w:val="5"/>
        <w:numPr>
          <w:ilvl w:val="0"/>
          <w:numId w:val="4"/>
        </w:numPr>
        <w:spacing w:before="62" w:line="417" w:lineRule="auto"/>
        <w:ind w:left="650" w:right="2453"/>
      </w:pPr>
      <w:r>
        <w:t>三段式电流保护，反时限过流保护,过负荷保护。</w:t>
      </w:r>
    </w:p>
    <w:p>
      <w:pPr>
        <w:pStyle w:val="5"/>
        <w:numPr>
          <w:ilvl w:val="0"/>
          <w:numId w:val="4"/>
        </w:numPr>
        <w:spacing w:before="62" w:line="417" w:lineRule="auto"/>
        <w:ind w:left="650" w:right="2453"/>
      </w:pPr>
      <w:r>
        <w:t>低电压保护。</w:t>
      </w:r>
    </w:p>
    <w:p>
      <w:pPr>
        <w:pStyle w:val="14"/>
        <w:numPr>
          <w:ilvl w:val="0"/>
          <w:numId w:val="5"/>
        </w:numPr>
        <w:tabs>
          <w:tab w:val="left" w:pos="933"/>
        </w:tabs>
        <w:spacing w:before="0" w:after="0" w:line="357" w:lineRule="exact"/>
        <w:ind w:left="932" w:right="0" w:hanging="283"/>
        <w:jc w:val="left"/>
        <w:rPr>
          <w:sz w:val="28"/>
        </w:rPr>
      </w:pPr>
      <w:r>
        <w:rPr>
          <w:spacing w:val="-3"/>
          <w:sz w:val="28"/>
        </w:rPr>
        <w:t>零序电流保护。</w:t>
      </w:r>
    </w:p>
    <w:p>
      <w:pPr>
        <w:pStyle w:val="5"/>
        <w:spacing w:before="9"/>
        <w:rPr>
          <w:sz w:val="20"/>
        </w:rPr>
      </w:pPr>
    </w:p>
    <w:p>
      <w:pPr>
        <w:pStyle w:val="14"/>
        <w:numPr>
          <w:ilvl w:val="0"/>
          <w:numId w:val="5"/>
        </w:numPr>
        <w:tabs>
          <w:tab w:val="left" w:pos="935"/>
        </w:tabs>
        <w:spacing w:before="0" w:after="0" w:line="417" w:lineRule="auto"/>
        <w:ind w:left="225" w:right="113" w:firstLine="424"/>
        <w:jc w:val="left"/>
        <w:rPr>
          <w:sz w:val="28"/>
        </w:rPr>
      </w:pPr>
      <w:r>
        <w:rPr>
          <w:sz w:val="28"/>
        </w:rPr>
        <w:t>开入量（断路器状态、手车试验位置、手车工作位置、储能信号、PLC</w:t>
      </w:r>
      <w:r>
        <w:rPr>
          <w:spacing w:val="-34"/>
          <w:sz w:val="28"/>
        </w:rPr>
        <w:t xml:space="preserve"> 合</w:t>
      </w:r>
      <w:r>
        <w:rPr>
          <w:spacing w:val="-3"/>
          <w:sz w:val="28"/>
        </w:rPr>
        <w:t>/分闸接点动作记录</w:t>
      </w:r>
      <w:r>
        <w:rPr>
          <w:spacing w:val="-51"/>
          <w:sz w:val="28"/>
        </w:rPr>
        <w:t>）</w:t>
      </w:r>
      <w:r>
        <w:rPr>
          <w:spacing w:val="-24"/>
          <w:sz w:val="28"/>
        </w:rPr>
        <w:t xml:space="preserve">至少 </w:t>
      </w:r>
      <w:r>
        <w:rPr>
          <w:sz w:val="28"/>
        </w:rPr>
        <w:t>10</w:t>
      </w:r>
      <w:r>
        <w:rPr>
          <w:spacing w:val="-17"/>
          <w:sz w:val="28"/>
        </w:rPr>
        <w:t>个点，用户可自定义点不得少于</w:t>
      </w:r>
      <w:r>
        <w:rPr>
          <w:sz w:val="28"/>
        </w:rPr>
        <w:t>6</w:t>
      </w:r>
      <w:r>
        <w:rPr>
          <w:spacing w:val="-26"/>
          <w:sz w:val="28"/>
        </w:rPr>
        <w:t>个。</w:t>
      </w:r>
    </w:p>
    <w:p>
      <w:pPr>
        <w:pStyle w:val="14"/>
        <w:numPr>
          <w:ilvl w:val="0"/>
          <w:numId w:val="5"/>
        </w:numPr>
        <w:tabs>
          <w:tab w:val="left" w:pos="935"/>
        </w:tabs>
        <w:spacing w:before="0" w:after="0" w:line="417" w:lineRule="auto"/>
        <w:ind w:left="225" w:right="259" w:firstLine="424"/>
        <w:jc w:val="left"/>
        <w:rPr>
          <w:sz w:val="28"/>
        </w:rPr>
      </w:pPr>
      <w:r>
        <w:rPr>
          <w:sz w:val="28"/>
        </w:rPr>
        <w:t>开出接点（电流保护跳闸、低周保护跳闸、低电压保护跳闸、装置</w:t>
      </w:r>
      <w:r>
        <w:rPr>
          <w:spacing w:val="-3"/>
          <w:sz w:val="28"/>
        </w:rPr>
        <w:t>故障接点、保护动作硬报警接点</w:t>
      </w:r>
      <w:r>
        <w:rPr>
          <w:sz w:val="28"/>
        </w:rPr>
        <w:t>）</w:t>
      </w:r>
      <w:r>
        <w:rPr>
          <w:spacing w:val="-26"/>
          <w:sz w:val="28"/>
        </w:rPr>
        <w:t xml:space="preserve">至少 </w:t>
      </w:r>
      <w:r>
        <w:rPr>
          <w:sz w:val="28"/>
        </w:rPr>
        <w:t>6</w:t>
      </w:r>
      <w:r>
        <w:rPr>
          <w:spacing w:val="-18"/>
          <w:sz w:val="28"/>
        </w:rPr>
        <w:t>个点。</w:t>
      </w:r>
    </w:p>
    <w:p>
      <w:pPr>
        <w:pStyle w:val="14"/>
        <w:numPr>
          <w:ilvl w:val="0"/>
          <w:numId w:val="5"/>
        </w:numPr>
        <w:tabs>
          <w:tab w:val="left" w:pos="933"/>
        </w:tabs>
        <w:spacing w:before="0" w:after="0" w:line="358" w:lineRule="exact"/>
        <w:ind w:left="932" w:right="0" w:hanging="283"/>
        <w:jc w:val="left"/>
        <w:rPr>
          <w:sz w:val="28"/>
        </w:rPr>
      </w:pPr>
      <w:r>
        <w:rPr>
          <w:spacing w:val="-4"/>
          <w:sz w:val="28"/>
        </w:rPr>
        <w:t>遥测：电压、电流、功率、频率、电度。</w:t>
      </w:r>
    </w:p>
    <w:p>
      <w:pPr>
        <w:pStyle w:val="5"/>
        <w:spacing w:before="8"/>
        <w:rPr>
          <w:sz w:val="20"/>
        </w:rPr>
      </w:pPr>
    </w:p>
    <w:p>
      <w:pPr>
        <w:pStyle w:val="14"/>
        <w:numPr>
          <w:ilvl w:val="0"/>
          <w:numId w:val="5"/>
        </w:numPr>
        <w:tabs>
          <w:tab w:val="left" w:pos="933"/>
        </w:tabs>
        <w:spacing w:before="0" w:after="0" w:line="240" w:lineRule="auto"/>
        <w:ind w:left="932" w:right="0" w:hanging="283"/>
        <w:jc w:val="left"/>
        <w:rPr>
          <w:sz w:val="28"/>
        </w:rPr>
      </w:pPr>
      <w:r>
        <w:rPr>
          <w:spacing w:val="2"/>
          <w:sz w:val="28"/>
        </w:rPr>
        <w:t>至少配有一个以太网口，一个</w:t>
      </w:r>
      <w:r>
        <w:rPr>
          <w:sz w:val="28"/>
        </w:rPr>
        <w:t>B</w:t>
      </w:r>
      <w:r>
        <w:rPr>
          <w:spacing w:val="-12"/>
          <w:sz w:val="28"/>
        </w:rPr>
        <w:t xml:space="preserve"> 码对时接口。</w:t>
      </w:r>
    </w:p>
    <w:p>
      <w:pPr>
        <w:pStyle w:val="5"/>
        <w:spacing w:before="10"/>
        <w:rPr>
          <w:sz w:val="20"/>
        </w:rPr>
      </w:pPr>
    </w:p>
    <w:p>
      <w:pPr>
        <w:pStyle w:val="14"/>
        <w:numPr>
          <w:ilvl w:val="0"/>
          <w:numId w:val="0"/>
        </w:numPr>
        <w:tabs>
          <w:tab w:val="left" w:pos="1772"/>
        </w:tabs>
        <w:spacing w:before="0" w:after="0" w:line="417" w:lineRule="auto"/>
        <w:ind w:right="3572" w:rightChars="0"/>
        <w:jc w:val="left"/>
        <w:rPr>
          <w:spacing w:val="-4"/>
          <w:sz w:val="28"/>
        </w:rPr>
      </w:pPr>
      <w:r>
        <w:rPr>
          <w:rFonts w:hint="eastAsia"/>
          <w:sz w:val="28"/>
          <w:lang w:eastAsia="zh-CN"/>
        </w:rPr>
        <w:t>（</w:t>
      </w:r>
      <w:r>
        <w:rPr>
          <w:rFonts w:hint="eastAsia"/>
          <w:sz w:val="28"/>
          <w:lang w:val="en-US" w:eastAsia="zh-CN"/>
        </w:rPr>
        <w:t>2</w:t>
      </w:r>
      <w:r>
        <w:rPr>
          <w:rFonts w:hint="eastAsia"/>
          <w:sz w:val="28"/>
          <w:lang w:eastAsia="zh-CN"/>
        </w:rPr>
        <w:t>）</w:t>
      </w:r>
      <w:r>
        <w:rPr>
          <w:sz w:val="28"/>
        </w:rPr>
        <w:t>10kV</w:t>
      </w:r>
      <w:r>
        <w:rPr>
          <w:spacing w:val="-13"/>
          <w:sz w:val="28"/>
        </w:rPr>
        <w:t xml:space="preserve"> 大型电动机</w:t>
      </w:r>
      <w:r>
        <w:rPr>
          <w:sz w:val="28"/>
        </w:rPr>
        <w:t>（</w:t>
      </w:r>
      <w:r>
        <w:rPr>
          <w:spacing w:val="-21"/>
          <w:sz w:val="28"/>
        </w:rPr>
        <w:t xml:space="preserve">大于 </w:t>
      </w:r>
      <w:r>
        <w:rPr>
          <w:spacing w:val="-4"/>
          <w:sz w:val="28"/>
        </w:rPr>
        <w:t xml:space="preserve">2000kW） </w:t>
      </w:r>
    </w:p>
    <w:p>
      <w:pPr>
        <w:pStyle w:val="14"/>
        <w:numPr>
          <w:ilvl w:val="0"/>
          <w:numId w:val="0"/>
        </w:numPr>
        <w:tabs>
          <w:tab w:val="left" w:pos="1772"/>
        </w:tabs>
        <w:spacing w:before="0" w:after="0" w:line="417" w:lineRule="auto"/>
        <w:ind w:right="3572" w:rightChars="0" w:firstLine="840" w:firstLineChars="300"/>
        <w:jc w:val="left"/>
        <w:rPr>
          <w:sz w:val="28"/>
        </w:rPr>
      </w:pPr>
      <w:r>
        <w:rPr>
          <w:sz w:val="28"/>
        </w:rPr>
        <w:t>a.</w:t>
      </w:r>
      <w:r>
        <w:rPr>
          <w:spacing w:val="-3"/>
          <w:sz w:val="28"/>
        </w:rPr>
        <w:t>磁平衡差动作为主保护</w:t>
      </w:r>
    </w:p>
    <w:p>
      <w:pPr>
        <w:pStyle w:val="5"/>
        <w:spacing w:line="417" w:lineRule="auto"/>
        <w:ind w:left="650" w:right="2313"/>
      </w:pPr>
      <w:r>
        <w:t>b.三段式电流保护，反时限过流保护，过负荷保护。</w:t>
      </w:r>
    </w:p>
    <w:p>
      <w:pPr>
        <w:pStyle w:val="5"/>
        <w:spacing w:line="417" w:lineRule="auto"/>
        <w:ind w:left="650" w:right="2313"/>
      </w:pPr>
      <w:r>
        <w:t>c.低电压保护。</w:t>
      </w:r>
    </w:p>
    <w:p>
      <w:pPr>
        <w:pStyle w:val="14"/>
        <w:numPr>
          <w:ilvl w:val="0"/>
          <w:numId w:val="6"/>
        </w:numPr>
        <w:tabs>
          <w:tab w:val="left" w:pos="933"/>
        </w:tabs>
        <w:spacing w:before="0" w:after="0" w:line="358" w:lineRule="exact"/>
        <w:ind w:left="932" w:right="0" w:hanging="283"/>
        <w:jc w:val="left"/>
        <w:rPr>
          <w:sz w:val="28"/>
        </w:rPr>
      </w:pPr>
      <w:r>
        <w:rPr>
          <w:spacing w:val="-3"/>
          <w:sz w:val="28"/>
        </w:rPr>
        <w:t>零序电流保护。</w:t>
      </w:r>
    </w:p>
    <w:p>
      <w:pPr>
        <w:pStyle w:val="5"/>
        <w:spacing w:before="8"/>
        <w:rPr>
          <w:sz w:val="20"/>
        </w:rPr>
      </w:pPr>
    </w:p>
    <w:p>
      <w:pPr>
        <w:pStyle w:val="14"/>
        <w:numPr>
          <w:ilvl w:val="0"/>
          <w:numId w:val="6"/>
        </w:numPr>
        <w:tabs>
          <w:tab w:val="left" w:pos="935"/>
        </w:tabs>
        <w:spacing w:before="0" w:after="0" w:line="417" w:lineRule="auto"/>
        <w:ind w:left="225" w:right="113" w:firstLine="424"/>
        <w:jc w:val="left"/>
        <w:rPr>
          <w:sz w:val="28"/>
        </w:rPr>
      </w:pPr>
      <w:r>
        <w:rPr>
          <w:sz w:val="28"/>
        </w:rPr>
        <w:t>开入量（断路器状态、手车试验位置、手车工作位置、储能信号、PLC</w:t>
      </w:r>
      <w:r>
        <w:rPr>
          <w:spacing w:val="-34"/>
          <w:sz w:val="28"/>
        </w:rPr>
        <w:t xml:space="preserve"> 合</w:t>
      </w:r>
      <w:r>
        <w:rPr>
          <w:spacing w:val="-3"/>
          <w:sz w:val="28"/>
        </w:rPr>
        <w:t>/分闸接点动作记录</w:t>
      </w:r>
      <w:r>
        <w:rPr>
          <w:spacing w:val="-51"/>
          <w:sz w:val="28"/>
        </w:rPr>
        <w:t>）</w:t>
      </w:r>
      <w:r>
        <w:rPr>
          <w:spacing w:val="-24"/>
          <w:sz w:val="28"/>
        </w:rPr>
        <w:t>至少</w:t>
      </w:r>
      <w:r>
        <w:rPr>
          <w:sz w:val="28"/>
        </w:rPr>
        <w:t>10</w:t>
      </w:r>
      <w:r>
        <w:rPr>
          <w:spacing w:val="-17"/>
          <w:sz w:val="28"/>
        </w:rPr>
        <w:t xml:space="preserve">个点，用户可自定义点不得少于 </w:t>
      </w:r>
      <w:r>
        <w:rPr>
          <w:sz w:val="28"/>
        </w:rPr>
        <w:t>6</w:t>
      </w:r>
      <w:r>
        <w:rPr>
          <w:spacing w:val="-26"/>
          <w:sz w:val="28"/>
        </w:rPr>
        <w:t>个。</w:t>
      </w:r>
    </w:p>
    <w:p>
      <w:pPr>
        <w:pStyle w:val="14"/>
        <w:numPr>
          <w:ilvl w:val="0"/>
          <w:numId w:val="6"/>
        </w:numPr>
        <w:tabs>
          <w:tab w:val="left" w:pos="935"/>
        </w:tabs>
        <w:spacing w:before="0" w:after="0" w:line="417" w:lineRule="auto"/>
        <w:ind w:left="225" w:right="259" w:firstLine="424"/>
        <w:jc w:val="left"/>
        <w:rPr>
          <w:sz w:val="28"/>
        </w:rPr>
      </w:pPr>
      <w:r>
        <w:rPr>
          <w:sz w:val="28"/>
        </w:rPr>
        <w:t>开出接点（电流保护跳闸、低周保护跳闸、低电压保护跳闸、装置</w:t>
      </w:r>
      <w:r>
        <w:rPr>
          <w:spacing w:val="-3"/>
          <w:sz w:val="28"/>
        </w:rPr>
        <w:t>故障接点、保护动作硬报警接点</w:t>
      </w:r>
      <w:r>
        <w:rPr>
          <w:sz w:val="28"/>
        </w:rPr>
        <w:t>）</w:t>
      </w:r>
      <w:r>
        <w:rPr>
          <w:spacing w:val="-26"/>
          <w:sz w:val="28"/>
        </w:rPr>
        <w:t xml:space="preserve">至少 </w:t>
      </w:r>
      <w:r>
        <w:rPr>
          <w:sz w:val="28"/>
        </w:rPr>
        <w:t>6</w:t>
      </w:r>
      <w:r>
        <w:rPr>
          <w:spacing w:val="-18"/>
          <w:sz w:val="28"/>
        </w:rPr>
        <w:t>个点。</w:t>
      </w:r>
    </w:p>
    <w:p>
      <w:pPr>
        <w:pStyle w:val="14"/>
        <w:numPr>
          <w:ilvl w:val="0"/>
          <w:numId w:val="6"/>
        </w:numPr>
        <w:tabs>
          <w:tab w:val="left" w:pos="933"/>
        </w:tabs>
        <w:spacing w:before="0" w:after="0" w:line="358" w:lineRule="exact"/>
        <w:ind w:left="932" w:right="0" w:hanging="283"/>
        <w:jc w:val="left"/>
        <w:rPr>
          <w:sz w:val="28"/>
        </w:rPr>
      </w:pPr>
      <w:r>
        <w:rPr>
          <w:spacing w:val="-4"/>
          <w:sz w:val="28"/>
        </w:rPr>
        <w:t>遥测：电压、电流、功率、频率、电度。</w:t>
      </w:r>
    </w:p>
    <w:p>
      <w:pPr>
        <w:pStyle w:val="5"/>
        <w:spacing w:before="9"/>
        <w:rPr>
          <w:sz w:val="20"/>
        </w:rPr>
      </w:pPr>
    </w:p>
    <w:p>
      <w:pPr>
        <w:pStyle w:val="14"/>
        <w:numPr>
          <w:ilvl w:val="0"/>
          <w:numId w:val="6"/>
        </w:numPr>
        <w:tabs>
          <w:tab w:val="left" w:pos="933"/>
        </w:tabs>
        <w:spacing w:before="0" w:after="0" w:line="240" w:lineRule="auto"/>
        <w:ind w:left="932" w:right="0" w:hanging="283"/>
        <w:jc w:val="left"/>
        <w:rPr>
          <w:sz w:val="28"/>
        </w:rPr>
      </w:pPr>
      <w:r>
        <w:rPr>
          <w:spacing w:val="2"/>
          <w:sz w:val="28"/>
        </w:rPr>
        <w:t>至少配有一个以太网口，一个</w:t>
      </w:r>
      <w:r>
        <w:rPr>
          <w:sz w:val="28"/>
        </w:rPr>
        <w:t>B</w:t>
      </w:r>
      <w:r>
        <w:rPr>
          <w:spacing w:val="-12"/>
          <w:sz w:val="28"/>
        </w:rPr>
        <w:t xml:space="preserve"> 码对时接口。</w:t>
      </w:r>
    </w:p>
    <w:p>
      <w:pPr>
        <w:pStyle w:val="14"/>
        <w:numPr>
          <w:ilvl w:val="0"/>
          <w:numId w:val="0"/>
        </w:numPr>
        <w:tabs>
          <w:tab w:val="left" w:pos="1421"/>
        </w:tabs>
        <w:spacing w:before="46" w:after="0" w:line="624" w:lineRule="exact"/>
        <w:ind w:right="256" w:rightChars="0"/>
        <w:jc w:val="left"/>
        <w:rPr>
          <w:sz w:val="28"/>
        </w:rPr>
      </w:pPr>
      <w:r>
        <w:rPr>
          <w:rFonts w:hint="eastAsia"/>
          <w:spacing w:val="-22"/>
          <w:sz w:val="28"/>
          <w:lang w:eastAsia="zh-CN"/>
        </w:rPr>
        <w:t>（</w:t>
      </w:r>
      <w:r>
        <w:rPr>
          <w:rFonts w:hint="eastAsia"/>
          <w:spacing w:val="-22"/>
          <w:sz w:val="28"/>
          <w:lang w:val="en-US" w:eastAsia="zh-CN"/>
        </w:rPr>
        <w:t>3</w:t>
      </w:r>
      <w:r>
        <w:rPr>
          <w:rFonts w:hint="eastAsia"/>
          <w:spacing w:val="-22"/>
          <w:sz w:val="28"/>
          <w:lang w:eastAsia="zh-CN"/>
        </w:rPr>
        <w:t>）</w:t>
      </w:r>
      <w:r>
        <w:rPr>
          <w:spacing w:val="-22"/>
          <w:sz w:val="28"/>
        </w:rPr>
        <w:t xml:space="preserve">所有 </w:t>
      </w:r>
      <w:r>
        <w:rPr>
          <w:sz w:val="28"/>
        </w:rPr>
        <w:t>CT</w:t>
      </w:r>
      <w:r>
        <w:rPr>
          <w:spacing w:val="-57"/>
          <w:sz w:val="28"/>
        </w:rPr>
        <w:t>、</w:t>
      </w:r>
      <w:r>
        <w:rPr>
          <w:sz w:val="28"/>
        </w:rPr>
        <w:t>PT</w:t>
      </w:r>
      <w:r>
        <w:rPr>
          <w:spacing w:val="-17"/>
          <w:sz w:val="28"/>
        </w:rPr>
        <w:t xml:space="preserve"> 二次回路引出至端子，备用 </w:t>
      </w:r>
      <w:r>
        <w:rPr>
          <w:sz w:val="28"/>
        </w:rPr>
        <w:t>CT</w:t>
      </w:r>
      <w:r>
        <w:rPr>
          <w:spacing w:val="-11"/>
          <w:sz w:val="28"/>
        </w:rPr>
        <w:t xml:space="preserve"> 二次绕组需在端子上</w:t>
      </w:r>
      <w:r>
        <w:rPr>
          <w:spacing w:val="-2"/>
          <w:sz w:val="28"/>
        </w:rPr>
        <w:t>短接。</w:t>
      </w:r>
    </w:p>
    <w:p>
      <w:pPr>
        <w:pStyle w:val="5"/>
        <w:spacing w:before="11"/>
        <w:rPr>
          <w:sz w:val="15"/>
        </w:rPr>
      </w:pPr>
    </w:p>
    <w:p>
      <w:pPr>
        <w:pStyle w:val="14"/>
        <w:numPr>
          <w:ilvl w:val="0"/>
          <w:numId w:val="0"/>
        </w:numPr>
        <w:tabs>
          <w:tab w:val="left" w:pos="1430"/>
        </w:tabs>
        <w:spacing w:before="62" w:after="0" w:line="417" w:lineRule="auto"/>
        <w:ind w:right="251" w:rightChars="0"/>
        <w:jc w:val="both"/>
        <w:rPr>
          <w:sz w:val="28"/>
        </w:rPr>
      </w:pPr>
      <w:r>
        <w:rPr>
          <w:rFonts w:hint="eastAsia"/>
          <w:spacing w:val="-1"/>
          <w:sz w:val="28"/>
          <w:lang w:eastAsia="zh-CN"/>
        </w:rPr>
        <w:t>（</w:t>
      </w:r>
      <w:r>
        <w:rPr>
          <w:rFonts w:hint="eastAsia"/>
          <w:spacing w:val="-1"/>
          <w:sz w:val="28"/>
          <w:lang w:val="en-US" w:eastAsia="zh-CN"/>
        </w:rPr>
        <w:t>4</w:t>
      </w:r>
      <w:r>
        <w:rPr>
          <w:rFonts w:hint="eastAsia"/>
          <w:spacing w:val="-1"/>
          <w:sz w:val="28"/>
          <w:lang w:eastAsia="zh-CN"/>
        </w:rPr>
        <w:t>）</w:t>
      </w:r>
      <w:r>
        <w:rPr>
          <w:spacing w:val="-1"/>
          <w:sz w:val="28"/>
        </w:rPr>
        <w:t>除接入控制回路的接点外，每台断路器供买方使用的至少应有10</w:t>
      </w:r>
      <w:r>
        <w:rPr>
          <w:spacing w:val="-11"/>
          <w:sz w:val="28"/>
        </w:rPr>
        <w:t>个辅助触点(</w:t>
      </w:r>
      <w:r>
        <w:rPr>
          <w:sz w:val="28"/>
        </w:rPr>
        <w:t>5</w:t>
      </w:r>
      <w:r>
        <w:rPr>
          <w:spacing w:val="-15"/>
          <w:sz w:val="28"/>
        </w:rPr>
        <w:t>个常开</w:t>
      </w:r>
      <w:r>
        <w:rPr>
          <w:sz w:val="28"/>
        </w:rPr>
        <w:t>，5</w:t>
      </w:r>
      <w:r>
        <w:rPr>
          <w:spacing w:val="-9"/>
          <w:sz w:val="28"/>
        </w:rPr>
        <w:t>个常闭)。弹簧储能状态除接入控制回路的接</w:t>
      </w:r>
      <w:r>
        <w:rPr>
          <w:spacing w:val="-11"/>
          <w:sz w:val="28"/>
        </w:rPr>
        <w:t xml:space="preserve">点外，还至少应有 </w:t>
      </w:r>
      <w:r>
        <w:rPr>
          <w:sz w:val="28"/>
        </w:rPr>
        <w:t>1</w:t>
      </w:r>
      <w:r>
        <w:rPr>
          <w:spacing w:val="-12"/>
          <w:sz w:val="28"/>
        </w:rPr>
        <w:t xml:space="preserve"> 个备用的储能接点；手车位置开关接入控制回路的接</w:t>
      </w:r>
      <w:r>
        <w:rPr>
          <w:spacing w:val="-11"/>
          <w:sz w:val="28"/>
        </w:rPr>
        <w:t xml:space="preserve">点外，还至少应有 </w:t>
      </w:r>
      <w:r>
        <w:rPr>
          <w:sz w:val="28"/>
        </w:rPr>
        <w:t>1</w:t>
      </w:r>
      <w:r>
        <w:rPr>
          <w:spacing w:val="-11"/>
          <w:sz w:val="28"/>
        </w:rPr>
        <w:t xml:space="preserve"> 对备用的接点以供其它用途使用。上述辅助触点均应</w:t>
      </w:r>
      <w:r>
        <w:rPr>
          <w:spacing w:val="-8"/>
          <w:sz w:val="28"/>
        </w:rPr>
        <w:t>引至开关柜端子排上。用于断路器控制回路的辅助触点应能可靠地切断断</w:t>
      </w:r>
      <w:r>
        <w:rPr>
          <w:spacing w:val="-4"/>
          <w:sz w:val="28"/>
        </w:rPr>
        <w:t>路器分合闸操作电流</w:t>
      </w:r>
      <w:r>
        <w:rPr>
          <w:rFonts w:hint="eastAsia"/>
          <w:spacing w:val="-4"/>
          <w:sz w:val="28"/>
          <w:lang w:eastAsia="zh-CN"/>
        </w:rPr>
        <w:t>。</w:t>
      </w:r>
      <w:r>
        <w:rPr>
          <w:spacing w:val="-4"/>
          <w:sz w:val="28"/>
        </w:rPr>
        <w:t xml:space="preserve"> 所有断路器和继电器的备用接点均接至端子排。</w:t>
      </w:r>
    </w:p>
    <w:p>
      <w:pPr>
        <w:pStyle w:val="14"/>
        <w:numPr>
          <w:ilvl w:val="0"/>
          <w:numId w:val="0"/>
        </w:numPr>
        <w:tabs>
          <w:tab w:val="left" w:pos="1421"/>
        </w:tabs>
        <w:spacing w:before="0" w:after="0" w:line="417" w:lineRule="auto"/>
        <w:ind w:right="220" w:rightChars="0"/>
        <w:jc w:val="both"/>
        <w:rPr>
          <w:sz w:val="28"/>
        </w:rPr>
      </w:pPr>
      <w:r>
        <w:rPr>
          <w:rFonts w:hint="eastAsia"/>
          <w:spacing w:val="-5"/>
          <w:sz w:val="28"/>
          <w:lang w:eastAsia="zh-CN"/>
        </w:rPr>
        <w:t>（</w:t>
      </w:r>
      <w:r>
        <w:rPr>
          <w:rFonts w:hint="eastAsia"/>
          <w:spacing w:val="-5"/>
          <w:sz w:val="28"/>
          <w:lang w:val="en-US" w:eastAsia="zh-CN"/>
        </w:rPr>
        <w:t>5</w:t>
      </w:r>
      <w:r>
        <w:rPr>
          <w:rFonts w:hint="eastAsia"/>
          <w:spacing w:val="-5"/>
          <w:sz w:val="28"/>
          <w:lang w:eastAsia="zh-CN"/>
        </w:rPr>
        <w:t>）</w:t>
      </w:r>
      <w:r>
        <w:rPr>
          <w:spacing w:val="-5"/>
          <w:sz w:val="28"/>
        </w:rPr>
        <w:t>端子排上每个端子和连线要编号，普通端子必须能接</w:t>
      </w:r>
      <w:r>
        <w:rPr>
          <w:sz w:val="28"/>
        </w:rPr>
        <w:t>2.5mm2</w:t>
      </w:r>
      <w:r>
        <w:rPr>
          <w:spacing w:val="-29"/>
          <w:sz w:val="28"/>
        </w:rPr>
        <w:t xml:space="preserve"> 电</w:t>
      </w:r>
      <w:r>
        <w:rPr>
          <w:spacing w:val="-9"/>
          <w:sz w:val="28"/>
        </w:rPr>
        <w:t>缆芯，电流回路采用专用电流型试验端子，端子必须能接</w:t>
      </w:r>
      <w:r>
        <w:rPr>
          <w:sz w:val="28"/>
        </w:rPr>
        <w:t>4mm2</w:t>
      </w:r>
      <w:r>
        <w:rPr>
          <w:spacing w:val="-17"/>
          <w:sz w:val="28"/>
        </w:rPr>
        <w:t>电缆芯。</w:t>
      </w:r>
    </w:p>
    <w:p>
      <w:pPr>
        <w:pStyle w:val="14"/>
        <w:numPr>
          <w:ilvl w:val="0"/>
          <w:numId w:val="0"/>
        </w:numPr>
        <w:tabs>
          <w:tab w:val="left" w:pos="1421"/>
        </w:tabs>
        <w:spacing w:before="0" w:after="0" w:line="417" w:lineRule="auto"/>
        <w:ind w:right="143" w:rightChars="0"/>
        <w:jc w:val="both"/>
        <w:rPr>
          <w:sz w:val="28"/>
        </w:rPr>
      </w:pPr>
      <w:r>
        <w:rPr>
          <w:rFonts w:hint="eastAsia"/>
          <w:spacing w:val="-5"/>
          <w:sz w:val="28"/>
          <w:lang w:eastAsia="zh-CN"/>
        </w:rPr>
        <w:t>（</w:t>
      </w:r>
      <w:r>
        <w:rPr>
          <w:rFonts w:hint="eastAsia"/>
          <w:spacing w:val="-5"/>
          <w:sz w:val="28"/>
          <w:lang w:val="en-US" w:eastAsia="zh-CN"/>
        </w:rPr>
        <w:t>6</w:t>
      </w:r>
      <w:r>
        <w:rPr>
          <w:rFonts w:hint="eastAsia"/>
          <w:spacing w:val="-5"/>
          <w:sz w:val="28"/>
          <w:lang w:eastAsia="zh-CN"/>
        </w:rPr>
        <w:t>）</w:t>
      </w:r>
      <w:r>
        <w:rPr>
          <w:spacing w:val="-5"/>
          <w:sz w:val="28"/>
        </w:rPr>
        <w:t>所有开关柜上端子排的接线及其排列应与买方提供的图纸一致，</w:t>
      </w:r>
      <w:r>
        <w:rPr>
          <w:spacing w:val="-10"/>
          <w:sz w:val="28"/>
        </w:rPr>
        <w:t xml:space="preserve">端子排上至少应还有 </w:t>
      </w:r>
      <w:r>
        <w:rPr>
          <w:sz w:val="28"/>
        </w:rPr>
        <w:t>20</w:t>
      </w:r>
      <w:r>
        <w:rPr>
          <w:spacing w:val="-4"/>
          <w:sz w:val="28"/>
        </w:rPr>
        <w:t>%的备用端子。柜内布线应满足下列要求：</w:t>
      </w:r>
    </w:p>
    <w:p>
      <w:pPr>
        <w:pStyle w:val="5"/>
        <w:spacing w:line="358" w:lineRule="exact"/>
      </w:pPr>
      <w:r>
        <w:rPr>
          <w:rFonts w:hint="eastAsia"/>
          <w:lang w:eastAsia="zh-CN"/>
        </w:rPr>
        <w:t>（</w:t>
      </w:r>
      <w:r>
        <w:rPr>
          <w:rFonts w:hint="eastAsia"/>
          <w:lang w:val="en-US" w:eastAsia="zh-CN"/>
        </w:rPr>
        <w:t>7</w:t>
      </w:r>
      <w:r>
        <w:rPr>
          <w:rFonts w:hint="eastAsia"/>
          <w:lang w:eastAsia="zh-CN"/>
        </w:rPr>
        <w:t>）</w:t>
      </w:r>
      <w:r>
        <w:t>导线均为铜导线，绝缘等级500V；</w:t>
      </w:r>
    </w:p>
    <w:p>
      <w:pPr>
        <w:pStyle w:val="5"/>
        <w:spacing w:before="6"/>
        <w:rPr>
          <w:sz w:val="20"/>
        </w:rPr>
      </w:pPr>
    </w:p>
    <w:p>
      <w:pPr>
        <w:pStyle w:val="5"/>
        <w:spacing w:before="1" w:line="417" w:lineRule="auto"/>
        <w:ind w:right="259"/>
      </w:pPr>
      <w:r>
        <w:rPr>
          <w:rFonts w:hint="eastAsia"/>
          <w:lang w:eastAsia="zh-CN"/>
        </w:rPr>
        <w:t>（</w:t>
      </w:r>
      <w:r>
        <w:rPr>
          <w:rFonts w:hint="eastAsia"/>
          <w:lang w:val="en-US" w:eastAsia="zh-CN"/>
        </w:rPr>
        <w:t>8</w:t>
      </w:r>
      <w:r>
        <w:rPr>
          <w:rFonts w:hint="eastAsia"/>
          <w:lang w:eastAsia="zh-CN"/>
        </w:rPr>
        <w:t>）</w:t>
      </w:r>
      <w:r>
        <w:t>所有导线的终端应有与买方图纸一致的导线截面、回路编号或导线走向标识；</w:t>
      </w:r>
    </w:p>
    <w:p>
      <w:pPr>
        <w:pStyle w:val="5"/>
        <w:spacing w:line="358" w:lineRule="exact"/>
      </w:pPr>
      <w:r>
        <w:rPr>
          <w:rFonts w:hint="eastAsia"/>
          <w:lang w:eastAsia="zh-CN"/>
        </w:rPr>
        <w:t>（</w:t>
      </w:r>
      <w:r>
        <w:rPr>
          <w:rFonts w:hint="eastAsia"/>
          <w:lang w:val="en-US" w:eastAsia="zh-CN"/>
        </w:rPr>
        <w:t>9</w:t>
      </w:r>
      <w:r>
        <w:rPr>
          <w:rFonts w:hint="eastAsia"/>
          <w:lang w:eastAsia="zh-CN"/>
        </w:rPr>
        <w:t>）</w:t>
      </w:r>
      <w:r>
        <w:t>原理正确,布线合理；</w:t>
      </w:r>
    </w:p>
    <w:p>
      <w:pPr>
        <w:pStyle w:val="5"/>
        <w:spacing w:before="8"/>
        <w:rPr>
          <w:sz w:val="20"/>
        </w:rPr>
      </w:pPr>
    </w:p>
    <w:p>
      <w:pPr>
        <w:pStyle w:val="14"/>
        <w:numPr>
          <w:ilvl w:val="0"/>
          <w:numId w:val="0"/>
        </w:numPr>
        <w:tabs>
          <w:tab w:val="left" w:pos="1491"/>
        </w:tabs>
        <w:spacing w:before="0" w:after="0" w:line="240" w:lineRule="auto"/>
        <w:ind w:right="0" w:rightChars="0"/>
        <w:jc w:val="left"/>
        <w:rPr>
          <w:sz w:val="28"/>
        </w:rPr>
      </w:pPr>
      <w:r>
        <w:rPr>
          <w:rFonts w:hint="eastAsia"/>
          <w:spacing w:val="-3"/>
          <w:sz w:val="28"/>
          <w:lang w:eastAsia="zh-CN"/>
        </w:rPr>
        <w:t>（</w:t>
      </w:r>
      <w:r>
        <w:rPr>
          <w:rFonts w:hint="eastAsia"/>
          <w:spacing w:val="-3"/>
          <w:sz w:val="28"/>
          <w:lang w:val="en-US" w:eastAsia="zh-CN"/>
        </w:rPr>
        <w:t>10</w:t>
      </w:r>
      <w:r>
        <w:rPr>
          <w:rFonts w:hint="eastAsia"/>
          <w:spacing w:val="-3"/>
          <w:sz w:val="28"/>
          <w:lang w:eastAsia="zh-CN"/>
        </w:rPr>
        <w:t>）</w:t>
      </w:r>
      <w:r>
        <w:rPr>
          <w:spacing w:val="-3"/>
          <w:sz w:val="28"/>
        </w:rPr>
        <w:t>加热回路与照明回路分开。</w:t>
      </w:r>
    </w:p>
    <w:p>
      <w:pPr>
        <w:pStyle w:val="10"/>
        <w:rPr>
          <w:rFonts w:hint="eastAsia"/>
          <w:lang w:val="en-US" w:eastAsia="zh-CN"/>
        </w:rPr>
      </w:pPr>
    </w:p>
    <w:p>
      <w:pPr>
        <w:pStyle w:val="14"/>
        <w:keepNext w:val="0"/>
        <w:keepLines w:val="0"/>
        <w:pageBreakBefore w:val="0"/>
        <w:widowControl w:val="0"/>
        <w:numPr>
          <w:ilvl w:val="0"/>
          <w:numId w:val="0"/>
        </w:numPr>
        <w:tabs>
          <w:tab w:val="left" w:pos="1140"/>
        </w:tabs>
        <w:kinsoku/>
        <w:wordWrap/>
        <w:overflowPunct/>
        <w:topLinePunct w:val="0"/>
        <w:autoSpaceDE w:val="0"/>
        <w:autoSpaceDN w:val="0"/>
        <w:bidi w:val="0"/>
        <w:adjustRightInd/>
        <w:snapToGrid/>
        <w:spacing w:before="62" w:after="0" w:line="360" w:lineRule="auto"/>
        <w:ind w:right="0" w:rightChars="0"/>
        <w:jc w:val="left"/>
        <w:textAlignment w:val="auto"/>
        <w:rPr>
          <w:rFonts w:hint="eastAsia"/>
          <w:b/>
          <w:bCs/>
          <w:spacing w:val="-3"/>
          <w:sz w:val="28"/>
          <w:lang w:val="en-US" w:eastAsia="zh-CN"/>
        </w:rPr>
      </w:pPr>
      <w:r>
        <w:rPr>
          <w:rFonts w:hint="eastAsia"/>
          <w:b/>
          <w:bCs/>
          <w:spacing w:val="-3"/>
          <w:sz w:val="28"/>
          <w:lang w:val="en-US" w:eastAsia="zh-CN"/>
        </w:rPr>
        <w:t>4.5 结构要求</w:t>
      </w:r>
    </w:p>
    <w:p>
      <w:pPr>
        <w:keepNext w:val="0"/>
        <w:keepLines w:val="0"/>
        <w:pageBreakBefore w:val="0"/>
        <w:widowControl w:val="0"/>
        <w:kinsoku/>
        <w:wordWrap/>
        <w:overflowPunct/>
        <w:topLinePunct w:val="0"/>
        <w:autoSpaceDE w:val="0"/>
        <w:autoSpaceDN w:val="0"/>
        <w:bidi w:val="0"/>
        <w:adjustRightInd/>
        <w:snapToGrid/>
        <w:spacing w:line="360" w:lineRule="auto"/>
        <w:textAlignment w:val="auto"/>
        <w:rPr>
          <w:rFonts w:hint="eastAsia"/>
          <w:sz w:val="28"/>
          <w:szCs w:val="28"/>
          <w:highlight w:val="none"/>
          <w:lang w:val="en-US" w:eastAsia="zh-CN"/>
        </w:rPr>
      </w:pPr>
      <w:r>
        <w:rPr>
          <w:rFonts w:hint="eastAsia"/>
          <w:sz w:val="28"/>
          <w:szCs w:val="28"/>
          <w:highlight w:val="none"/>
          <w:lang w:val="en-US" w:eastAsia="zh-CN"/>
        </w:rPr>
        <w:t>4.5.1 开关柜的外壳应用可靠强度的覆铝锌板。前后门采用A3 冷轧板表面喷塑。</w:t>
      </w:r>
    </w:p>
    <w:p>
      <w:pPr>
        <w:keepNext w:val="0"/>
        <w:keepLines w:val="0"/>
        <w:pageBreakBefore w:val="0"/>
        <w:widowControl w:val="0"/>
        <w:kinsoku/>
        <w:wordWrap/>
        <w:overflowPunct/>
        <w:topLinePunct w:val="0"/>
        <w:autoSpaceDE w:val="0"/>
        <w:autoSpaceDN w:val="0"/>
        <w:bidi w:val="0"/>
        <w:adjustRightInd/>
        <w:snapToGrid/>
        <w:spacing w:line="360" w:lineRule="auto"/>
        <w:textAlignment w:val="auto"/>
        <w:rPr>
          <w:rFonts w:hint="eastAsia"/>
          <w:sz w:val="28"/>
          <w:szCs w:val="28"/>
          <w:highlight w:val="none"/>
          <w:lang w:val="en-US" w:eastAsia="zh-CN"/>
        </w:rPr>
      </w:pPr>
      <w:r>
        <w:rPr>
          <w:rFonts w:hint="eastAsia"/>
          <w:sz w:val="28"/>
          <w:szCs w:val="28"/>
          <w:highlight w:val="none"/>
          <w:lang w:val="en-US" w:eastAsia="zh-CN"/>
        </w:rPr>
        <w:t>4.5.2 防护等级开关柜外壳防护等级不低于 IP4X；打开门防护等级为IP2X。</w:t>
      </w:r>
    </w:p>
    <w:p>
      <w:pPr>
        <w:keepNext w:val="0"/>
        <w:keepLines w:val="0"/>
        <w:pageBreakBefore w:val="0"/>
        <w:widowControl w:val="0"/>
        <w:kinsoku/>
        <w:wordWrap/>
        <w:overflowPunct/>
        <w:topLinePunct w:val="0"/>
        <w:autoSpaceDE w:val="0"/>
        <w:autoSpaceDN w:val="0"/>
        <w:bidi w:val="0"/>
        <w:adjustRightInd/>
        <w:snapToGrid/>
        <w:spacing w:line="360" w:lineRule="auto"/>
        <w:textAlignment w:val="auto"/>
        <w:rPr>
          <w:rFonts w:hint="eastAsia"/>
          <w:sz w:val="28"/>
          <w:szCs w:val="28"/>
          <w:highlight w:val="none"/>
          <w:lang w:val="en-US" w:eastAsia="zh-CN"/>
        </w:rPr>
      </w:pPr>
      <w:r>
        <w:rPr>
          <w:rFonts w:hint="eastAsia"/>
          <w:sz w:val="28"/>
          <w:szCs w:val="28"/>
          <w:highlight w:val="none"/>
          <w:lang w:val="en-US" w:eastAsia="zh-CN"/>
        </w:rPr>
        <w:t>4.5.3 在正常操作和维护时不需要打开的盖板和门，若不使用工具，应不能打开、拆下或移动。</w:t>
      </w:r>
    </w:p>
    <w:p>
      <w:pPr>
        <w:keepNext w:val="0"/>
        <w:keepLines w:val="0"/>
        <w:pageBreakBefore w:val="0"/>
        <w:widowControl w:val="0"/>
        <w:kinsoku/>
        <w:wordWrap/>
        <w:overflowPunct/>
        <w:topLinePunct w:val="0"/>
        <w:autoSpaceDE w:val="0"/>
        <w:autoSpaceDN w:val="0"/>
        <w:bidi w:val="0"/>
        <w:adjustRightInd/>
        <w:snapToGrid/>
        <w:spacing w:line="360" w:lineRule="auto"/>
        <w:textAlignment w:val="auto"/>
        <w:rPr>
          <w:rFonts w:hint="eastAsia"/>
          <w:sz w:val="28"/>
          <w:szCs w:val="28"/>
          <w:highlight w:val="none"/>
          <w:lang w:val="en-US" w:eastAsia="zh-CN"/>
        </w:rPr>
      </w:pPr>
      <w:r>
        <w:rPr>
          <w:rFonts w:hint="eastAsia"/>
          <w:sz w:val="28"/>
          <w:szCs w:val="28"/>
          <w:highlight w:val="none"/>
          <w:lang w:val="en-US" w:eastAsia="zh-CN"/>
        </w:rPr>
        <w:t>4.5.4 开关柜后面板采用上下两扇门结构，电缆室照明灯应能在不开门状态下方便更换。</w:t>
      </w:r>
    </w:p>
    <w:p>
      <w:pPr>
        <w:keepNext w:val="0"/>
        <w:keepLines w:val="0"/>
        <w:pageBreakBefore w:val="0"/>
        <w:widowControl w:val="0"/>
        <w:kinsoku/>
        <w:wordWrap/>
        <w:overflowPunct/>
        <w:topLinePunct w:val="0"/>
        <w:autoSpaceDE w:val="0"/>
        <w:autoSpaceDN w:val="0"/>
        <w:bidi w:val="0"/>
        <w:adjustRightInd/>
        <w:snapToGrid/>
        <w:spacing w:line="360" w:lineRule="auto"/>
        <w:textAlignment w:val="auto"/>
        <w:rPr>
          <w:rFonts w:hint="eastAsia"/>
          <w:sz w:val="28"/>
          <w:szCs w:val="28"/>
          <w:highlight w:val="none"/>
          <w:lang w:val="en-US" w:eastAsia="zh-CN"/>
        </w:rPr>
      </w:pPr>
      <w:r>
        <w:rPr>
          <w:rFonts w:hint="eastAsia"/>
          <w:sz w:val="28"/>
          <w:szCs w:val="28"/>
          <w:highlight w:val="none"/>
          <w:lang w:val="en-US" w:eastAsia="zh-CN"/>
        </w:rPr>
        <w:t>4.5.6 观察窗位置应使观察者便于观察必须监视的组件及关键部位的任意工作位置，观察窗须达到外壳所规定的防护等级。</w:t>
      </w:r>
    </w:p>
    <w:p>
      <w:pPr>
        <w:keepNext w:val="0"/>
        <w:keepLines w:val="0"/>
        <w:pageBreakBefore w:val="0"/>
        <w:widowControl w:val="0"/>
        <w:kinsoku/>
        <w:wordWrap/>
        <w:overflowPunct/>
        <w:topLinePunct w:val="0"/>
        <w:autoSpaceDE w:val="0"/>
        <w:autoSpaceDN w:val="0"/>
        <w:bidi w:val="0"/>
        <w:adjustRightInd/>
        <w:snapToGrid/>
        <w:spacing w:line="360" w:lineRule="auto"/>
        <w:textAlignment w:val="auto"/>
        <w:rPr>
          <w:rFonts w:hint="eastAsia"/>
          <w:sz w:val="28"/>
          <w:szCs w:val="28"/>
          <w:highlight w:val="none"/>
          <w:lang w:val="en-US" w:eastAsia="zh-CN"/>
        </w:rPr>
      </w:pPr>
      <w:r>
        <w:rPr>
          <w:rFonts w:hint="eastAsia"/>
          <w:sz w:val="28"/>
          <w:szCs w:val="28"/>
          <w:highlight w:val="none"/>
          <w:lang w:val="en-US" w:eastAsia="zh-CN"/>
        </w:rPr>
        <w:t>4.5.7 采取涂刷油漆或其它的措施来防锈.涂防锈涂料之前，须彻底清除锈蚀物及焊渣。</w:t>
      </w:r>
    </w:p>
    <w:p>
      <w:pPr>
        <w:keepNext w:val="0"/>
        <w:keepLines w:val="0"/>
        <w:pageBreakBefore w:val="0"/>
        <w:widowControl w:val="0"/>
        <w:kinsoku/>
        <w:wordWrap/>
        <w:overflowPunct/>
        <w:topLinePunct w:val="0"/>
        <w:autoSpaceDE w:val="0"/>
        <w:autoSpaceDN w:val="0"/>
        <w:bidi w:val="0"/>
        <w:adjustRightInd/>
        <w:snapToGrid/>
        <w:spacing w:line="360" w:lineRule="auto"/>
        <w:textAlignment w:val="auto"/>
        <w:rPr>
          <w:rFonts w:hint="eastAsia"/>
          <w:sz w:val="28"/>
          <w:szCs w:val="28"/>
          <w:highlight w:val="none"/>
          <w:lang w:val="en-US" w:eastAsia="zh-CN"/>
        </w:rPr>
      </w:pPr>
      <w:r>
        <w:rPr>
          <w:rFonts w:hint="eastAsia"/>
          <w:sz w:val="28"/>
          <w:szCs w:val="28"/>
          <w:highlight w:val="none"/>
          <w:lang w:val="en-US" w:eastAsia="zh-CN"/>
        </w:rPr>
        <w:t>4.5.8 沿开关柜排列方向的接地导体应采用铜母线，其截面不应小于120mm2。全部需要接地的设备都应优先通过铜排与此导体连接。应 至少有两个接地端子供其与变电所接地网连接(连接面应进行搪锡处理)，接地端子采用M12 螺栓。</w:t>
      </w:r>
    </w:p>
    <w:p>
      <w:pPr>
        <w:keepNext w:val="0"/>
        <w:keepLines w:val="0"/>
        <w:pageBreakBefore w:val="0"/>
        <w:widowControl w:val="0"/>
        <w:kinsoku/>
        <w:wordWrap/>
        <w:overflowPunct/>
        <w:topLinePunct w:val="0"/>
        <w:autoSpaceDE w:val="0"/>
        <w:autoSpaceDN w:val="0"/>
        <w:bidi w:val="0"/>
        <w:adjustRightInd/>
        <w:snapToGrid/>
        <w:spacing w:line="360" w:lineRule="auto"/>
        <w:textAlignment w:val="auto"/>
        <w:rPr>
          <w:rFonts w:hint="eastAsia"/>
          <w:sz w:val="28"/>
          <w:szCs w:val="28"/>
          <w:highlight w:val="none"/>
          <w:lang w:val="en-US" w:eastAsia="zh-CN"/>
        </w:rPr>
      </w:pPr>
      <w:r>
        <w:rPr>
          <w:rFonts w:hint="eastAsia"/>
          <w:sz w:val="28"/>
          <w:szCs w:val="28"/>
          <w:highlight w:val="none"/>
          <w:lang w:val="en-US" w:eastAsia="zh-CN"/>
        </w:rPr>
        <w:t>4.5.9 每台开关柜应设置铭牌，铭牌的位置应易于运行操作人员观察。</w:t>
      </w:r>
    </w:p>
    <w:p>
      <w:pPr>
        <w:keepNext w:val="0"/>
        <w:keepLines w:val="0"/>
        <w:pageBreakBefore w:val="0"/>
        <w:widowControl w:val="0"/>
        <w:kinsoku/>
        <w:wordWrap/>
        <w:overflowPunct/>
        <w:topLinePunct w:val="0"/>
        <w:autoSpaceDE w:val="0"/>
        <w:autoSpaceDN w:val="0"/>
        <w:bidi w:val="0"/>
        <w:adjustRightInd/>
        <w:snapToGrid/>
        <w:spacing w:line="360" w:lineRule="auto"/>
        <w:textAlignment w:val="auto"/>
        <w:rPr>
          <w:rFonts w:hint="eastAsia"/>
          <w:sz w:val="28"/>
          <w:szCs w:val="28"/>
          <w:highlight w:val="none"/>
          <w:lang w:val="en-US" w:eastAsia="zh-CN"/>
        </w:rPr>
      </w:pPr>
      <w:r>
        <w:rPr>
          <w:rFonts w:hint="eastAsia"/>
          <w:sz w:val="28"/>
          <w:szCs w:val="28"/>
          <w:highlight w:val="none"/>
          <w:lang w:val="en-US" w:eastAsia="zh-CN"/>
        </w:rPr>
        <w:t>4.5.10每台开关柜有金属字牌眉头，准确反映该柜的用途及位置标号。</w:t>
      </w:r>
    </w:p>
    <w:p>
      <w:pPr>
        <w:keepNext w:val="0"/>
        <w:keepLines w:val="0"/>
        <w:pageBreakBefore w:val="0"/>
        <w:widowControl w:val="0"/>
        <w:kinsoku/>
        <w:wordWrap/>
        <w:overflowPunct/>
        <w:topLinePunct w:val="0"/>
        <w:autoSpaceDE w:val="0"/>
        <w:autoSpaceDN w:val="0"/>
        <w:bidi w:val="0"/>
        <w:adjustRightInd/>
        <w:snapToGrid/>
        <w:spacing w:line="360" w:lineRule="auto"/>
        <w:textAlignment w:val="auto"/>
        <w:rPr>
          <w:rFonts w:hint="eastAsia"/>
          <w:sz w:val="28"/>
          <w:szCs w:val="28"/>
          <w:highlight w:val="none"/>
          <w:lang w:val="en-US" w:eastAsia="zh-CN"/>
        </w:rPr>
      </w:pPr>
      <w:r>
        <w:rPr>
          <w:rFonts w:hint="eastAsia"/>
          <w:sz w:val="28"/>
          <w:szCs w:val="28"/>
          <w:highlight w:val="none"/>
          <w:lang w:val="en-US" w:eastAsia="zh-CN"/>
        </w:rPr>
        <w:t>4.5.11 当开关柜采用电缆进出线时，电缆室应提供足够的空间，并留有电缆头及零序CT 安装及固定的位置。</w:t>
      </w:r>
    </w:p>
    <w:p>
      <w:pPr>
        <w:keepNext w:val="0"/>
        <w:keepLines w:val="0"/>
        <w:pageBreakBefore w:val="0"/>
        <w:widowControl w:val="0"/>
        <w:kinsoku/>
        <w:wordWrap/>
        <w:overflowPunct/>
        <w:topLinePunct w:val="0"/>
        <w:autoSpaceDE w:val="0"/>
        <w:autoSpaceDN w:val="0"/>
        <w:bidi w:val="0"/>
        <w:adjustRightInd/>
        <w:snapToGrid/>
        <w:spacing w:line="360" w:lineRule="auto"/>
        <w:textAlignment w:val="auto"/>
        <w:rPr>
          <w:rFonts w:hint="eastAsia"/>
          <w:sz w:val="28"/>
          <w:szCs w:val="28"/>
          <w:highlight w:val="none"/>
          <w:lang w:val="en-US" w:eastAsia="zh-CN"/>
        </w:rPr>
      </w:pPr>
      <w:r>
        <w:rPr>
          <w:rFonts w:hint="eastAsia"/>
          <w:sz w:val="28"/>
          <w:szCs w:val="28"/>
          <w:highlight w:val="none"/>
          <w:lang w:val="en-US" w:eastAsia="zh-CN"/>
        </w:rPr>
        <w:t>4.5.12 开关柜阻燃电缆封板（抗涡流不锈钢板或绝缘板）及电缆固定夹具等随开关柜成套供货。</w:t>
      </w:r>
    </w:p>
    <w:p>
      <w:pPr>
        <w:keepNext w:val="0"/>
        <w:keepLines w:val="0"/>
        <w:pageBreakBefore w:val="0"/>
        <w:widowControl w:val="0"/>
        <w:kinsoku/>
        <w:wordWrap/>
        <w:overflowPunct/>
        <w:topLinePunct w:val="0"/>
        <w:autoSpaceDE w:val="0"/>
        <w:autoSpaceDN w:val="0"/>
        <w:bidi w:val="0"/>
        <w:adjustRightInd/>
        <w:snapToGrid/>
        <w:spacing w:line="360" w:lineRule="auto"/>
        <w:textAlignment w:val="auto"/>
        <w:rPr>
          <w:rFonts w:hint="eastAsia"/>
          <w:sz w:val="28"/>
          <w:szCs w:val="28"/>
          <w:highlight w:val="none"/>
          <w:lang w:val="en-US" w:eastAsia="zh-CN"/>
        </w:rPr>
      </w:pPr>
      <w:r>
        <w:rPr>
          <w:rFonts w:hint="eastAsia"/>
          <w:sz w:val="28"/>
          <w:szCs w:val="28"/>
          <w:highlight w:val="none"/>
          <w:lang w:val="en-US" w:eastAsia="zh-CN"/>
        </w:rPr>
        <w:t>4.5.13 柜内铜排需用全新纯铜排（导电率大于或等于 99.9%）。</w:t>
      </w:r>
    </w:p>
    <w:p>
      <w:pPr>
        <w:pStyle w:val="14"/>
        <w:keepNext w:val="0"/>
        <w:keepLines w:val="0"/>
        <w:pageBreakBefore w:val="0"/>
        <w:widowControl w:val="0"/>
        <w:numPr>
          <w:ilvl w:val="0"/>
          <w:numId w:val="0"/>
        </w:numPr>
        <w:tabs>
          <w:tab w:val="left" w:pos="1140"/>
        </w:tabs>
        <w:kinsoku/>
        <w:wordWrap/>
        <w:overflowPunct/>
        <w:topLinePunct w:val="0"/>
        <w:autoSpaceDE w:val="0"/>
        <w:autoSpaceDN w:val="0"/>
        <w:bidi w:val="0"/>
        <w:adjustRightInd/>
        <w:snapToGrid/>
        <w:spacing w:before="62" w:after="0" w:line="360" w:lineRule="auto"/>
        <w:ind w:right="0" w:rightChars="0"/>
        <w:jc w:val="left"/>
        <w:textAlignment w:val="auto"/>
        <w:rPr>
          <w:rFonts w:hint="eastAsia"/>
          <w:b/>
          <w:bCs/>
          <w:spacing w:val="-3"/>
          <w:sz w:val="28"/>
          <w:lang w:val="en-US" w:eastAsia="zh-CN"/>
        </w:rPr>
      </w:pPr>
      <w:r>
        <w:rPr>
          <w:rFonts w:hint="eastAsia"/>
          <w:b/>
          <w:bCs/>
          <w:spacing w:val="-3"/>
          <w:sz w:val="28"/>
          <w:lang w:val="en-US" w:eastAsia="zh-CN"/>
        </w:rPr>
        <w:t>5.供货范围</w:t>
      </w:r>
    </w:p>
    <w:p>
      <w:pPr>
        <w:pStyle w:val="14"/>
        <w:keepNext w:val="0"/>
        <w:keepLines w:val="0"/>
        <w:pageBreakBefore w:val="0"/>
        <w:widowControl w:val="0"/>
        <w:numPr>
          <w:ilvl w:val="0"/>
          <w:numId w:val="0"/>
        </w:numPr>
        <w:tabs>
          <w:tab w:val="left" w:pos="1140"/>
        </w:tabs>
        <w:kinsoku/>
        <w:wordWrap/>
        <w:overflowPunct/>
        <w:topLinePunct w:val="0"/>
        <w:autoSpaceDE w:val="0"/>
        <w:autoSpaceDN w:val="0"/>
        <w:bidi w:val="0"/>
        <w:adjustRightInd/>
        <w:snapToGrid/>
        <w:spacing w:before="62" w:after="0" w:line="360" w:lineRule="auto"/>
        <w:ind w:right="0" w:rightChars="0"/>
        <w:jc w:val="left"/>
        <w:textAlignment w:val="auto"/>
        <w:rPr>
          <w:rFonts w:hint="eastAsia"/>
          <w:b w:val="0"/>
          <w:bCs w:val="0"/>
          <w:spacing w:val="-3"/>
          <w:sz w:val="28"/>
          <w:highlight w:val="none"/>
          <w:lang w:val="en-US" w:eastAsia="zh-CN"/>
        </w:rPr>
      </w:pPr>
      <w:r>
        <w:rPr>
          <w:rFonts w:hint="eastAsia"/>
          <w:b w:val="0"/>
          <w:bCs w:val="0"/>
          <w:spacing w:val="-3"/>
          <w:sz w:val="28"/>
          <w:highlight w:val="none"/>
          <w:lang w:val="en-US" w:eastAsia="zh-CN"/>
        </w:rPr>
        <w:t>5.1 供货范围</w:t>
      </w:r>
    </w:p>
    <w:tbl>
      <w:tblPr>
        <w:tblStyle w:val="11"/>
        <w:tblW w:w="9267" w:type="dxa"/>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1096"/>
        <w:gridCol w:w="972"/>
        <w:gridCol w:w="4661"/>
        <w:gridCol w:w="1292"/>
        <w:gridCol w:w="124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10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eastAsia="宋体"/>
                <w:lang w:val="en-US" w:eastAsia="zh-CN"/>
              </w:rPr>
            </w:pPr>
            <w:r>
              <w:rPr>
                <w:rFonts w:hint="eastAsia"/>
                <w:lang w:val="en-US" w:eastAsia="zh-CN"/>
              </w:rPr>
              <w:t>物料编码</w:t>
            </w:r>
          </w:p>
        </w:tc>
        <w:tc>
          <w:tcPr>
            <w:tcW w:w="9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eastAsia="宋体"/>
                <w:lang w:val="en-US" w:eastAsia="zh-CN"/>
              </w:rPr>
            </w:pPr>
            <w:r>
              <w:rPr>
                <w:rFonts w:hint="eastAsia"/>
                <w:lang w:val="en-US" w:eastAsia="zh-CN"/>
              </w:rPr>
              <w:t>物料组</w:t>
            </w:r>
          </w:p>
        </w:tc>
        <w:tc>
          <w:tcPr>
            <w:tcW w:w="466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eastAsia="宋体"/>
                <w:lang w:val="en-US" w:eastAsia="zh-CN"/>
              </w:rPr>
            </w:pPr>
            <w:r>
              <w:rPr>
                <w:rFonts w:hint="eastAsia"/>
                <w:lang w:val="en-US" w:eastAsia="zh-CN"/>
              </w:rPr>
              <w:t>规格型号</w:t>
            </w:r>
          </w:p>
        </w:tc>
        <w:tc>
          <w:tcPr>
            <w:tcW w:w="12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eastAsia="宋体"/>
                <w:lang w:val="en-US" w:eastAsia="zh-CN"/>
              </w:rPr>
            </w:pPr>
            <w:r>
              <w:rPr>
                <w:rFonts w:hint="eastAsia"/>
                <w:lang w:val="en-US" w:eastAsia="zh-CN"/>
              </w:rPr>
              <w:t>单位</w:t>
            </w:r>
          </w:p>
        </w:tc>
        <w:tc>
          <w:tcPr>
            <w:tcW w:w="12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eastAsia="宋体"/>
                <w:lang w:val="en-US" w:eastAsia="zh-CN"/>
              </w:rPr>
            </w:pPr>
            <w:r>
              <w:rPr>
                <w:rFonts w:hint="eastAsia"/>
                <w:lang w:val="en-US" w:eastAsia="zh-CN"/>
              </w:rPr>
              <w:t>数量</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48" w:hRule="atLeast"/>
        </w:trPr>
        <w:tc>
          <w:tcPr>
            <w:tcW w:w="10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ind w:left="0" w:leftChars="0" w:right="0" w:rightChars="0"/>
              <w:rPr>
                <w:rFonts w:hint="eastAsia" w:ascii="宋体" w:hAnsi="宋体" w:eastAsia="宋体" w:cs="宋体"/>
                <w:sz w:val="22"/>
                <w:szCs w:val="22"/>
                <w:lang w:val="zh-CN" w:eastAsia="zh-CN" w:bidi="zh-CN"/>
              </w:rPr>
            </w:pPr>
            <w:r>
              <w:rPr>
                <w:rFonts w:hint="eastAsia"/>
                <w:lang w:val="en-US" w:eastAsia="zh-CN"/>
              </w:rPr>
              <w:t>70190093</w:t>
            </w:r>
          </w:p>
        </w:tc>
        <w:tc>
          <w:tcPr>
            <w:tcW w:w="9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ind w:left="0" w:leftChars="0" w:right="0" w:rightChars="0"/>
              <w:rPr>
                <w:rFonts w:hint="eastAsia" w:ascii="宋体" w:hAnsi="宋体" w:eastAsia="宋体" w:cs="宋体"/>
                <w:sz w:val="22"/>
                <w:szCs w:val="22"/>
                <w:lang w:val="zh-CN" w:eastAsia="zh-CN" w:bidi="zh-CN"/>
              </w:rPr>
            </w:pPr>
            <w:r>
              <w:rPr>
                <w:rFonts w:hint="eastAsia"/>
                <w:lang w:val="en-US" w:eastAsia="zh-CN"/>
              </w:rPr>
              <w:t>4048</w:t>
            </w:r>
          </w:p>
        </w:tc>
        <w:tc>
          <w:tcPr>
            <w:tcW w:w="4661" w:type="dxa"/>
            <w:tcBorders>
              <w:top w:val="single" w:color="000000" w:sz="4" w:space="0"/>
              <w:left w:val="single" w:color="000000" w:sz="4" w:space="0"/>
              <w:bottom w:val="single" w:color="000000" w:sz="4" w:space="0"/>
              <w:right w:val="single" w:color="000000" w:sz="4" w:space="0"/>
            </w:tcBorders>
            <w:shd w:val="clear" w:color="auto" w:fill="auto"/>
            <w:vAlign w:val="center"/>
          </w:tcPr>
          <w:p>
            <w:pPr>
              <w:ind w:left="0" w:leftChars="0" w:right="0" w:rightChars="0"/>
              <w:rPr>
                <w:rFonts w:hint="eastAsia" w:ascii="宋体" w:hAnsi="宋体" w:eastAsia="宋体" w:cs="宋体"/>
                <w:sz w:val="22"/>
                <w:szCs w:val="22"/>
                <w:lang w:val="zh-CN" w:eastAsia="zh-CN" w:bidi="zh-CN"/>
              </w:rPr>
            </w:pPr>
            <w:r>
              <w:rPr>
                <w:rFonts w:hint="eastAsia"/>
                <w:lang w:val="en-US" w:eastAsia="zh-CN"/>
              </w:rPr>
              <w:t>变压器出线柜\KYN28A-12 10kV 1250A 31.5kA 成套设备 设计图纸 技术协议</w:t>
            </w:r>
          </w:p>
        </w:tc>
        <w:tc>
          <w:tcPr>
            <w:tcW w:w="12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ind w:left="0" w:leftChars="0" w:right="0" w:rightChars="0"/>
              <w:jc w:val="center"/>
              <w:rPr>
                <w:rFonts w:hint="eastAsia" w:ascii="宋体" w:hAnsi="宋体" w:eastAsia="宋体" w:cs="宋体"/>
                <w:sz w:val="22"/>
                <w:szCs w:val="22"/>
                <w:lang w:val="zh-CN" w:eastAsia="zh-CN" w:bidi="zh-CN"/>
              </w:rPr>
            </w:pPr>
            <w:r>
              <w:rPr>
                <w:rFonts w:hint="eastAsia"/>
                <w:lang w:val="en-US" w:eastAsia="zh-CN"/>
              </w:rPr>
              <w:t>台</w:t>
            </w:r>
          </w:p>
        </w:tc>
        <w:tc>
          <w:tcPr>
            <w:tcW w:w="12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ind w:left="0" w:leftChars="0" w:right="0" w:rightChars="0"/>
              <w:jc w:val="center"/>
              <w:rPr>
                <w:rFonts w:hint="eastAsia" w:ascii="宋体" w:hAnsi="宋体" w:eastAsia="宋体" w:cs="宋体"/>
                <w:sz w:val="22"/>
                <w:szCs w:val="22"/>
                <w:lang w:val="zh-CN" w:eastAsia="zh-CN" w:bidi="zh-CN"/>
              </w:rPr>
            </w:pPr>
            <w:r>
              <w:rPr>
                <w:rFonts w:hint="eastAsia"/>
                <w:lang w:val="en-US" w:eastAsia="zh-CN"/>
              </w:rPr>
              <w:t>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31" w:hRule="atLeast"/>
        </w:trPr>
        <w:tc>
          <w:tcPr>
            <w:tcW w:w="10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ind w:left="0" w:leftChars="0" w:right="0" w:rightChars="0"/>
              <w:rPr>
                <w:rFonts w:hint="eastAsia" w:ascii="宋体" w:hAnsi="宋体" w:eastAsia="宋体" w:cs="宋体"/>
                <w:sz w:val="22"/>
                <w:szCs w:val="22"/>
                <w:lang w:val="en-US" w:eastAsia="zh-CN" w:bidi="zh-CN"/>
              </w:rPr>
            </w:pPr>
            <w:r>
              <w:rPr>
                <w:rFonts w:hint="eastAsia"/>
                <w:lang w:val="en-US" w:eastAsia="zh-CN"/>
              </w:rPr>
              <w:t>70372422</w:t>
            </w:r>
          </w:p>
        </w:tc>
        <w:tc>
          <w:tcPr>
            <w:tcW w:w="9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ind w:left="0" w:leftChars="0" w:right="0" w:rightChars="0"/>
              <w:rPr>
                <w:rFonts w:hint="eastAsia" w:ascii="宋体" w:hAnsi="宋体" w:eastAsia="宋体" w:cs="宋体"/>
                <w:sz w:val="22"/>
                <w:szCs w:val="22"/>
                <w:lang w:val="en-US" w:eastAsia="zh-CN" w:bidi="zh-CN"/>
              </w:rPr>
            </w:pPr>
            <w:r>
              <w:rPr>
                <w:rFonts w:hint="eastAsia"/>
                <w:lang w:val="en-US" w:eastAsia="zh-CN"/>
              </w:rPr>
              <w:t>4048</w:t>
            </w:r>
          </w:p>
        </w:tc>
        <w:tc>
          <w:tcPr>
            <w:tcW w:w="4661" w:type="dxa"/>
            <w:tcBorders>
              <w:top w:val="single" w:color="000000" w:sz="4" w:space="0"/>
              <w:left w:val="single" w:color="000000" w:sz="4" w:space="0"/>
              <w:bottom w:val="single" w:color="000000" w:sz="4" w:space="0"/>
              <w:right w:val="single" w:color="000000" w:sz="4" w:space="0"/>
            </w:tcBorders>
            <w:shd w:val="clear" w:color="auto" w:fill="auto"/>
            <w:vAlign w:val="center"/>
          </w:tcPr>
          <w:p>
            <w:pPr>
              <w:ind w:left="0" w:leftChars="0" w:right="0" w:rightChars="0"/>
              <w:rPr>
                <w:rFonts w:hint="eastAsia" w:ascii="宋体" w:hAnsi="宋体" w:eastAsia="宋体" w:cs="宋体"/>
                <w:sz w:val="22"/>
                <w:szCs w:val="22"/>
                <w:lang w:val="en-US" w:eastAsia="zh-CN" w:bidi="zh-CN"/>
              </w:rPr>
            </w:pPr>
            <w:r>
              <w:rPr>
                <w:rFonts w:hint="eastAsia"/>
                <w:lang w:val="en-US" w:eastAsia="zh-CN"/>
              </w:rPr>
              <w:t>高压柜开关柜\KYN28A-12 10kV 1250A 31.5kA 带电动底盘车、电动接地刀、测温局放后台上传</w:t>
            </w:r>
          </w:p>
        </w:tc>
        <w:tc>
          <w:tcPr>
            <w:tcW w:w="12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ind w:left="0" w:leftChars="0" w:right="0" w:rightChars="0"/>
              <w:jc w:val="center"/>
              <w:rPr>
                <w:rFonts w:hint="eastAsia" w:ascii="宋体" w:hAnsi="宋体" w:eastAsia="宋体" w:cs="宋体"/>
                <w:sz w:val="22"/>
                <w:szCs w:val="22"/>
                <w:lang w:val="en-US" w:eastAsia="zh-CN" w:bidi="zh-CN"/>
              </w:rPr>
            </w:pPr>
            <w:r>
              <w:rPr>
                <w:rFonts w:hint="eastAsia"/>
                <w:lang w:val="en-US" w:eastAsia="zh-CN"/>
              </w:rPr>
              <w:t>套</w:t>
            </w:r>
          </w:p>
        </w:tc>
        <w:tc>
          <w:tcPr>
            <w:tcW w:w="12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ind w:left="0" w:leftChars="0" w:right="0" w:rightChars="0"/>
              <w:jc w:val="center"/>
              <w:rPr>
                <w:rFonts w:hint="eastAsia" w:ascii="宋体" w:hAnsi="宋体" w:eastAsia="宋体" w:cs="宋体"/>
                <w:sz w:val="22"/>
                <w:szCs w:val="22"/>
                <w:lang w:val="en-US" w:eastAsia="zh-CN" w:bidi="zh-CN"/>
              </w:rPr>
            </w:pPr>
            <w:r>
              <w:rPr>
                <w:rFonts w:hint="eastAsia"/>
                <w:lang w:val="en-US" w:eastAsia="zh-CN"/>
              </w:rPr>
              <w:t>13</w:t>
            </w:r>
          </w:p>
        </w:tc>
      </w:tr>
    </w:tbl>
    <w:p>
      <w:pPr>
        <w:pStyle w:val="14"/>
        <w:keepNext w:val="0"/>
        <w:keepLines w:val="0"/>
        <w:pageBreakBefore w:val="0"/>
        <w:widowControl w:val="0"/>
        <w:numPr>
          <w:ilvl w:val="0"/>
          <w:numId w:val="0"/>
        </w:numPr>
        <w:tabs>
          <w:tab w:val="left" w:pos="1140"/>
        </w:tabs>
        <w:kinsoku/>
        <w:wordWrap/>
        <w:overflowPunct/>
        <w:topLinePunct w:val="0"/>
        <w:autoSpaceDE w:val="0"/>
        <w:autoSpaceDN w:val="0"/>
        <w:bidi w:val="0"/>
        <w:adjustRightInd/>
        <w:snapToGrid/>
        <w:spacing w:before="62" w:after="0" w:line="360" w:lineRule="auto"/>
        <w:ind w:right="0" w:rightChars="0"/>
        <w:jc w:val="left"/>
        <w:textAlignment w:val="auto"/>
        <w:rPr>
          <w:rFonts w:hint="default"/>
          <w:b/>
          <w:bCs/>
          <w:spacing w:val="-3"/>
          <w:sz w:val="28"/>
          <w:lang w:val="en-US" w:eastAsia="zh-CN"/>
        </w:rPr>
      </w:pPr>
      <w:r>
        <w:rPr>
          <w:rFonts w:hint="eastAsia"/>
          <w:b/>
          <w:bCs/>
          <w:spacing w:val="-3"/>
          <w:sz w:val="28"/>
          <w:lang w:val="en-US" w:eastAsia="zh-CN"/>
        </w:rPr>
        <w:t>5.2 详细内容</w:t>
      </w:r>
    </w:p>
    <w:tbl>
      <w:tblPr>
        <w:tblStyle w:val="11"/>
        <w:tblW w:w="9096" w:type="dxa"/>
        <w:tblInd w:w="154"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710"/>
        <w:gridCol w:w="6098"/>
        <w:gridCol w:w="614"/>
        <w:gridCol w:w="638"/>
        <w:gridCol w:w="1036"/>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83" w:hRule="atLeast"/>
        </w:trPr>
        <w:tc>
          <w:tcPr>
            <w:tcW w:w="9096" w:type="dxa"/>
            <w:gridSpan w:val="5"/>
            <w:tcBorders>
              <w:left w:val="double" w:color="000000" w:sz="0" w:space="0"/>
              <w:right w:val="double" w:color="000000" w:sz="0" w:space="0"/>
            </w:tcBorders>
          </w:tcPr>
          <w:p>
            <w:pPr>
              <w:rPr>
                <w:rFonts w:hint="default"/>
                <w:lang w:val="en-US" w:eastAsia="zh-CN"/>
              </w:rPr>
            </w:pPr>
            <w:r>
              <w:t>现有二炼铁10kV开关站新增13台10kV高压柜（与现有10kV高压柜母排拼接），对现有2台进线柜及2台母联分段隔离柜进行断路器小车电动升级改造。</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Ex>
        <w:trPr>
          <w:trHeight w:val="311" w:hRule="atLeast"/>
        </w:trPr>
        <w:tc>
          <w:tcPr>
            <w:tcW w:w="710" w:type="dxa"/>
            <w:tcBorders>
              <w:left w:val="double" w:color="000000" w:sz="0" w:space="0"/>
            </w:tcBorders>
            <w:vAlign w:val="top"/>
          </w:tcPr>
          <w:p>
            <w:pPr>
              <w:ind w:left="0" w:leftChars="0" w:right="0" w:rightChars="0"/>
              <w:rPr>
                <w:rFonts w:ascii="宋体" w:hAnsi="宋体" w:eastAsia="宋体" w:cs="宋体"/>
                <w:sz w:val="22"/>
                <w:szCs w:val="22"/>
                <w:lang w:val="zh-CN" w:eastAsia="zh-CN" w:bidi="zh-CN"/>
              </w:rPr>
            </w:pPr>
            <w:r>
              <w:t>序号</w:t>
            </w:r>
          </w:p>
        </w:tc>
        <w:tc>
          <w:tcPr>
            <w:tcW w:w="6098" w:type="dxa"/>
            <w:vAlign w:val="top"/>
          </w:tcPr>
          <w:p>
            <w:pPr>
              <w:ind w:left="0" w:leftChars="0" w:right="0" w:rightChars="0"/>
              <w:rPr>
                <w:rFonts w:ascii="宋体" w:hAnsi="宋体" w:eastAsia="宋体" w:cs="宋体"/>
                <w:sz w:val="22"/>
                <w:szCs w:val="22"/>
                <w:lang w:val="zh-CN" w:eastAsia="zh-CN" w:bidi="zh-CN"/>
              </w:rPr>
            </w:pPr>
            <w:r>
              <w:t>设备、材料名称规格型号</w:t>
            </w:r>
          </w:p>
        </w:tc>
        <w:tc>
          <w:tcPr>
            <w:tcW w:w="614" w:type="dxa"/>
            <w:vAlign w:val="top"/>
          </w:tcPr>
          <w:p>
            <w:pPr>
              <w:ind w:left="0" w:leftChars="0" w:right="0" w:rightChars="0"/>
              <w:rPr>
                <w:rFonts w:ascii="宋体" w:hAnsi="宋体" w:eastAsia="宋体" w:cs="宋体"/>
                <w:sz w:val="22"/>
                <w:szCs w:val="22"/>
                <w:lang w:val="zh-CN" w:eastAsia="zh-CN" w:bidi="zh-CN"/>
              </w:rPr>
            </w:pPr>
            <w:r>
              <w:t>单位</w:t>
            </w:r>
          </w:p>
        </w:tc>
        <w:tc>
          <w:tcPr>
            <w:tcW w:w="638" w:type="dxa"/>
            <w:vAlign w:val="top"/>
          </w:tcPr>
          <w:p>
            <w:pPr>
              <w:ind w:left="0" w:leftChars="0" w:right="0" w:rightChars="0"/>
              <w:rPr>
                <w:rFonts w:ascii="宋体" w:hAnsi="宋体" w:eastAsia="宋体" w:cs="宋体"/>
                <w:sz w:val="22"/>
                <w:szCs w:val="22"/>
                <w:lang w:val="zh-CN" w:eastAsia="zh-CN" w:bidi="zh-CN"/>
              </w:rPr>
            </w:pPr>
            <w:r>
              <w:t>数量</w:t>
            </w:r>
          </w:p>
        </w:tc>
        <w:tc>
          <w:tcPr>
            <w:tcW w:w="1036" w:type="dxa"/>
            <w:tcBorders>
              <w:right w:val="double" w:color="000000" w:sz="0" w:space="0"/>
            </w:tcBorders>
            <w:vAlign w:val="top"/>
          </w:tcPr>
          <w:p>
            <w:pPr>
              <w:ind w:left="0" w:leftChars="0" w:right="0" w:rightChars="0"/>
              <w:rPr>
                <w:rFonts w:ascii="宋体" w:hAnsi="宋体" w:eastAsia="宋体" w:cs="宋体"/>
                <w:sz w:val="22"/>
                <w:szCs w:val="22"/>
                <w:lang w:val="zh-CN" w:eastAsia="zh-CN" w:bidi="zh-CN"/>
              </w:rPr>
            </w:pPr>
            <w:r>
              <w:t>标段代号</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7" w:hRule="atLeast"/>
        </w:trPr>
        <w:tc>
          <w:tcPr>
            <w:tcW w:w="710" w:type="dxa"/>
            <w:tcBorders>
              <w:left w:val="double" w:color="000000" w:sz="0" w:space="0"/>
            </w:tcBorders>
          </w:tcPr>
          <w:p>
            <w:pPr>
              <w:jc w:val="center"/>
            </w:pPr>
            <w:r>
              <w:t>1</w:t>
            </w:r>
          </w:p>
        </w:tc>
        <w:tc>
          <w:tcPr>
            <w:tcW w:w="6098" w:type="dxa"/>
          </w:tcPr>
          <w:p>
            <w:r>
              <w:t>一次除尘风机电源柜</w:t>
            </w:r>
          </w:p>
        </w:tc>
        <w:tc>
          <w:tcPr>
            <w:tcW w:w="614" w:type="dxa"/>
          </w:tcPr>
          <w:p>
            <w:pPr>
              <w:jc w:val="center"/>
            </w:pPr>
            <w:r>
              <w:t>台</w:t>
            </w:r>
          </w:p>
        </w:tc>
        <w:tc>
          <w:tcPr>
            <w:tcW w:w="638" w:type="dxa"/>
          </w:tcPr>
          <w:p>
            <w:pPr>
              <w:jc w:val="center"/>
            </w:pPr>
            <w:r>
              <w:t>3</w:t>
            </w:r>
          </w:p>
        </w:tc>
        <w:tc>
          <w:tcPr>
            <w:tcW w:w="1036" w:type="dxa"/>
            <w:tcBorders>
              <w:right w:val="double" w:color="000000" w:sz="0" w:space="0"/>
            </w:tcBorders>
          </w:tc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21" w:hRule="atLeast"/>
        </w:trPr>
        <w:tc>
          <w:tcPr>
            <w:tcW w:w="710" w:type="dxa"/>
            <w:tcBorders>
              <w:left w:val="double" w:color="000000" w:sz="0" w:space="0"/>
            </w:tcBorders>
          </w:tcPr>
          <w:p>
            <w:pPr>
              <w:jc w:val="center"/>
            </w:pPr>
            <w:r>
              <w:t>2</w:t>
            </w:r>
          </w:p>
        </w:tc>
        <w:tc>
          <w:tcPr>
            <w:tcW w:w="6098" w:type="dxa"/>
          </w:tcPr>
          <w:p>
            <w:r>
              <w:t>一次除尘动力变出线柜</w:t>
            </w:r>
          </w:p>
        </w:tc>
        <w:tc>
          <w:tcPr>
            <w:tcW w:w="614" w:type="dxa"/>
          </w:tcPr>
          <w:p>
            <w:pPr>
              <w:jc w:val="center"/>
            </w:pPr>
            <w:r>
              <w:t>台</w:t>
            </w:r>
          </w:p>
        </w:tc>
        <w:tc>
          <w:tcPr>
            <w:tcW w:w="638" w:type="dxa"/>
          </w:tcPr>
          <w:p>
            <w:pPr>
              <w:jc w:val="center"/>
            </w:pPr>
            <w:r>
              <w:t>2</w:t>
            </w:r>
          </w:p>
        </w:tc>
        <w:tc>
          <w:tcPr>
            <w:tcW w:w="1036" w:type="dxa"/>
            <w:tcBorders>
              <w:right w:val="double" w:color="000000" w:sz="0" w:space="0"/>
            </w:tcBorders>
          </w:tc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13" w:hRule="atLeast"/>
        </w:trPr>
        <w:tc>
          <w:tcPr>
            <w:tcW w:w="710" w:type="dxa"/>
            <w:tcBorders>
              <w:left w:val="double" w:color="000000" w:sz="0" w:space="0"/>
            </w:tcBorders>
          </w:tcPr>
          <w:p>
            <w:pPr>
              <w:jc w:val="center"/>
            </w:pPr>
            <w:r>
              <w:t>3</w:t>
            </w:r>
          </w:p>
        </w:tc>
        <w:tc>
          <w:tcPr>
            <w:tcW w:w="6098" w:type="dxa"/>
          </w:tcPr>
          <w:p>
            <w:r>
              <w:t>精炼除尘风机电源柜</w:t>
            </w:r>
          </w:p>
        </w:tc>
        <w:tc>
          <w:tcPr>
            <w:tcW w:w="614" w:type="dxa"/>
          </w:tcPr>
          <w:p>
            <w:pPr>
              <w:jc w:val="center"/>
            </w:pPr>
            <w:r>
              <w:t>台</w:t>
            </w:r>
          </w:p>
        </w:tc>
        <w:tc>
          <w:tcPr>
            <w:tcW w:w="638" w:type="dxa"/>
          </w:tcPr>
          <w:p>
            <w:pPr>
              <w:jc w:val="center"/>
            </w:pPr>
            <w:r>
              <w:t>1</w:t>
            </w:r>
          </w:p>
        </w:tc>
        <w:tc>
          <w:tcPr>
            <w:tcW w:w="1036" w:type="dxa"/>
            <w:tcBorders>
              <w:right w:val="double" w:color="000000" w:sz="0" w:space="0"/>
            </w:tcBorders>
          </w:tc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35" w:hRule="atLeast"/>
        </w:trPr>
        <w:tc>
          <w:tcPr>
            <w:tcW w:w="710" w:type="dxa"/>
            <w:tcBorders>
              <w:left w:val="double" w:color="000000" w:sz="0" w:space="0"/>
            </w:tcBorders>
          </w:tcPr>
          <w:p>
            <w:pPr>
              <w:jc w:val="center"/>
            </w:pPr>
            <w:r>
              <w:t>4</w:t>
            </w:r>
          </w:p>
        </w:tc>
        <w:tc>
          <w:tcPr>
            <w:tcW w:w="6098" w:type="dxa"/>
          </w:tcPr>
          <w:p>
            <w:r>
              <w:t>新 2#混铁炉除尘风机电源柜</w:t>
            </w:r>
          </w:p>
        </w:tc>
        <w:tc>
          <w:tcPr>
            <w:tcW w:w="614" w:type="dxa"/>
          </w:tcPr>
          <w:p>
            <w:pPr>
              <w:jc w:val="center"/>
            </w:pPr>
            <w:r>
              <w:t>台</w:t>
            </w:r>
          </w:p>
        </w:tc>
        <w:tc>
          <w:tcPr>
            <w:tcW w:w="638" w:type="dxa"/>
          </w:tcPr>
          <w:p>
            <w:pPr>
              <w:jc w:val="center"/>
            </w:pPr>
            <w:r>
              <w:t>1</w:t>
            </w:r>
          </w:p>
        </w:tc>
        <w:tc>
          <w:tcPr>
            <w:tcW w:w="1036" w:type="dxa"/>
            <w:tcBorders>
              <w:right w:val="double" w:color="000000" w:sz="0" w:space="0"/>
            </w:tcBorders>
          </w:tc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21" w:hRule="atLeast"/>
        </w:trPr>
        <w:tc>
          <w:tcPr>
            <w:tcW w:w="710" w:type="dxa"/>
            <w:tcBorders>
              <w:left w:val="double" w:color="000000" w:sz="0" w:space="0"/>
            </w:tcBorders>
          </w:tcPr>
          <w:p>
            <w:pPr>
              <w:jc w:val="center"/>
            </w:pPr>
            <w:r>
              <w:t>5</w:t>
            </w:r>
          </w:p>
        </w:tc>
        <w:tc>
          <w:tcPr>
            <w:tcW w:w="6098" w:type="dxa"/>
          </w:tcPr>
          <w:p>
            <w:r>
              <w:t>水泵出线柜</w:t>
            </w:r>
          </w:p>
        </w:tc>
        <w:tc>
          <w:tcPr>
            <w:tcW w:w="614" w:type="dxa"/>
          </w:tcPr>
          <w:p>
            <w:pPr>
              <w:jc w:val="center"/>
            </w:pPr>
            <w:r>
              <w:t>台</w:t>
            </w:r>
          </w:p>
        </w:tc>
        <w:tc>
          <w:tcPr>
            <w:tcW w:w="638" w:type="dxa"/>
          </w:tcPr>
          <w:p>
            <w:pPr>
              <w:jc w:val="center"/>
            </w:pPr>
            <w:r>
              <w:t>4</w:t>
            </w:r>
          </w:p>
        </w:tc>
        <w:tc>
          <w:tcPr>
            <w:tcW w:w="1036" w:type="dxa"/>
            <w:tcBorders>
              <w:right w:val="double" w:color="000000" w:sz="0" w:space="0"/>
            </w:tcBorders>
          </w:tc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13" w:hRule="atLeast"/>
        </w:trPr>
        <w:tc>
          <w:tcPr>
            <w:tcW w:w="710" w:type="dxa"/>
            <w:tcBorders>
              <w:left w:val="double" w:color="000000" w:sz="0" w:space="0"/>
            </w:tcBorders>
          </w:tcPr>
          <w:p>
            <w:pPr>
              <w:jc w:val="center"/>
            </w:pPr>
            <w:r>
              <w:t>6</w:t>
            </w:r>
          </w:p>
        </w:tc>
        <w:tc>
          <w:tcPr>
            <w:tcW w:w="6098" w:type="dxa"/>
          </w:tcPr>
          <w:p>
            <w:r>
              <w:t>二次除尘风机电源柜</w:t>
            </w:r>
          </w:p>
        </w:tc>
        <w:tc>
          <w:tcPr>
            <w:tcW w:w="614" w:type="dxa"/>
          </w:tcPr>
          <w:p>
            <w:pPr>
              <w:jc w:val="center"/>
            </w:pPr>
            <w:r>
              <w:t>台</w:t>
            </w:r>
          </w:p>
        </w:tc>
        <w:tc>
          <w:tcPr>
            <w:tcW w:w="638" w:type="dxa"/>
          </w:tcPr>
          <w:p>
            <w:pPr>
              <w:jc w:val="center"/>
            </w:pPr>
            <w:r>
              <w:t>2</w:t>
            </w:r>
          </w:p>
        </w:tc>
        <w:tc>
          <w:tcPr>
            <w:tcW w:w="1036" w:type="dxa"/>
            <w:tcBorders>
              <w:right w:val="double" w:color="000000" w:sz="0" w:space="0"/>
            </w:tcBorders>
          </w:tc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11" w:hRule="atLeast"/>
        </w:trPr>
        <w:tc>
          <w:tcPr>
            <w:tcW w:w="710" w:type="dxa"/>
            <w:tcBorders>
              <w:left w:val="double" w:color="000000" w:sz="0" w:space="0"/>
            </w:tcBorders>
          </w:tcPr>
          <w:p>
            <w:pPr>
              <w:jc w:val="center"/>
            </w:pPr>
            <w:r>
              <w:t>7</w:t>
            </w:r>
          </w:p>
        </w:tc>
        <w:tc>
          <w:tcPr>
            <w:tcW w:w="6098" w:type="dxa"/>
          </w:tcPr>
          <w:p>
            <w:r>
              <w:t>进线柜断路器小车增加电动及可视</w:t>
            </w:r>
          </w:p>
        </w:tc>
        <w:tc>
          <w:tcPr>
            <w:tcW w:w="614" w:type="dxa"/>
          </w:tcPr>
          <w:p>
            <w:pPr>
              <w:jc w:val="center"/>
            </w:pPr>
            <w:r>
              <w:t>台</w:t>
            </w:r>
          </w:p>
        </w:tc>
        <w:tc>
          <w:tcPr>
            <w:tcW w:w="638" w:type="dxa"/>
          </w:tcPr>
          <w:p>
            <w:pPr>
              <w:jc w:val="center"/>
            </w:pPr>
            <w:r>
              <w:t>2</w:t>
            </w:r>
          </w:p>
        </w:tc>
        <w:tc>
          <w:tcPr>
            <w:tcW w:w="1036" w:type="dxa"/>
            <w:tcBorders>
              <w:right w:val="double" w:color="000000" w:sz="0" w:space="0"/>
            </w:tcBorders>
          </w:tc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11" w:hRule="atLeast"/>
        </w:trPr>
        <w:tc>
          <w:tcPr>
            <w:tcW w:w="710" w:type="dxa"/>
            <w:tcBorders>
              <w:left w:val="double" w:color="000000" w:sz="0" w:space="0"/>
            </w:tcBorders>
          </w:tcPr>
          <w:p>
            <w:pPr>
              <w:jc w:val="center"/>
            </w:pPr>
            <w:r>
              <w:t>8</w:t>
            </w:r>
          </w:p>
        </w:tc>
        <w:tc>
          <w:tcPr>
            <w:tcW w:w="6098" w:type="dxa"/>
          </w:tcPr>
          <w:p>
            <w:r>
              <w:t>母联断路器柜及隔离柜小车增加电动及可视</w:t>
            </w:r>
          </w:p>
        </w:tc>
        <w:tc>
          <w:tcPr>
            <w:tcW w:w="614" w:type="dxa"/>
          </w:tcPr>
          <w:p>
            <w:pPr>
              <w:jc w:val="center"/>
            </w:pPr>
            <w:r>
              <w:t>台</w:t>
            </w:r>
          </w:p>
        </w:tc>
        <w:tc>
          <w:tcPr>
            <w:tcW w:w="638" w:type="dxa"/>
          </w:tcPr>
          <w:p>
            <w:pPr>
              <w:jc w:val="center"/>
            </w:pPr>
            <w:r>
              <w:t>2</w:t>
            </w:r>
          </w:p>
        </w:tc>
        <w:tc>
          <w:tcPr>
            <w:tcW w:w="1036" w:type="dxa"/>
            <w:tcBorders>
              <w:right w:val="double" w:color="000000" w:sz="0" w:space="0"/>
            </w:tcBorders>
          </w:tc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1247" w:hRule="atLeast"/>
        </w:trPr>
        <w:tc>
          <w:tcPr>
            <w:tcW w:w="710" w:type="dxa"/>
            <w:tcBorders>
              <w:left w:val="double" w:color="000000" w:sz="0" w:space="0"/>
            </w:tcBorders>
          </w:tcPr>
          <w:p/>
          <w:p/>
          <w:p/>
          <w:p>
            <w:pPr>
              <w:jc w:val="center"/>
            </w:pPr>
            <w:r>
              <w:t>9</w:t>
            </w:r>
          </w:p>
        </w:tc>
        <w:tc>
          <w:tcPr>
            <w:tcW w:w="6098" w:type="dxa"/>
          </w:tcPr>
          <w:p>
            <w:r>
              <w:t>1~8 项综保及电能计量、测温、小车及接地刀可视信号接入现有后台及改造（含所需交换机、通讯电缆），并上传至新建炼轧变电站（含 800 米光纤及两侧接头）</w:t>
            </w:r>
            <w:r>
              <w:rPr>
                <w:rFonts w:hint="eastAsia"/>
                <w:lang w:eastAsia="zh-CN"/>
              </w:rPr>
              <w:t>；</w:t>
            </w:r>
            <w:r>
              <w:rPr>
                <w:rFonts w:hint="eastAsia"/>
                <w:lang w:val="en-US" w:eastAsia="zh-CN"/>
              </w:rPr>
              <w:t>并</w:t>
            </w:r>
            <w:r>
              <w:t>含二炼铁站需增加相应的通讯交换机，收集进线柜、分段柜、新增 13 台高压柜的测温、视频、综保、调度自动化信号，送至上级新建炼轧变电站集中控制系统。并进行信号核对打点。</w:t>
            </w:r>
          </w:p>
          <w:p>
            <w:pPr>
              <w:ind w:firstLine="440" w:firstLineChars="200"/>
              <w:rPr>
                <w:rFonts w:hint="default" w:eastAsia="宋体"/>
                <w:lang w:val="en-US" w:eastAsia="zh-CN"/>
              </w:rPr>
            </w:pPr>
            <w:r>
              <w:t>所有新增高压柜的电能计量接入现有电能计量系统</w:t>
            </w:r>
            <w:r>
              <w:rPr>
                <w:rFonts w:hint="eastAsia"/>
                <w:lang w:val="en-US" w:eastAsia="zh-CN"/>
              </w:rPr>
              <w:t>等</w:t>
            </w:r>
            <w:r>
              <w:t>内容</w:t>
            </w:r>
            <w:r>
              <w:rPr>
                <w:rFonts w:hint="eastAsia"/>
                <w:lang w:eastAsia="zh-CN"/>
              </w:rPr>
              <w:t>。</w:t>
            </w:r>
            <w:r>
              <w:rPr>
                <w:rFonts w:hint="eastAsia"/>
                <w:lang w:val="en-US" w:eastAsia="zh-CN"/>
              </w:rPr>
              <w:t>本次改造不含局放设备。</w:t>
            </w:r>
          </w:p>
        </w:tc>
        <w:tc>
          <w:tcPr>
            <w:tcW w:w="614" w:type="dxa"/>
          </w:tcPr>
          <w:p>
            <w:pPr>
              <w:jc w:val="center"/>
            </w:pPr>
          </w:p>
          <w:p>
            <w:pPr>
              <w:jc w:val="center"/>
            </w:pPr>
          </w:p>
          <w:p>
            <w:pPr>
              <w:jc w:val="center"/>
            </w:pPr>
          </w:p>
          <w:p>
            <w:pPr>
              <w:jc w:val="center"/>
            </w:pPr>
            <w:r>
              <w:t>套</w:t>
            </w:r>
          </w:p>
        </w:tc>
        <w:tc>
          <w:tcPr>
            <w:tcW w:w="638" w:type="dxa"/>
          </w:tcPr>
          <w:p>
            <w:pPr>
              <w:jc w:val="center"/>
            </w:pPr>
          </w:p>
          <w:p>
            <w:pPr>
              <w:jc w:val="center"/>
            </w:pPr>
          </w:p>
          <w:p>
            <w:pPr>
              <w:jc w:val="center"/>
            </w:pPr>
          </w:p>
          <w:p>
            <w:pPr>
              <w:jc w:val="center"/>
            </w:pPr>
            <w:r>
              <w:t>1</w:t>
            </w:r>
          </w:p>
        </w:tc>
        <w:tc>
          <w:tcPr>
            <w:tcW w:w="1036" w:type="dxa"/>
            <w:tcBorders>
              <w:right w:val="double" w:color="000000" w:sz="0" w:space="0"/>
            </w:tcBorders>
          </w:tc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90" w:hRule="atLeast"/>
        </w:trPr>
        <w:tc>
          <w:tcPr>
            <w:tcW w:w="710" w:type="dxa"/>
            <w:tcBorders>
              <w:left w:val="double" w:color="000000" w:sz="0" w:space="0"/>
            </w:tcBorders>
          </w:tcPr>
          <w:p>
            <w:pPr>
              <w:jc w:val="center"/>
            </w:pPr>
            <w:r>
              <w:t>10</w:t>
            </w:r>
          </w:p>
        </w:tc>
        <w:tc>
          <w:tcPr>
            <w:tcW w:w="6098" w:type="dxa"/>
          </w:tcPr>
          <w:p>
            <w:r>
              <w:t>1~6 项中 10kV 真空断路器</w:t>
            </w:r>
            <w:r>
              <w:tab/>
            </w:r>
            <w:r>
              <w:t>1250A/31.5kA</w:t>
            </w:r>
          </w:p>
        </w:tc>
        <w:tc>
          <w:tcPr>
            <w:tcW w:w="614" w:type="dxa"/>
          </w:tcPr>
          <w:p>
            <w:pPr>
              <w:jc w:val="center"/>
            </w:pPr>
            <w:r>
              <w:t>台</w:t>
            </w:r>
          </w:p>
        </w:tc>
        <w:tc>
          <w:tcPr>
            <w:tcW w:w="638" w:type="dxa"/>
          </w:tcPr>
          <w:p>
            <w:pPr>
              <w:jc w:val="center"/>
            </w:pPr>
            <w:r>
              <w:t>2</w:t>
            </w:r>
          </w:p>
        </w:tc>
        <w:tc>
          <w:tcPr>
            <w:tcW w:w="1036" w:type="dxa"/>
            <w:tcBorders>
              <w:right w:val="double" w:color="000000" w:sz="0" w:space="0"/>
            </w:tcBorders>
          </w:tc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28" w:hRule="atLeast"/>
        </w:trPr>
        <w:tc>
          <w:tcPr>
            <w:tcW w:w="710" w:type="dxa"/>
            <w:tcBorders>
              <w:left w:val="double" w:color="000000" w:sz="0" w:space="0"/>
              <w:right w:val="double" w:color="000000" w:sz="0" w:space="0"/>
            </w:tcBorders>
            <w:vAlign w:val="center"/>
          </w:tcPr>
          <w:p>
            <w:pPr>
              <w:jc w:val="center"/>
              <w:rPr>
                <w:rFonts w:hint="default"/>
                <w:lang w:val="en-US" w:eastAsia="zh-CN"/>
              </w:rPr>
            </w:pPr>
            <w:r>
              <w:rPr>
                <w:rFonts w:hint="eastAsia"/>
                <w:lang w:val="en-US" w:eastAsia="zh-CN"/>
              </w:rPr>
              <w:t>11</w:t>
            </w:r>
          </w:p>
        </w:tc>
        <w:tc>
          <w:tcPr>
            <w:tcW w:w="6098" w:type="dxa"/>
            <w:tcBorders>
              <w:left w:val="double" w:color="000000" w:sz="0" w:space="0"/>
              <w:right w:val="double" w:color="000000" w:sz="0" w:space="0"/>
            </w:tcBorders>
            <w:vAlign w:val="center"/>
          </w:tcPr>
          <w:p>
            <w:pPr>
              <w:rPr>
                <w:rFonts w:hint="default"/>
                <w:lang w:val="en-US" w:eastAsia="zh-CN"/>
              </w:rPr>
            </w:pPr>
            <w:r>
              <w:rPr>
                <w:rFonts w:hint="eastAsia"/>
                <w:lang w:val="en-US" w:eastAsia="zh-CN"/>
              </w:rPr>
              <w:t>备件：</w:t>
            </w:r>
            <w:r>
              <w:t>内六角工具</w:t>
            </w:r>
            <w:r>
              <w:rPr>
                <w:rFonts w:hint="eastAsia"/>
                <w:lang w:eastAsia="zh-CN"/>
              </w:rPr>
              <w:t>：</w:t>
            </w:r>
            <w:r>
              <w:t>2 套</w:t>
            </w:r>
            <w:r>
              <w:rPr>
                <w:rFonts w:hint="eastAsia"/>
                <w:lang w:eastAsia="zh-CN"/>
              </w:rPr>
              <w:t>；</w:t>
            </w:r>
            <w:r>
              <w:t>专用手柄</w:t>
            </w:r>
            <w:r>
              <w:rPr>
                <w:rFonts w:hint="eastAsia"/>
                <w:lang w:eastAsia="zh-CN"/>
              </w:rPr>
              <w:t>：</w:t>
            </w:r>
            <w:r>
              <w:t>2 套</w:t>
            </w:r>
            <w:r>
              <w:rPr>
                <w:rFonts w:hint="eastAsia"/>
                <w:lang w:eastAsia="zh-CN"/>
              </w:rPr>
              <w:t>；</w:t>
            </w:r>
            <w:r>
              <w:t>断路器储能手柄</w:t>
            </w:r>
            <w:r>
              <w:rPr>
                <w:rFonts w:hint="eastAsia"/>
                <w:lang w:eastAsia="zh-CN"/>
              </w:rPr>
              <w:t>：</w:t>
            </w:r>
            <w:r>
              <w:t>2 套</w:t>
            </w:r>
            <w:r>
              <w:rPr>
                <w:rFonts w:hint="eastAsia"/>
                <w:lang w:eastAsia="zh-CN"/>
              </w:rPr>
              <w:t>；</w:t>
            </w:r>
            <w:r>
              <w:t>运载小车</w:t>
            </w:r>
            <w:r>
              <w:rPr>
                <w:rFonts w:hint="eastAsia"/>
                <w:lang w:eastAsia="zh-CN"/>
              </w:rPr>
              <w:t>：</w:t>
            </w:r>
            <w:r>
              <w:t>2</w:t>
            </w:r>
            <w:r>
              <w:rPr>
                <w:rFonts w:hint="eastAsia"/>
                <w:lang w:val="en-US" w:eastAsia="zh-CN"/>
              </w:rPr>
              <w:t>台；</w:t>
            </w:r>
            <w:r>
              <w:t>控制回路熔断器或断路器</w:t>
            </w:r>
            <w:r>
              <w:rPr>
                <w:rFonts w:hint="eastAsia"/>
                <w:lang w:eastAsia="zh-CN"/>
              </w:rPr>
              <w:t>：</w:t>
            </w:r>
            <w:r>
              <w:t>各种规格2个</w:t>
            </w:r>
            <w:r>
              <w:rPr>
                <w:rFonts w:hint="eastAsia"/>
                <w:lang w:eastAsia="zh-CN"/>
              </w:rPr>
              <w:t>；</w:t>
            </w:r>
            <w:r>
              <w:t>指示灯</w:t>
            </w:r>
            <w:r>
              <w:rPr>
                <w:rFonts w:hint="eastAsia"/>
                <w:lang w:eastAsia="zh-CN"/>
              </w:rPr>
              <w:t>：</w:t>
            </w:r>
            <w:r>
              <w:t>各种规格2个</w:t>
            </w:r>
            <w:r>
              <w:rPr>
                <w:rFonts w:hint="eastAsia"/>
                <w:lang w:eastAsia="zh-CN"/>
              </w:rPr>
              <w:t>；</w:t>
            </w:r>
            <w:r>
              <w:t>断路器分合闸线圈</w:t>
            </w:r>
            <w:r>
              <w:rPr>
                <w:rFonts w:hint="eastAsia"/>
                <w:lang w:eastAsia="zh-CN"/>
              </w:rPr>
              <w:t>：</w:t>
            </w:r>
            <w:r>
              <w:t>各种规格2个</w:t>
            </w:r>
            <w:r>
              <w:rPr>
                <w:rFonts w:hint="eastAsia"/>
                <w:lang w:eastAsia="zh-CN"/>
              </w:rPr>
              <w:t>；</w:t>
            </w:r>
            <w:r>
              <w:t>储能电机</w:t>
            </w:r>
            <w:r>
              <w:rPr>
                <w:rFonts w:hint="eastAsia"/>
                <w:lang w:eastAsia="zh-CN"/>
              </w:rPr>
              <w:t>：</w:t>
            </w:r>
            <w:r>
              <w:t>各种规格2个</w:t>
            </w:r>
            <w:r>
              <w:rPr>
                <w:rFonts w:hint="eastAsia"/>
                <w:lang w:eastAsia="zh-CN"/>
              </w:rPr>
              <w:t>；</w:t>
            </w:r>
            <w:r>
              <w:t>高压断路器</w:t>
            </w:r>
            <w:r>
              <w:rPr>
                <w:rFonts w:hint="eastAsia"/>
                <w:lang w:eastAsia="zh-CN"/>
              </w:rPr>
              <w:t>：</w:t>
            </w:r>
            <w:r>
              <w:t>原装品牌型号1 台</w:t>
            </w:r>
          </w:p>
        </w:tc>
        <w:tc>
          <w:tcPr>
            <w:tcW w:w="614" w:type="dxa"/>
            <w:tcBorders>
              <w:left w:val="double" w:color="000000" w:sz="0" w:space="0"/>
              <w:right w:val="double" w:color="000000" w:sz="0" w:space="0"/>
            </w:tcBorders>
            <w:vAlign w:val="center"/>
          </w:tcPr>
          <w:p>
            <w:pPr>
              <w:jc w:val="center"/>
              <w:rPr>
                <w:rFonts w:hint="default"/>
                <w:lang w:val="en-US" w:eastAsia="zh-CN"/>
              </w:rPr>
            </w:pPr>
            <w:r>
              <w:rPr>
                <w:rFonts w:hint="eastAsia"/>
                <w:lang w:val="en-US" w:eastAsia="zh-CN"/>
              </w:rPr>
              <w:t>套</w:t>
            </w:r>
          </w:p>
        </w:tc>
        <w:tc>
          <w:tcPr>
            <w:tcW w:w="638" w:type="dxa"/>
            <w:tcBorders>
              <w:left w:val="double" w:color="000000" w:sz="0" w:space="0"/>
              <w:right w:val="double" w:color="000000" w:sz="0" w:space="0"/>
            </w:tcBorders>
            <w:vAlign w:val="center"/>
          </w:tcPr>
          <w:p>
            <w:pPr>
              <w:jc w:val="center"/>
              <w:rPr>
                <w:rFonts w:hint="default"/>
                <w:lang w:val="en-US" w:eastAsia="zh-CN"/>
              </w:rPr>
            </w:pPr>
            <w:r>
              <w:rPr>
                <w:rFonts w:hint="eastAsia"/>
                <w:lang w:val="en-US" w:eastAsia="zh-CN"/>
              </w:rPr>
              <w:t>1</w:t>
            </w:r>
          </w:p>
        </w:tc>
        <w:tc>
          <w:tcPr>
            <w:tcW w:w="1036" w:type="dxa"/>
            <w:tcBorders>
              <w:left w:val="double" w:color="000000" w:sz="0" w:space="0"/>
              <w:right w:val="double" w:color="000000" w:sz="0" w:space="0"/>
            </w:tcBorders>
          </w:tcPr>
          <w:p>
            <w:pPr>
              <w:rPr>
                <w:rFonts w:hint="eastAsia"/>
                <w:lang w:val="en-US" w:eastAsia="zh-C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28" w:hRule="atLeast"/>
        </w:trPr>
        <w:tc>
          <w:tcPr>
            <w:tcW w:w="9096" w:type="dxa"/>
            <w:gridSpan w:val="5"/>
            <w:tcBorders>
              <w:left w:val="double" w:color="000000" w:sz="0" w:space="0"/>
              <w:right w:val="double" w:color="000000" w:sz="0" w:space="0"/>
            </w:tcBorders>
          </w:tcPr>
          <w:p>
            <w:pPr>
              <w:rPr>
                <w:rFonts w:hint="default"/>
                <w:lang w:val="en-US" w:eastAsia="zh-CN"/>
              </w:rPr>
            </w:pPr>
            <w:r>
              <w:rPr>
                <w:rFonts w:hint="eastAsia"/>
                <w:b/>
                <w:bCs/>
                <w:lang w:val="en-US" w:eastAsia="zh-CN"/>
              </w:rPr>
              <w:t>除尘风机机旁高压柜:</w:t>
            </w:r>
            <w:r>
              <w:rPr>
                <w:b/>
                <w:bCs/>
              </w:rPr>
              <w:t>共有7台10kV除尘风机变频器，每台变频器前需要就地高压柜1台，共计7 台10kV高压柜。高压柜的一次及二次配置见附图。</w:t>
            </w:r>
            <w:r>
              <w:rPr>
                <w:rFonts w:hint="eastAsia"/>
                <w:lang w:val="en-US" w:eastAsia="zh-CN"/>
              </w:rPr>
              <w:t>本次改造不含局放设备。</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28" w:hRule="atLeast"/>
        </w:trPr>
        <w:tc>
          <w:tcPr>
            <w:tcW w:w="710" w:type="dxa"/>
            <w:tcBorders>
              <w:left w:val="double" w:color="000000" w:sz="0" w:space="0"/>
            </w:tcBorders>
            <w:vAlign w:val="top"/>
          </w:tcPr>
          <w:p>
            <w:pPr>
              <w:ind w:left="0" w:leftChars="0" w:right="0" w:rightChars="0"/>
              <w:jc w:val="center"/>
              <w:rPr>
                <w:rFonts w:ascii="宋体" w:hAnsi="宋体" w:eastAsia="宋体" w:cs="宋体"/>
                <w:sz w:val="22"/>
                <w:szCs w:val="22"/>
                <w:lang w:val="zh-CN" w:eastAsia="zh-CN" w:bidi="zh-CN"/>
              </w:rPr>
            </w:pPr>
            <w:r>
              <w:t>1</w:t>
            </w:r>
          </w:p>
        </w:tc>
        <w:tc>
          <w:tcPr>
            <w:tcW w:w="6098" w:type="dxa"/>
            <w:vAlign w:val="top"/>
          </w:tcPr>
          <w:p>
            <w:pPr>
              <w:ind w:left="0" w:leftChars="0" w:right="0" w:rightChars="0"/>
              <w:rPr>
                <w:rFonts w:ascii="宋体" w:hAnsi="宋体" w:eastAsia="宋体" w:cs="宋体"/>
                <w:sz w:val="22"/>
                <w:szCs w:val="22"/>
                <w:lang w:val="zh-CN" w:eastAsia="zh-CN" w:bidi="zh-CN"/>
              </w:rPr>
            </w:pPr>
            <w:r>
              <w:t>一次除尘风机机旁高压柜</w:t>
            </w:r>
          </w:p>
        </w:tc>
        <w:tc>
          <w:tcPr>
            <w:tcW w:w="614" w:type="dxa"/>
            <w:vAlign w:val="top"/>
          </w:tcPr>
          <w:p>
            <w:pPr>
              <w:ind w:left="0" w:leftChars="0" w:right="0" w:rightChars="0"/>
              <w:jc w:val="center"/>
              <w:rPr>
                <w:rFonts w:ascii="宋体" w:hAnsi="宋体" w:eastAsia="宋体" w:cs="宋体"/>
                <w:sz w:val="22"/>
                <w:szCs w:val="22"/>
                <w:lang w:val="zh-CN" w:eastAsia="zh-CN" w:bidi="zh-CN"/>
              </w:rPr>
            </w:pPr>
            <w:r>
              <w:t>台</w:t>
            </w:r>
          </w:p>
        </w:tc>
        <w:tc>
          <w:tcPr>
            <w:tcW w:w="638" w:type="dxa"/>
            <w:vAlign w:val="top"/>
          </w:tcPr>
          <w:p>
            <w:pPr>
              <w:ind w:left="0" w:leftChars="0" w:right="0" w:rightChars="0"/>
              <w:jc w:val="center"/>
              <w:rPr>
                <w:rFonts w:ascii="宋体" w:hAnsi="宋体" w:eastAsia="宋体" w:cs="宋体"/>
                <w:sz w:val="22"/>
                <w:szCs w:val="22"/>
                <w:lang w:val="zh-CN" w:eastAsia="zh-CN" w:bidi="zh-CN"/>
              </w:rPr>
            </w:pPr>
            <w:r>
              <w:t>3</w:t>
            </w:r>
          </w:p>
        </w:tc>
        <w:tc>
          <w:tcPr>
            <w:tcW w:w="1036" w:type="dxa"/>
            <w:tcBorders>
              <w:right w:val="double" w:color="000000" w:sz="0" w:space="0"/>
            </w:tcBorders>
          </w:tc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23" w:hRule="atLeast"/>
        </w:trPr>
        <w:tc>
          <w:tcPr>
            <w:tcW w:w="710" w:type="dxa"/>
            <w:tcBorders>
              <w:left w:val="double" w:color="000000" w:sz="0" w:space="0"/>
            </w:tcBorders>
            <w:vAlign w:val="top"/>
          </w:tcPr>
          <w:p>
            <w:pPr>
              <w:ind w:left="0" w:leftChars="0" w:right="0" w:rightChars="0"/>
              <w:jc w:val="center"/>
              <w:rPr>
                <w:rFonts w:ascii="宋体" w:hAnsi="宋体" w:eastAsia="宋体" w:cs="宋体"/>
                <w:sz w:val="22"/>
                <w:szCs w:val="22"/>
                <w:lang w:val="zh-CN" w:eastAsia="zh-CN" w:bidi="zh-CN"/>
              </w:rPr>
            </w:pPr>
            <w:r>
              <w:t>2</w:t>
            </w:r>
          </w:p>
        </w:tc>
        <w:tc>
          <w:tcPr>
            <w:tcW w:w="6098" w:type="dxa"/>
            <w:vAlign w:val="top"/>
          </w:tcPr>
          <w:p>
            <w:pPr>
              <w:ind w:left="0" w:leftChars="0" w:right="0" w:rightChars="0"/>
              <w:rPr>
                <w:rFonts w:ascii="宋体" w:hAnsi="宋体" w:eastAsia="宋体" w:cs="宋体"/>
                <w:sz w:val="22"/>
                <w:szCs w:val="22"/>
                <w:lang w:val="zh-CN" w:eastAsia="zh-CN" w:bidi="zh-CN"/>
              </w:rPr>
            </w:pPr>
            <w:r>
              <w:t>二次除尘风机机旁高压柜</w:t>
            </w:r>
          </w:p>
        </w:tc>
        <w:tc>
          <w:tcPr>
            <w:tcW w:w="614" w:type="dxa"/>
            <w:vAlign w:val="top"/>
          </w:tcPr>
          <w:p>
            <w:pPr>
              <w:ind w:left="0" w:leftChars="0" w:right="0" w:rightChars="0"/>
              <w:jc w:val="center"/>
              <w:rPr>
                <w:rFonts w:ascii="宋体" w:hAnsi="宋体" w:eastAsia="宋体" w:cs="宋体"/>
                <w:sz w:val="22"/>
                <w:szCs w:val="22"/>
                <w:lang w:val="zh-CN" w:eastAsia="zh-CN" w:bidi="zh-CN"/>
              </w:rPr>
            </w:pPr>
            <w:r>
              <w:t>台</w:t>
            </w:r>
          </w:p>
        </w:tc>
        <w:tc>
          <w:tcPr>
            <w:tcW w:w="638" w:type="dxa"/>
            <w:vAlign w:val="top"/>
          </w:tcPr>
          <w:p>
            <w:pPr>
              <w:ind w:left="0" w:leftChars="0" w:right="0" w:rightChars="0"/>
              <w:jc w:val="center"/>
              <w:rPr>
                <w:rFonts w:ascii="宋体" w:hAnsi="宋体" w:eastAsia="宋体" w:cs="宋体"/>
                <w:sz w:val="22"/>
                <w:szCs w:val="22"/>
                <w:lang w:val="zh-CN" w:eastAsia="zh-CN" w:bidi="zh-CN"/>
              </w:rPr>
            </w:pPr>
            <w:r>
              <w:t>2</w:t>
            </w:r>
          </w:p>
        </w:tc>
        <w:tc>
          <w:tcPr>
            <w:tcW w:w="1036" w:type="dxa"/>
            <w:tcBorders>
              <w:right w:val="double" w:color="000000" w:sz="0" w:space="0"/>
            </w:tcBorders>
          </w:tc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28" w:hRule="atLeast"/>
        </w:trPr>
        <w:tc>
          <w:tcPr>
            <w:tcW w:w="710" w:type="dxa"/>
            <w:tcBorders>
              <w:left w:val="double" w:color="000000" w:sz="0" w:space="0"/>
            </w:tcBorders>
            <w:vAlign w:val="top"/>
          </w:tcPr>
          <w:p>
            <w:pPr>
              <w:ind w:left="0" w:leftChars="0" w:right="0" w:rightChars="0"/>
              <w:jc w:val="center"/>
              <w:rPr>
                <w:rFonts w:ascii="宋体" w:hAnsi="宋体" w:eastAsia="宋体" w:cs="宋体"/>
                <w:sz w:val="22"/>
                <w:szCs w:val="22"/>
                <w:lang w:val="zh-CN" w:eastAsia="zh-CN" w:bidi="zh-CN"/>
              </w:rPr>
            </w:pPr>
            <w:r>
              <w:t>3</w:t>
            </w:r>
          </w:p>
        </w:tc>
        <w:tc>
          <w:tcPr>
            <w:tcW w:w="6098" w:type="dxa"/>
            <w:vAlign w:val="top"/>
          </w:tcPr>
          <w:p>
            <w:pPr>
              <w:ind w:left="0" w:leftChars="0" w:right="0" w:rightChars="0"/>
              <w:rPr>
                <w:rFonts w:ascii="宋体" w:hAnsi="宋体" w:eastAsia="宋体" w:cs="宋体"/>
                <w:sz w:val="22"/>
                <w:szCs w:val="22"/>
                <w:lang w:val="zh-CN" w:eastAsia="zh-CN" w:bidi="zh-CN"/>
              </w:rPr>
            </w:pPr>
            <w:r>
              <w:t>精炼除尘风机机旁高压柜</w:t>
            </w:r>
          </w:p>
        </w:tc>
        <w:tc>
          <w:tcPr>
            <w:tcW w:w="614" w:type="dxa"/>
            <w:vAlign w:val="top"/>
          </w:tcPr>
          <w:p>
            <w:pPr>
              <w:ind w:left="0" w:leftChars="0" w:right="0" w:rightChars="0"/>
              <w:jc w:val="center"/>
              <w:rPr>
                <w:rFonts w:ascii="宋体" w:hAnsi="宋体" w:eastAsia="宋体" w:cs="宋体"/>
                <w:sz w:val="22"/>
                <w:szCs w:val="22"/>
                <w:lang w:val="zh-CN" w:eastAsia="zh-CN" w:bidi="zh-CN"/>
              </w:rPr>
            </w:pPr>
            <w:r>
              <w:t>台</w:t>
            </w:r>
          </w:p>
        </w:tc>
        <w:tc>
          <w:tcPr>
            <w:tcW w:w="638" w:type="dxa"/>
            <w:vAlign w:val="top"/>
          </w:tcPr>
          <w:p>
            <w:pPr>
              <w:ind w:left="0" w:leftChars="0" w:right="0" w:rightChars="0"/>
              <w:jc w:val="center"/>
              <w:rPr>
                <w:rFonts w:ascii="宋体" w:hAnsi="宋体" w:eastAsia="宋体" w:cs="宋体"/>
                <w:sz w:val="22"/>
                <w:szCs w:val="22"/>
                <w:lang w:val="zh-CN" w:eastAsia="zh-CN" w:bidi="zh-CN"/>
              </w:rPr>
            </w:pPr>
            <w:r>
              <w:t>1</w:t>
            </w:r>
          </w:p>
        </w:tc>
        <w:tc>
          <w:tcPr>
            <w:tcW w:w="1036" w:type="dxa"/>
            <w:tcBorders>
              <w:right w:val="double" w:color="000000" w:sz="0" w:space="0"/>
            </w:tcBorders>
          </w:tc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28" w:hRule="atLeast"/>
        </w:trPr>
        <w:tc>
          <w:tcPr>
            <w:tcW w:w="710" w:type="dxa"/>
            <w:tcBorders>
              <w:left w:val="double" w:color="000000" w:sz="0" w:space="0"/>
            </w:tcBorders>
            <w:vAlign w:val="top"/>
          </w:tcPr>
          <w:p>
            <w:pPr>
              <w:ind w:left="0" w:leftChars="0" w:right="0" w:rightChars="0"/>
              <w:jc w:val="center"/>
              <w:rPr>
                <w:rFonts w:ascii="宋体" w:hAnsi="宋体" w:eastAsia="宋体" w:cs="宋体"/>
                <w:sz w:val="22"/>
                <w:szCs w:val="22"/>
                <w:lang w:val="zh-CN" w:eastAsia="zh-CN" w:bidi="zh-CN"/>
              </w:rPr>
            </w:pPr>
            <w:r>
              <w:t>4</w:t>
            </w:r>
          </w:p>
        </w:tc>
        <w:tc>
          <w:tcPr>
            <w:tcW w:w="6098" w:type="dxa"/>
            <w:vAlign w:val="top"/>
          </w:tcPr>
          <w:p>
            <w:pPr>
              <w:rPr>
                <w:rFonts w:ascii="宋体" w:hAnsi="宋体" w:eastAsia="宋体" w:cs="宋体"/>
                <w:sz w:val="22"/>
                <w:szCs w:val="22"/>
                <w:lang w:val="zh-CN" w:eastAsia="zh-CN" w:bidi="zh-CN"/>
              </w:rPr>
            </w:pPr>
            <w:r>
              <w:t>新 2#混铁炉除尘风机机旁高压柜</w:t>
            </w:r>
          </w:p>
        </w:tc>
        <w:tc>
          <w:tcPr>
            <w:tcW w:w="614" w:type="dxa"/>
            <w:vAlign w:val="top"/>
          </w:tcPr>
          <w:p>
            <w:pPr>
              <w:ind w:left="0" w:leftChars="0" w:right="0" w:rightChars="0"/>
              <w:jc w:val="center"/>
              <w:rPr>
                <w:rFonts w:ascii="宋体" w:hAnsi="宋体" w:eastAsia="宋体" w:cs="宋体"/>
                <w:sz w:val="22"/>
                <w:szCs w:val="22"/>
                <w:lang w:val="zh-CN" w:eastAsia="zh-CN" w:bidi="zh-CN"/>
              </w:rPr>
            </w:pPr>
            <w:r>
              <w:t>台</w:t>
            </w:r>
          </w:p>
        </w:tc>
        <w:tc>
          <w:tcPr>
            <w:tcW w:w="638" w:type="dxa"/>
            <w:vAlign w:val="top"/>
          </w:tcPr>
          <w:p>
            <w:pPr>
              <w:ind w:left="0" w:leftChars="0" w:right="0" w:rightChars="0"/>
              <w:jc w:val="center"/>
              <w:rPr>
                <w:rFonts w:ascii="宋体" w:hAnsi="宋体" w:eastAsia="宋体" w:cs="宋体"/>
                <w:sz w:val="22"/>
                <w:szCs w:val="22"/>
                <w:lang w:val="zh-CN" w:eastAsia="zh-CN" w:bidi="zh-CN"/>
              </w:rPr>
            </w:pPr>
            <w:r>
              <w:t>1</w:t>
            </w:r>
          </w:p>
        </w:tc>
        <w:tc>
          <w:tcPr>
            <w:tcW w:w="1036" w:type="dxa"/>
            <w:tcBorders>
              <w:right w:val="double" w:color="000000" w:sz="0" w:space="0"/>
            </w:tcBorders>
          </w:tc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28" w:hRule="atLeast"/>
        </w:trPr>
        <w:tc>
          <w:tcPr>
            <w:tcW w:w="710" w:type="dxa"/>
            <w:tcBorders>
              <w:left w:val="double" w:color="000000" w:sz="0" w:space="0"/>
            </w:tcBorders>
            <w:vAlign w:val="top"/>
          </w:tcPr>
          <w:p>
            <w:pPr>
              <w:ind w:left="0" w:leftChars="0" w:right="0" w:rightChars="0"/>
              <w:jc w:val="center"/>
              <w:rPr>
                <w:rFonts w:ascii="宋体" w:hAnsi="宋体" w:eastAsia="宋体" w:cs="宋体"/>
                <w:sz w:val="22"/>
                <w:szCs w:val="22"/>
                <w:lang w:val="zh-CN" w:eastAsia="zh-CN" w:bidi="zh-CN"/>
              </w:rPr>
            </w:pPr>
            <w:r>
              <w:t>5</w:t>
            </w:r>
          </w:p>
        </w:tc>
        <w:tc>
          <w:tcPr>
            <w:tcW w:w="6098" w:type="dxa"/>
            <w:vAlign w:val="top"/>
          </w:tcPr>
          <w:p>
            <w:pPr>
              <w:ind w:left="0" w:leftChars="0" w:right="0" w:rightChars="0"/>
              <w:rPr>
                <w:rFonts w:ascii="宋体" w:hAnsi="宋体" w:eastAsia="宋体" w:cs="宋体"/>
                <w:sz w:val="22"/>
                <w:szCs w:val="22"/>
                <w:lang w:val="zh-CN" w:eastAsia="zh-CN" w:bidi="zh-CN"/>
              </w:rPr>
            </w:pPr>
            <w:r>
              <w:t>直流箱 DC220V 7AH</w:t>
            </w:r>
          </w:p>
        </w:tc>
        <w:tc>
          <w:tcPr>
            <w:tcW w:w="614" w:type="dxa"/>
            <w:vAlign w:val="top"/>
          </w:tcPr>
          <w:p>
            <w:pPr>
              <w:ind w:left="0" w:leftChars="0" w:right="0" w:rightChars="0"/>
              <w:jc w:val="center"/>
              <w:rPr>
                <w:rFonts w:ascii="宋体" w:hAnsi="宋体" w:eastAsia="宋体" w:cs="宋体"/>
                <w:sz w:val="22"/>
                <w:szCs w:val="22"/>
                <w:lang w:val="zh-CN" w:eastAsia="zh-CN" w:bidi="zh-CN"/>
              </w:rPr>
            </w:pPr>
            <w:r>
              <w:t>台</w:t>
            </w:r>
          </w:p>
        </w:tc>
        <w:tc>
          <w:tcPr>
            <w:tcW w:w="638" w:type="dxa"/>
            <w:vAlign w:val="top"/>
          </w:tcPr>
          <w:p>
            <w:pPr>
              <w:ind w:left="0" w:leftChars="0" w:right="0" w:rightChars="0"/>
              <w:jc w:val="center"/>
              <w:rPr>
                <w:rFonts w:ascii="宋体" w:hAnsi="宋体" w:eastAsia="宋体" w:cs="宋体"/>
                <w:sz w:val="22"/>
                <w:szCs w:val="22"/>
                <w:lang w:val="zh-CN" w:eastAsia="zh-CN" w:bidi="zh-CN"/>
              </w:rPr>
            </w:pPr>
            <w:r>
              <w:t>2</w:t>
            </w:r>
          </w:p>
        </w:tc>
        <w:tc>
          <w:tcPr>
            <w:tcW w:w="1036" w:type="dxa"/>
            <w:tcBorders>
              <w:right w:val="double" w:color="000000" w:sz="0" w:space="0"/>
            </w:tcBorders>
          </w:tc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28" w:hRule="atLeast"/>
        </w:trPr>
        <w:tc>
          <w:tcPr>
            <w:tcW w:w="710" w:type="dxa"/>
            <w:tcBorders>
              <w:left w:val="double" w:color="000000" w:sz="0" w:space="0"/>
            </w:tcBorders>
            <w:vAlign w:val="top"/>
          </w:tcPr>
          <w:p>
            <w:pPr>
              <w:ind w:left="0" w:leftChars="0" w:right="0" w:rightChars="0"/>
              <w:jc w:val="center"/>
              <w:rPr>
                <w:rFonts w:ascii="宋体" w:hAnsi="宋体" w:eastAsia="宋体" w:cs="宋体"/>
                <w:sz w:val="22"/>
                <w:szCs w:val="22"/>
                <w:lang w:val="zh-CN" w:eastAsia="zh-CN" w:bidi="zh-CN"/>
              </w:rPr>
            </w:pPr>
            <w:r>
              <w:t>6</w:t>
            </w:r>
          </w:p>
        </w:tc>
        <w:tc>
          <w:tcPr>
            <w:tcW w:w="6098" w:type="dxa"/>
            <w:vAlign w:val="top"/>
          </w:tcPr>
          <w:p>
            <w:pPr>
              <w:ind w:left="0" w:leftChars="0" w:right="0" w:rightChars="0"/>
              <w:rPr>
                <w:rFonts w:ascii="宋体" w:hAnsi="宋体" w:eastAsia="宋体" w:cs="宋体"/>
                <w:sz w:val="22"/>
                <w:szCs w:val="22"/>
                <w:lang w:val="zh-CN" w:eastAsia="zh-CN" w:bidi="zh-CN"/>
              </w:rPr>
            </w:pPr>
            <w:r>
              <w:t>直流箱 DC220V 10AH</w:t>
            </w:r>
          </w:p>
        </w:tc>
        <w:tc>
          <w:tcPr>
            <w:tcW w:w="614" w:type="dxa"/>
            <w:vAlign w:val="top"/>
          </w:tcPr>
          <w:p>
            <w:pPr>
              <w:ind w:left="0" w:leftChars="0" w:right="0" w:rightChars="0"/>
              <w:jc w:val="center"/>
              <w:rPr>
                <w:rFonts w:ascii="宋体" w:hAnsi="宋体" w:eastAsia="宋体" w:cs="宋体"/>
                <w:sz w:val="22"/>
                <w:szCs w:val="22"/>
                <w:lang w:val="zh-CN" w:eastAsia="zh-CN" w:bidi="zh-CN"/>
              </w:rPr>
            </w:pPr>
            <w:r>
              <w:t>台</w:t>
            </w:r>
          </w:p>
        </w:tc>
        <w:tc>
          <w:tcPr>
            <w:tcW w:w="638" w:type="dxa"/>
            <w:vAlign w:val="top"/>
          </w:tcPr>
          <w:p>
            <w:pPr>
              <w:ind w:left="0" w:leftChars="0" w:right="0" w:rightChars="0"/>
              <w:jc w:val="center"/>
              <w:rPr>
                <w:rFonts w:ascii="宋体" w:hAnsi="宋体" w:eastAsia="宋体" w:cs="宋体"/>
                <w:sz w:val="22"/>
                <w:szCs w:val="22"/>
                <w:lang w:val="zh-CN" w:eastAsia="zh-CN" w:bidi="zh-CN"/>
              </w:rPr>
            </w:pPr>
            <w:r>
              <w:t>1</w:t>
            </w:r>
          </w:p>
        </w:tc>
        <w:tc>
          <w:tcPr>
            <w:tcW w:w="1036" w:type="dxa"/>
            <w:tcBorders>
              <w:right w:val="double" w:color="000000" w:sz="0" w:space="0"/>
            </w:tcBorders>
          </w:tc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28" w:hRule="atLeast"/>
        </w:trPr>
        <w:tc>
          <w:tcPr>
            <w:tcW w:w="710" w:type="dxa"/>
            <w:tcBorders>
              <w:left w:val="double" w:color="000000" w:sz="0" w:space="0"/>
            </w:tcBorders>
            <w:vAlign w:val="center"/>
          </w:tcPr>
          <w:p>
            <w:pPr>
              <w:ind w:left="0" w:leftChars="0" w:right="0" w:rightChars="0"/>
              <w:jc w:val="center"/>
              <w:rPr>
                <w:rFonts w:ascii="宋体" w:hAnsi="宋体" w:eastAsia="宋体" w:cs="宋体"/>
                <w:sz w:val="22"/>
                <w:szCs w:val="22"/>
                <w:lang w:val="zh-CN" w:eastAsia="zh-CN" w:bidi="zh-CN"/>
              </w:rPr>
            </w:pPr>
            <w:r>
              <w:t>7</w:t>
            </w:r>
          </w:p>
        </w:tc>
        <w:tc>
          <w:tcPr>
            <w:tcW w:w="6098" w:type="dxa"/>
            <w:vAlign w:val="center"/>
          </w:tcPr>
          <w:p>
            <w:pPr>
              <w:jc w:val="left"/>
              <w:rPr>
                <w:rFonts w:ascii="宋体" w:hAnsi="宋体" w:eastAsia="宋体" w:cs="宋体"/>
                <w:sz w:val="22"/>
                <w:szCs w:val="22"/>
                <w:lang w:val="zh-CN" w:eastAsia="zh-CN" w:bidi="zh-CN"/>
              </w:rPr>
            </w:pPr>
            <w:r>
              <w:t>10kV 断路器 1250A/31.5kA</w:t>
            </w:r>
            <w:r>
              <w:rPr>
                <w:rFonts w:hint="eastAsia"/>
                <w:lang w:eastAsia="zh-CN"/>
              </w:rPr>
              <w:t>，</w:t>
            </w:r>
            <w:r>
              <w:t>同高压柜断路器型号厂家</w:t>
            </w:r>
          </w:p>
        </w:tc>
        <w:tc>
          <w:tcPr>
            <w:tcW w:w="614" w:type="dxa"/>
            <w:vAlign w:val="center"/>
          </w:tcPr>
          <w:p>
            <w:pPr>
              <w:ind w:left="0" w:leftChars="0" w:right="0" w:rightChars="0"/>
              <w:jc w:val="center"/>
              <w:rPr>
                <w:rFonts w:ascii="宋体" w:hAnsi="宋体" w:eastAsia="宋体" w:cs="宋体"/>
                <w:sz w:val="22"/>
                <w:szCs w:val="22"/>
                <w:lang w:val="zh-CN" w:eastAsia="zh-CN" w:bidi="zh-CN"/>
              </w:rPr>
            </w:pPr>
            <w:r>
              <w:t>台</w:t>
            </w:r>
          </w:p>
        </w:tc>
        <w:tc>
          <w:tcPr>
            <w:tcW w:w="638" w:type="dxa"/>
            <w:vAlign w:val="center"/>
          </w:tcPr>
          <w:p>
            <w:pPr>
              <w:ind w:left="0" w:leftChars="0" w:right="0" w:rightChars="0"/>
              <w:jc w:val="center"/>
              <w:rPr>
                <w:rFonts w:ascii="宋体" w:hAnsi="宋体" w:eastAsia="宋体" w:cs="宋体"/>
                <w:sz w:val="22"/>
                <w:szCs w:val="22"/>
                <w:lang w:val="zh-CN" w:eastAsia="zh-CN" w:bidi="zh-CN"/>
              </w:rPr>
            </w:pPr>
            <w:r>
              <w:t>1</w:t>
            </w:r>
          </w:p>
        </w:tc>
        <w:tc>
          <w:tcPr>
            <w:tcW w:w="1036" w:type="dxa"/>
            <w:tcBorders>
              <w:right w:val="double" w:color="000000" w:sz="0" w:space="0"/>
            </w:tcBorders>
          </w:tc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28" w:hRule="atLeast"/>
        </w:trPr>
        <w:tc>
          <w:tcPr>
            <w:tcW w:w="710" w:type="dxa"/>
            <w:tcBorders>
              <w:left w:val="double" w:color="000000" w:sz="0" w:space="0"/>
            </w:tcBorders>
            <w:vAlign w:val="center"/>
          </w:tcPr>
          <w:p>
            <w:pPr>
              <w:jc w:val="center"/>
              <w:rPr>
                <w:rFonts w:hint="eastAsia" w:eastAsia="宋体"/>
                <w:lang w:val="en-US" w:eastAsia="zh-CN"/>
              </w:rPr>
            </w:pPr>
            <w:r>
              <w:rPr>
                <w:rFonts w:hint="eastAsia"/>
                <w:lang w:val="en-US" w:eastAsia="zh-CN"/>
              </w:rPr>
              <w:t>8</w:t>
            </w:r>
          </w:p>
        </w:tc>
        <w:tc>
          <w:tcPr>
            <w:tcW w:w="6098" w:type="dxa"/>
            <w:vAlign w:val="center"/>
          </w:tcPr>
          <w:p>
            <w:r>
              <w:rPr>
                <w:rFonts w:hint="eastAsia"/>
                <w:lang w:val="en-US" w:eastAsia="zh-CN"/>
              </w:rPr>
              <w:t>备件：</w:t>
            </w:r>
            <w:r>
              <w:t>PT 熔断器</w:t>
            </w:r>
            <w:r>
              <w:rPr>
                <w:rFonts w:hint="eastAsia"/>
                <w:lang w:eastAsia="zh-CN"/>
              </w:rPr>
              <w:t>：</w:t>
            </w:r>
            <w:r>
              <w:t>各种规格2个</w:t>
            </w:r>
            <w:r>
              <w:rPr>
                <w:rFonts w:hint="eastAsia"/>
                <w:lang w:eastAsia="zh-CN"/>
              </w:rPr>
              <w:t>；</w:t>
            </w:r>
            <w:r>
              <w:t>专用手柄</w:t>
            </w:r>
            <w:r>
              <w:rPr>
                <w:rFonts w:hint="eastAsia"/>
                <w:lang w:eastAsia="zh-CN"/>
              </w:rPr>
              <w:t>：</w:t>
            </w:r>
            <w:r>
              <w:t>3套</w:t>
            </w:r>
            <w:r>
              <w:rPr>
                <w:rFonts w:hint="eastAsia"/>
                <w:lang w:eastAsia="zh-CN"/>
              </w:rPr>
              <w:t>；</w:t>
            </w:r>
            <w:r>
              <w:t>断路器储能手柄</w:t>
            </w:r>
            <w:r>
              <w:rPr>
                <w:rFonts w:hint="eastAsia"/>
                <w:lang w:eastAsia="zh-CN"/>
              </w:rPr>
              <w:t>：</w:t>
            </w:r>
            <w:r>
              <w:t>3套</w:t>
            </w:r>
            <w:r>
              <w:rPr>
                <w:rFonts w:hint="eastAsia"/>
                <w:lang w:eastAsia="zh-CN"/>
              </w:rPr>
              <w:t>；</w:t>
            </w:r>
            <w:r>
              <w:t>运载小车</w:t>
            </w:r>
            <w:r>
              <w:rPr>
                <w:rFonts w:hint="eastAsia"/>
                <w:lang w:eastAsia="zh-CN"/>
              </w:rPr>
              <w:t>：</w:t>
            </w:r>
            <w:r>
              <w:rPr>
                <w:rFonts w:hint="eastAsia"/>
                <w:lang w:val="en-US" w:eastAsia="zh-CN"/>
              </w:rPr>
              <w:t>3台；</w:t>
            </w:r>
            <w:r>
              <w:t>断路器分合闸线圈</w:t>
            </w:r>
            <w:r>
              <w:rPr>
                <w:rFonts w:hint="eastAsia"/>
                <w:lang w:eastAsia="zh-CN"/>
              </w:rPr>
              <w:t>：</w:t>
            </w:r>
            <w:r>
              <w:t>各种规格</w:t>
            </w:r>
            <w:r>
              <w:rPr>
                <w:rFonts w:hint="eastAsia"/>
                <w:lang w:eastAsia="zh-CN"/>
              </w:rPr>
              <w:t>：</w:t>
            </w:r>
            <w:r>
              <w:t>6个</w:t>
            </w:r>
            <w:r>
              <w:rPr>
                <w:rFonts w:hint="eastAsia"/>
                <w:lang w:eastAsia="zh-CN"/>
              </w:rPr>
              <w:t>；</w:t>
            </w:r>
            <w:r>
              <w:t>储能电机</w:t>
            </w:r>
            <w:r>
              <w:rPr>
                <w:rFonts w:hint="eastAsia"/>
                <w:lang w:eastAsia="zh-CN"/>
              </w:rPr>
              <w:t>：</w:t>
            </w:r>
            <w:r>
              <w:t>各种规格</w:t>
            </w:r>
            <w:r>
              <w:rPr>
                <w:rFonts w:hint="eastAsia"/>
                <w:lang w:eastAsia="zh-CN"/>
              </w:rPr>
              <w:t>：</w:t>
            </w:r>
            <w:r>
              <w:rPr>
                <w:rFonts w:hint="eastAsia"/>
                <w:lang w:val="en-US" w:eastAsia="zh-CN"/>
              </w:rPr>
              <w:t>3</w:t>
            </w:r>
            <w:r>
              <w:t>个</w:t>
            </w:r>
            <w:r>
              <w:rPr>
                <w:rFonts w:hint="eastAsia"/>
                <w:lang w:eastAsia="zh-CN"/>
              </w:rPr>
              <w:t>；</w:t>
            </w:r>
            <w:r>
              <w:t>内六角工具</w:t>
            </w:r>
            <w:r>
              <w:rPr>
                <w:rFonts w:hint="eastAsia"/>
                <w:lang w:eastAsia="zh-CN"/>
              </w:rPr>
              <w:t>：</w:t>
            </w:r>
            <w:r>
              <w:t>3 套</w:t>
            </w:r>
          </w:p>
        </w:tc>
        <w:tc>
          <w:tcPr>
            <w:tcW w:w="614" w:type="dxa"/>
            <w:vAlign w:val="top"/>
          </w:tcPr>
          <w:p>
            <w:pPr>
              <w:jc w:val="center"/>
            </w:pPr>
          </w:p>
          <w:p>
            <w:pPr>
              <w:ind w:left="0" w:leftChars="0" w:right="0" w:rightChars="0"/>
              <w:jc w:val="center"/>
              <w:rPr>
                <w:rFonts w:ascii="宋体" w:hAnsi="宋体" w:eastAsia="宋体" w:cs="宋体"/>
                <w:sz w:val="22"/>
                <w:szCs w:val="22"/>
                <w:lang w:val="zh-CN" w:eastAsia="zh-CN" w:bidi="zh-CN"/>
              </w:rPr>
            </w:pPr>
            <w:r>
              <w:t>套</w:t>
            </w:r>
          </w:p>
        </w:tc>
        <w:tc>
          <w:tcPr>
            <w:tcW w:w="638" w:type="dxa"/>
            <w:vAlign w:val="top"/>
          </w:tcPr>
          <w:p>
            <w:pPr>
              <w:jc w:val="center"/>
            </w:pPr>
          </w:p>
          <w:p>
            <w:pPr>
              <w:ind w:left="0" w:leftChars="0" w:right="0" w:rightChars="0"/>
              <w:jc w:val="center"/>
              <w:rPr>
                <w:rFonts w:ascii="宋体" w:hAnsi="宋体" w:eastAsia="宋体" w:cs="宋体"/>
                <w:sz w:val="22"/>
                <w:szCs w:val="22"/>
                <w:lang w:val="zh-CN" w:eastAsia="zh-CN" w:bidi="zh-CN"/>
              </w:rPr>
            </w:pPr>
            <w:r>
              <w:t>1</w:t>
            </w:r>
          </w:p>
        </w:tc>
        <w:tc>
          <w:tcPr>
            <w:tcW w:w="1036" w:type="dxa"/>
            <w:tcBorders>
              <w:right w:val="double" w:color="000000" w:sz="0" w:space="0"/>
            </w:tcBorders>
          </w:tcPr>
          <w:p/>
        </w:tc>
      </w:tr>
    </w:tbl>
    <w:p>
      <w:pPr>
        <w:pStyle w:val="14"/>
        <w:keepNext w:val="0"/>
        <w:keepLines w:val="0"/>
        <w:pageBreakBefore w:val="0"/>
        <w:widowControl w:val="0"/>
        <w:numPr>
          <w:ilvl w:val="0"/>
          <w:numId w:val="0"/>
        </w:numPr>
        <w:tabs>
          <w:tab w:val="left" w:pos="1140"/>
        </w:tabs>
        <w:kinsoku/>
        <w:wordWrap/>
        <w:overflowPunct/>
        <w:topLinePunct w:val="0"/>
        <w:autoSpaceDE w:val="0"/>
        <w:autoSpaceDN w:val="0"/>
        <w:bidi w:val="0"/>
        <w:adjustRightInd/>
        <w:snapToGrid/>
        <w:spacing w:before="62" w:after="0" w:line="360" w:lineRule="auto"/>
        <w:ind w:right="0" w:rightChars="0"/>
        <w:jc w:val="left"/>
        <w:textAlignment w:val="auto"/>
        <w:rPr>
          <w:rFonts w:hint="eastAsia"/>
          <w:b/>
          <w:bCs/>
          <w:spacing w:val="-3"/>
          <w:sz w:val="28"/>
          <w:lang w:val="en-US" w:eastAsia="zh-CN"/>
        </w:rPr>
      </w:pPr>
      <w:r>
        <w:rPr>
          <w:rFonts w:hint="eastAsia"/>
          <w:b/>
          <w:bCs/>
          <w:spacing w:val="-3"/>
          <w:sz w:val="28"/>
          <w:lang w:val="en-US" w:eastAsia="zh-CN"/>
        </w:rPr>
        <w:t>6、主要（外）购件清单</w:t>
      </w:r>
    </w:p>
    <w:p>
      <w:pPr>
        <w:pStyle w:val="14"/>
        <w:numPr>
          <w:ilvl w:val="1"/>
          <w:numId w:val="7"/>
        </w:numPr>
        <w:tabs>
          <w:tab w:val="left" w:pos="1140"/>
        </w:tabs>
        <w:spacing w:before="0" w:after="0" w:line="240" w:lineRule="auto"/>
        <w:ind w:left="1139" w:right="0" w:hanging="490"/>
        <w:jc w:val="left"/>
        <w:rPr>
          <w:sz w:val="28"/>
        </w:rPr>
      </w:pPr>
      <w:r>
        <w:rPr>
          <w:spacing w:val="-3"/>
          <w:sz w:val="28"/>
        </w:rPr>
        <w:t>主要设备元件</w:t>
      </w:r>
      <w:r>
        <w:rPr>
          <w:rFonts w:hint="eastAsia"/>
          <w:spacing w:val="-3"/>
          <w:sz w:val="28"/>
          <w:lang w:val="en-US" w:eastAsia="zh-CN"/>
        </w:rPr>
        <w:t>品牌</w:t>
      </w:r>
      <w:r>
        <w:rPr>
          <w:spacing w:val="-3"/>
          <w:sz w:val="28"/>
        </w:rPr>
        <w:t>如下：</w:t>
      </w:r>
    </w:p>
    <w:tbl>
      <w:tblPr>
        <w:tblStyle w:val="11"/>
        <w:tblW w:w="8755" w:type="dxa"/>
        <w:tblInd w:w="122"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713"/>
        <w:gridCol w:w="2686"/>
        <w:gridCol w:w="1118"/>
        <w:gridCol w:w="423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713" w:type="dxa"/>
          </w:tcPr>
          <w:p>
            <w:pPr>
              <w:pStyle w:val="15"/>
              <w:spacing w:line="292" w:lineRule="exact"/>
              <w:ind w:right="212"/>
              <w:jc w:val="both"/>
              <w:rPr>
                <w:sz w:val="24"/>
              </w:rPr>
            </w:pPr>
            <w:r>
              <w:rPr>
                <w:sz w:val="24"/>
              </w:rPr>
              <w:t>序号</w:t>
            </w:r>
          </w:p>
        </w:tc>
        <w:tc>
          <w:tcPr>
            <w:tcW w:w="2686" w:type="dxa"/>
          </w:tcPr>
          <w:p>
            <w:pPr>
              <w:pStyle w:val="15"/>
              <w:spacing w:line="292" w:lineRule="exact"/>
              <w:ind w:left="105"/>
              <w:rPr>
                <w:sz w:val="24"/>
              </w:rPr>
            </w:pPr>
            <w:r>
              <w:rPr>
                <w:sz w:val="24"/>
              </w:rPr>
              <w:t>名称</w:t>
            </w:r>
          </w:p>
        </w:tc>
        <w:tc>
          <w:tcPr>
            <w:tcW w:w="1118" w:type="dxa"/>
          </w:tcPr>
          <w:p>
            <w:pPr>
              <w:pStyle w:val="15"/>
              <w:spacing w:line="292" w:lineRule="exact"/>
              <w:ind w:left="105"/>
              <w:rPr>
                <w:sz w:val="24"/>
              </w:rPr>
            </w:pPr>
            <w:r>
              <w:rPr>
                <w:sz w:val="24"/>
              </w:rPr>
              <w:t>型号规格</w:t>
            </w:r>
          </w:p>
        </w:tc>
        <w:tc>
          <w:tcPr>
            <w:tcW w:w="4238" w:type="dxa"/>
          </w:tcPr>
          <w:p>
            <w:pPr>
              <w:pStyle w:val="15"/>
              <w:spacing w:line="292" w:lineRule="exact"/>
              <w:ind w:left="105"/>
              <w:rPr>
                <w:sz w:val="24"/>
              </w:rPr>
            </w:pPr>
            <w:r>
              <w:rPr>
                <w:sz w:val="24"/>
              </w:rPr>
              <w:t>制造厂商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713" w:type="dxa"/>
          </w:tcPr>
          <w:p>
            <w:pPr>
              <w:pStyle w:val="15"/>
              <w:spacing w:line="292" w:lineRule="exact"/>
              <w:ind w:left="5"/>
              <w:jc w:val="center"/>
              <w:rPr>
                <w:sz w:val="24"/>
              </w:rPr>
            </w:pPr>
            <w:r>
              <w:rPr>
                <w:sz w:val="24"/>
              </w:rPr>
              <w:t>1</w:t>
            </w:r>
          </w:p>
        </w:tc>
        <w:tc>
          <w:tcPr>
            <w:tcW w:w="2686" w:type="dxa"/>
          </w:tcPr>
          <w:p>
            <w:pPr>
              <w:pStyle w:val="15"/>
              <w:spacing w:line="292" w:lineRule="exact"/>
              <w:ind w:left="105"/>
              <w:jc w:val="left"/>
              <w:rPr>
                <w:sz w:val="24"/>
              </w:rPr>
            </w:pPr>
            <w:r>
              <w:rPr>
                <w:sz w:val="24"/>
              </w:rPr>
              <w:t>10kV 固封真空断路器</w:t>
            </w:r>
          </w:p>
        </w:tc>
        <w:tc>
          <w:tcPr>
            <w:tcW w:w="1118" w:type="dxa"/>
          </w:tcPr>
          <w:p>
            <w:pPr>
              <w:pStyle w:val="15"/>
              <w:spacing w:line="292" w:lineRule="exact"/>
              <w:ind w:left="105"/>
              <w:rPr>
                <w:sz w:val="24"/>
              </w:rPr>
            </w:pPr>
          </w:p>
        </w:tc>
        <w:tc>
          <w:tcPr>
            <w:tcW w:w="4238" w:type="dxa"/>
          </w:tcPr>
          <w:p>
            <w:pPr>
              <w:pStyle w:val="15"/>
              <w:spacing w:line="292" w:lineRule="exact"/>
              <w:jc w:val="left"/>
              <w:rPr>
                <w:color w:val="auto"/>
                <w:sz w:val="24"/>
              </w:rPr>
            </w:pPr>
            <w:r>
              <w:rPr>
                <w:color w:val="auto"/>
                <w:sz w:val="24"/>
              </w:rPr>
              <w:t>厦门华电、天水长城、施耐德宝光</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713" w:type="dxa"/>
          </w:tcPr>
          <w:p>
            <w:pPr>
              <w:pStyle w:val="15"/>
              <w:spacing w:line="292" w:lineRule="exact"/>
              <w:ind w:left="5"/>
              <w:jc w:val="center"/>
              <w:rPr>
                <w:sz w:val="24"/>
              </w:rPr>
            </w:pPr>
            <w:r>
              <w:rPr>
                <w:sz w:val="24"/>
              </w:rPr>
              <w:t>2</w:t>
            </w:r>
          </w:p>
        </w:tc>
        <w:tc>
          <w:tcPr>
            <w:tcW w:w="2686" w:type="dxa"/>
          </w:tcPr>
          <w:p>
            <w:pPr>
              <w:pStyle w:val="15"/>
              <w:spacing w:line="292" w:lineRule="exact"/>
              <w:ind w:left="5"/>
              <w:jc w:val="left"/>
              <w:rPr>
                <w:sz w:val="24"/>
              </w:rPr>
            </w:pPr>
            <w:r>
              <w:rPr>
                <w:sz w:val="24"/>
              </w:rPr>
              <w:t>过电压保护器</w:t>
            </w:r>
          </w:p>
        </w:tc>
        <w:tc>
          <w:tcPr>
            <w:tcW w:w="1118" w:type="dxa"/>
          </w:tcPr>
          <w:p>
            <w:pPr>
              <w:pStyle w:val="15"/>
              <w:spacing w:line="292" w:lineRule="exact"/>
              <w:ind w:left="5"/>
              <w:jc w:val="center"/>
              <w:rPr>
                <w:sz w:val="24"/>
              </w:rPr>
            </w:pPr>
            <w:r>
              <w:rPr>
                <w:sz w:val="24"/>
              </w:rPr>
              <w:t>组合式</w:t>
            </w:r>
          </w:p>
        </w:tc>
        <w:tc>
          <w:tcPr>
            <w:tcW w:w="4238" w:type="dxa"/>
          </w:tcPr>
          <w:p>
            <w:pPr>
              <w:pStyle w:val="15"/>
              <w:spacing w:line="292" w:lineRule="exact"/>
              <w:ind w:left="5"/>
              <w:jc w:val="left"/>
              <w:rPr>
                <w:sz w:val="24"/>
              </w:rPr>
            </w:pPr>
            <w:r>
              <w:rPr>
                <w:sz w:val="24"/>
              </w:rPr>
              <w:t>西安神电，上海合凯，长沙杰特智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713" w:type="dxa"/>
          </w:tcPr>
          <w:p>
            <w:pPr>
              <w:pStyle w:val="15"/>
              <w:spacing w:line="292" w:lineRule="exact"/>
              <w:ind w:left="5"/>
              <w:jc w:val="center"/>
              <w:rPr>
                <w:sz w:val="24"/>
              </w:rPr>
            </w:pPr>
            <w:r>
              <w:rPr>
                <w:sz w:val="24"/>
              </w:rPr>
              <w:t>3</w:t>
            </w:r>
          </w:p>
        </w:tc>
        <w:tc>
          <w:tcPr>
            <w:tcW w:w="2686" w:type="dxa"/>
          </w:tcPr>
          <w:p>
            <w:pPr>
              <w:pStyle w:val="15"/>
              <w:spacing w:line="292" w:lineRule="exact"/>
              <w:ind w:left="5"/>
              <w:jc w:val="left"/>
              <w:rPr>
                <w:sz w:val="24"/>
              </w:rPr>
            </w:pPr>
            <w:r>
              <w:rPr>
                <w:sz w:val="24"/>
              </w:rPr>
              <w:t>电流互感器</w:t>
            </w:r>
          </w:p>
        </w:tc>
        <w:tc>
          <w:tcPr>
            <w:tcW w:w="1118" w:type="dxa"/>
          </w:tcPr>
          <w:p>
            <w:pPr>
              <w:pStyle w:val="15"/>
              <w:spacing w:line="292" w:lineRule="exact"/>
              <w:ind w:left="5"/>
              <w:jc w:val="center"/>
              <w:rPr>
                <w:sz w:val="24"/>
              </w:rPr>
            </w:pPr>
          </w:p>
        </w:tc>
        <w:tc>
          <w:tcPr>
            <w:tcW w:w="4238" w:type="dxa"/>
          </w:tcPr>
          <w:p>
            <w:pPr>
              <w:pStyle w:val="15"/>
              <w:spacing w:line="292" w:lineRule="exact"/>
              <w:ind w:left="5"/>
              <w:jc w:val="left"/>
              <w:rPr>
                <w:sz w:val="24"/>
              </w:rPr>
            </w:pPr>
            <w:r>
              <w:rPr>
                <w:sz w:val="24"/>
              </w:rPr>
              <w:t>天水长开，大一互，大二互</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3" w:hRule="atLeast"/>
        </w:trPr>
        <w:tc>
          <w:tcPr>
            <w:tcW w:w="713" w:type="dxa"/>
          </w:tcPr>
          <w:p>
            <w:pPr>
              <w:pStyle w:val="15"/>
              <w:spacing w:line="292" w:lineRule="exact"/>
              <w:ind w:left="5"/>
              <w:jc w:val="center"/>
              <w:rPr>
                <w:sz w:val="24"/>
              </w:rPr>
            </w:pPr>
            <w:r>
              <w:rPr>
                <w:sz w:val="24"/>
              </w:rPr>
              <w:t>4</w:t>
            </w:r>
          </w:p>
        </w:tc>
        <w:tc>
          <w:tcPr>
            <w:tcW w:w="2686" w:type="dxa"/>
          </w:tcPr>
          <w:p>
            <w:pPr>
              <w:pStyle w:val="15"/>
              <w:spacing w:line="292" w:lineRule="exact"/>
              <w:ind w:left="5"/>
              <w:jc w:val="left"/>
              <w:rPr>
                <w:sz w:val="24"/>
              </w:rPr>
            </w:pPr>
            <w:r>
              <w:rPr>
                <w:sz w:val="24"/>
              </w:rPr>
              <w:t>电压互感器</w:t>
            </w:r>
          </w:p>
        </w:tc>
        <w:tc>
          <w:tcPr>
            <w:tcW w:w="1118" w:type="dxa"/>
          </w:tcPr>
          <w:p>
            <w:pPr>
              <w:pStyle w:val="15"/>
              <w:spacing w:line="292" w:lineRule="exact"/>
              <w:ind w:left="5"/>
              <w:jc w:val="center"/>
              <w:rPr>
                <w:sz w:val="24"/>
              </w:rPr>
            </w:pPr>
          </w:p>
        </w:tc>
        <w:tc>
          <w:tcPr>
            <w:tcW w:w="4238" w:type="dxa"/>
          </w:tcPr>
          <w:p>
            <w:pPr>
              <w:pStyle w:val="15"/>
              <w:spacing w:line="292" w:lineRule="exact"/>
              <w:ind w:left="5"/>
              <w:jc w:val="left"/>
              <w:rPr>
                <w:sz w:val="24"/>
              </w:rPr>
            </w:pPr>
            <w:r>
              <w:rPr>
                <w:sz w:val="24"/>
              </w:rPr>
              <w:t>天水长开，大一互，大二互</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713" w:type="dxa"/>
          </w:tcPr>
          <w:p>
            <w:pPr>
              <w:pStyle w:val="15"/>
              <w:spacing w:line="292" w:lineRule="exact"/>
              <w:ind w:left="5"/>
              <w:jc w:val="center"/>
              <w:rPr>
                <w:sz w:val="24"/>
              </w:rPr>
            </w:pPr>
            <w:r>
              <w:rPr>
                <w:sz w:val="24"/>
              </w:rPr>
              <w:t>5</w:t>
            </w:r>
          </w:p>
        </w:tc>
        <w:tc>
          <w:tcPr>
            <w:tcW w:w="2686" w:type="dxa"/>
          </w:tcPr>
          <w:p>
            <w:pPr>
              <w:pStyle w:val="15"/>
              <w:spacing w:line="292" w:lineRule="exact"/>
              <w:ind w:left="5"/>
              <w:jc w:val="left"/>
              <w:rPr>
                <w:sz w:val="24"/>
              </w:rPr>
            </w:pPr>
            <w:r>
              <w:rPr>
                <w:sz w:val="24"/>
              </w:rPr>
              <w:t>多功能表</w:t>
            </w:r>
          </w:p>
        </w:tc>
        <w:tc>
          <w:tcPr>
            <w:tcW w:w="1118" w:type="dxa"/>
          </w:tcPr>
          <w:p>
            <w:pPr>
              <w:pStyle w:val="15"/>
              <w:spacing w:line="292" w:lineRule="exact"/>
              <w:ind w:left="5"/>
              <w:jc w:val="center"/>
              <w:rPr>
                <w:sz w:val="24"/>
              </w:rPr>
            </w:pPr>
          </w:p>
        </w:tc>
        <w:tc>
          <w:tcPr>
            <w:tcW w:w="4238" w:type="dxa"/>
          </w:tcPr>
          <w:p>
            <w:pPr>
              <w:pStyle w:val="15"/>
              <w:spacing w:line="292" w:lineRule="exact"/>
              <w:ind w:left="5"/>
              <w:jc w:val="left"/>
              <w:rPr>
                <w:sz w:val="24"/>
              </w:rPr>
            </w:pPr>
            <w:r>
              <w:rPr>
                <w:sz w:val="24"/>
              </w:rPr>
              <w:t>保定安科，长沙威胜</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713" w:type="dxa"/>
          </w:tcPr>
          <w:p>
            <w:pPr>
              <w:pStyle w:val="15"/>
              <w:spacing w:line="292" w:lineRule="exact"/>
              <w:ind w:left="5"/>
              <w:jc w:val="center"/>
              <w:rPr>
                <w:sz w:val="24"/>
              </w:rPr>
            </w:pPr>
            <w:r>
              <w:rPr>
                <w:sz w:val="24"/>
              </w:rPr>
              <w:t>6</w:t>
            </w:r>
          </w:p>
        </w:tc>
        <w:tc>
          <w:tcPr>
            <w:tcW w:w="2686" w:type="dxa"/>
          </w:tcPr>
          <w:p>
            <w:pPr>
              <w:pStyle w:val="15"/>
              <w:spacing w:line="292" w:lineRule="exact"/>
              <w:ind w:left="5"/>
              <w:jc w:val="left"/>
              <w:rPr>
                <w:sz w:val="24"/>
              </w:rPr>
            </w:pPr>
            <w:r>
              <w:rPr>
                <w:sz w:val="24"/>
              </w:rPr>
              <w:t>继电器</w:t>
            </w:r>
          </w:p>
        </w:tc>
        <w:tc>
          <w:tcPr>
            <w:tcW w:w="1118" w:type="dxa"/>
          </w:tcPr>
          <w:p>
            <w:pPr>
              <w:pStyle w:val="15"/>
              <w:spacing w:line="292" w:lineRule="exact"/>
              <w:ind w:left="5"/>
              <w:jc w:val="center"/>
              <w:rPr>
                <w:sz w:val="24"/>
              </w:rPr>
            </w:pPr>
          </w:p>
        </w:tc>
        <w:tc>
          <w:tcPr>
            <w:tcW w:w="4238" w:type="dxa"/>
          </w:tcPr>
          <w:p>
            <w:pPr>
              <w:pStyle w:val="15"/>
              <w:spacing w:line="292" w:lineRule="exact"/>
              <w:ind w:left="5"/>
              <w:jc w:val="left"/>
              <w:rPr>
                <w:sz w:val="24"/>
              </w:rPr>
            </w:pPr>
            <w:r>
              <w:rPr>
                <w:sz w:val="24"/>
              </w:rPr>
              <w:t>施耐德、ABB、西门子</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713" w:type="dxa"/>
          </w:tcPr>
          <w:p>
            <w:pPr>
              <w:pStyle w:val="15"/>
              <w:spacing w:line="292" w:lineRule="exact"/>
              <w:ind w:left="5"/>
              <w:jc w:val="center"/>
              <w:rPr>
                <w:sz w:val="24"/>
              </w:rPr>
            </w:pPr>
            <w:r>
              <w:rPr>
                <w:sz w:val="24"/>
              </w:rPr>
              <w:t>7</w:t>
            </w:r>
          </w:p>
        </w:tc>
        <w:tc>
          <w:tcPr>
            <w:tcW w:w="2686" w:type="dxa"/>
          </w:tcPr>
          <w:p>
            <w:pPr>
              <w:pStyle w:val="15"/>
              <w:spacing w:line="292" w:lineRule="exact"/>
              <w:ind w:left="5"/>
              <w:jc w:val="left"/>
              <w:rPr>
                <w:sz w:val="24"/>
              </w:rPr>
            </w:pPr>
            <w:r>
              <w:rPr>
                <w:sz w:val="24"/>
              </w:rPr>
              <w:t>智能操控装置</w:t>
            </w:r>
          </w:p>
        </w:tc>
        <w:tc>
          <w:tcPr>
            <w:tcW w:w="1118" w:type="dxa"/>
          </w:tcPr>
          <w:p>
            <w:pPr>
              <w:pStyle w:val="15"/>
              <w:spacing w:line="292" w:lineRule="exact"/>
              <w:ind w:left="5"/>
              <w:jc w:val="center"/>
              <w:rPr>
                <w:sz w:val="24"/>
              </w:rPr>
            </w:pPr>
          </w:p>
        </w:tc>
        <w:tc>
          <w:tcPr>
            <w:tcW w:w="4238" w:type="dxa"/>
          </w:tcPr>
          <w:p>
            <w:pPr>
              <w:pStyle w:val="15"/>
              <w:spacing w:line="292" w:lineRule="exact"/>
              <w:ind w:left="5"/>
              <w:jc w:val="left"/>
              <w:rPr>
                <w:sz w:val="24"/>
              </w:rPr>
            </w:pPr>
            <w:r>
              <w:rPr>
                <w:sz w:val="24"/>
              </w:rPr>
              <w:t>保定安科，长沙威胜，河源雅达</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713" w:type="dxa"/>
          </w:tcPr>
          <w:p>
            <w:pPr>
              <w:pStyle w:val="15"/>
              <w:spacing w:line="292" w:lineRule="exact"/>
              <w:ind w:left="5"/>
              <w:jc w:val="center"/>
              <w:rPr>
                <w:sz w:val="24"/>
              </w:rPr>
            </w:pPr>
            <w:r>
              <w:rPr>
                <w:sz w:val="24"/>
              </w:rPr>
              <w:t>8</w:t>
            </w:r>
          </w:p>
        </w:tc>
        <w:tc>
          <w:tcPr>
            <w:tcW w:w="2686" w:type="dxa"/>
          </w:tcPr>
          <w:p>
            <w:pPr>
              <w:pStyle w:val="15"/>
              <w:spacing w:line="292" w:lineRule="exact"/>
              <w:ind w:left="5"/>
              <w:jc w:val="left"/>
              <w:rPr>
                <w:sz w:val="24"/>
              </w:rPr>
            </w:pPr>
            <w:r>
              <w:rPr>
                <w:sz w:val="24"/>
              </w:rPr>
              <w:t>零序 CT</w:t>
            </w:r>
          </w:p>
        </w:tc>
        <w:tc>
          <w:tcPr>
            <w:tcW w:w="1118" w:type="dxa"/>
          </w:tcPr>
          <w:p>
            <w:pPr>
              <w:pStyle w:val="15"/>
              <w:spacing w:line="292" w:lineRule="exact"/>
              <w:ind w:left="5"/>
              <w:jc w:val="center"/>
              <w:rPr>
                <w:sz w:val="24"/>
              </w:rPr>
            </w:pPr>
          </w:p>
        </w:tc>
        <w:tc>
          <w:tcPr>
            <w:tcW w:w="4238" w:type="dxa"/>
          </w:tcPr>
          <w:p>
            <w:pPr>
              <w:pStyle w:val="15"/>
              <w:spacing w:line="292" w:lineRule="exact"/>
              <w:ind w:left="5"/>
              <w:jc w:val="left"/>
              <w:rPr>
                <w:sz w:val="24"/>
              </w:rPr>
            </w:pPr>
            <w:r>
              <w:rPr>
                <w:sz w:val="24"/>
              </w:rPr>
              <w:t>天水长开，大一互，大二互</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713" w:type="dxa"/>
          </w:tcPr>
          <w:p>
            <w:pPr>
              <w:pStyle w:val="15"/>
              <w:spacing w:line="292" w:lineRule="exact"/>
              <w:ind w:left="5"/>
              <w:jc w:val="center"/>
              <w:rPr>
                <w:sz w:val="24"/>
              </w:rPr>
            </w:pPr>
            <w:r>
              <w:rPr>
                <w:sz w:val="24"/>
              </w:rPr>
              <w:t>9</w:t>
            </w:r>
          </w:p>
        </w:tc>
        <w:tc>
          <w:tcPr>
            <w:tcW w:w="2686" w:type="dxa"/>
          </w:tcPr>
          <w:p>
            <w:pPr>
              <w:pStyle w:val="15"/>
              <w:spacing w:line="292" w:lineRule="exact"/>
              <w:ind w:left="5"/>
              <w:jc w:val="left"/>
              <w:rPr>
                <w:sz w:val="24"/>
              </w:rPr>
            </w:pPr>
            <w:r>
              <w:rPr>
                <w:sz w:val="24"/>
              </w:rPr>
              <w:t>微机综保</w:t>
            </w:r>
          </w:p>
        </w:tc>
        <w:tc>
          <w:tcPr>
            <w:tcW w:w="1118" w:type="dxa"/>
          </w:tcPr>
          <w:p>
            <w:pPr>
              <w:pStyle w:val="15"/>
              <w:spacing w:line="292" w:lineRule="exact"/>
              <w:ind w:left="5"/>
              <w:jc w:val="center"/>
              <w:rPr>
                <w:sz w:val="24"/>
              </w:rPr>
            </w:pPr>
          </w:p>
        </w:tc>
        <w:tc>
          <w:tcPr>
            <w:tcW w:w="4238" w:type="dxa"/>
          </w:tcPr>
          <w:p>
            <w:pPr>
              <w:pStyle w:val="15"/>
              <w:spacing w:line="292" w:lineRule="exact"/>
              <w:ind w:left="5"/>
              <w:jc w:val="left"/>
              <w:rPr>
                <w:sz w:val="24"/>
              </w:rPr>
            </w:pPr>
            <w:r>
              <w:rPr>
                <w:sz w:val="24"/>
              </w:rPr>
              <w:t>上海申瑞</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4" w:hRule="atLeast"/>
        </w:trPr>
        <w:tc>
          <w:tcPr>
            <w:tcW w:w="713" w:type="dxa"/>
          </w:tcPr>
          <w:p>
            <w:pPr>
              <w:pStyle w:val="15"/>
              <w:spacing w:line="292" w:lineRule="exact"/>
              <w:ind w:left="5"/>
              <w:jc w:val="center"/>
              <w:rPr>
                <w:sz w:val="24"/>
              </w:rPr>
            </w:pPr>
            <w:r>
              <w:rPr>
                <w:sz w:val="24"/>
              </w:rPr>
              <w:t>10</w:t>
            </w:r>
          </w:p>
        </w:tc>
        <w:tc>
          <w:tcPr>
            <w:tcW w:w="2686" w:type="dxa"/>
          </w:tcPr>
          <w:p>
            <w:pPr>
              <w:pStyle w:val="15"/>
              <w:spacing w:line="292" w:lineRule="exact"/>
              <w:ind w:left="5"/>
              <w:jc w:val="left"/>
              <w:rPr>
                <w:sz w:val="24"/>
              </w:rPr>
            </w:pPr>
            <w:r>
              <w:rPr>
                <w:sz w:val="24"/>
              </w:rPr>
              <w:t>测温装置</w:t>
            </w:r>
          </w:p>
        </w:tc>
        <w:tc>
          <w:tcPr>
            <w:tcW w:w="1118" w:type="dxa"/>
          </w:tcPr>
          <w:p>
            <w:pPr>
              <w:pStyle w:val="15"/>
              <w:spacing w:line="292" w:lineRule="exact"/>
              <w:ind w:left="5"/>
              <w:jc w:val="center"/>
              <w:rPr>
                <w:sz w:val="24"/>
              </w:rPr>
            </w:pPr>
          </w:p>
        </w:tc>
        <w:tc>
          <w:tcPr>
            <w:tcW w:w="4238" w:type="dxa"/>
          </w:tcPr>
          <w:p>
            <w:pPr>
              <w:pStyle w:val="15"/>
              <w:spacing w:line="292" w:lineRule="exact"/>
              <w:ind w:left="5"/>
              <w:jc w:val="left"/>
              <w:rPr>
                <w:rFonts w:hint="default"/>
                <w:sz w:val="24"/>
                <w:lang w:val="en-US" w:eastAsia="zh-CN"/>
              </w:rPr>
            </w:pPr>
            <w:r>
              <w:rPr>
                <w:sz w:val="24"/>
              </w:rPr>
              <w:t>保定安科，兰州中联</w:t>
            </w:r>
            <w:r>
              <w:rPr>
                <w:rFonts w:hint="eastAsia"/>
                <w:sz w:val="24"/>
                <w:lang w:eastAsia="zh-CN"/>
              </w:rPr>
              <w:t>，</w:t>
            </w:r>
            <w:r>
              <w:rPr>
                <w:rFonts w:hint="eastAsia"/>
                <w:sz w:val="24"/>
                <w:lang w:val="en-US" w:eastAsia="zh-CN"/>
              </w:rPr>
              <w:t>湖南科沃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4" w:hRule="atLeast"/>
        </w:trPr>
        <w:tc>
          <w:tcPr>
            <w:tcW w:w="713" w:type="dxa"/>
          </w:tcPr>
          <w:p>
            <w:pPr>
              <w:pStyle w:val="15"/>
              <w:spacing w:line="292" w:lineRule="exact"/>
              <w:ind w:left="5"/>
              <w:jc w:val="center"/>
              <w:rPr>
                <w:rFonts w:hint="default"/>
                <w:sz w:val="24"/>
                <w:lang w:val="en-US" w:eastAsia="zh-CN"/>
              </w:rPr>
            </w:pPr>
            <w:r>
              <w:rPr>
                <w:rFonts w:hint="eastAsia"/>
                <w:sz w:val="24"/>
                <w:lang w:val="en-US" w:eastAsia="zh-CN"/>
              </w:rPr>
              <w:t>11</w:t>
            </w:r>
          </w:p>
        </w:tc>
        <w:tc>
          <w:tcPr>
            <w:tcW w:w="2686" w:type="dxa"/>
          </w:tcPr>
          <w:p>
            <w:pPr>
              <w:pStyle w:val="15"/>
              <w:spacing w:line="292" w:lineRule="exact"/>
              <w:ind w:left="5"/>
              <w:jc w:val="left"/>
              <w:rPr>
                <w:rFonts w:hint="eastAsia"/>
                <w:sz w:val="24"/>
                <w:lang w:val="en-US" w:eastAsia="zh-CN"/>
              </w:rPr>
            </w:pPr>
            <w:r>
              <w:rPr>
                <w:rFonts w:hint="eastAsia"/>
                <w:sz w:val="24"/>
                <w:lang w:val="en-US" w:eastAsia="zh-CN"/>
              </w:rPr>
              <w:t>10KV高压开关柜</w:t>
            </w:r>
          </w:p>
        </w:tc>
        <w:tc>
          <w:tcPr>
            <w:tcW w:w="1118" w:type="dxa"/>
          </w:tcPr>
          <w:p>
            <w:pPr>
              <w:pStyle w:val="15"/>
              <w:spacing w:line="292" w:lineRule="exact"/>
              <w:ind w:left="5"/>
              <w:jc w:val="center"/>
              <w:rPr>
                <w:rFonts w:hint="eastAsia"/>
                <w:sz w:val="24"/>
                <w:lang w:val="en-US" w:eastAsia="zh-CN"/>
              </w:rPr>
            </w:pPr>
            <w:r>
              <w:rPr>
                <w:rFonts w:hint="eastAsia"/>
                <w:sz w:val="24"/>
                <w:lang w:val="en-US" w:eastAsia="zh-CN"/>
              </w:rPr>
              <w:t>整套</w:t>
            </w:r>
          </w:p>
        </w:tc>
        <w:tc>
          <w:tcPr>
            <w:tcW w:w="4238" w:type="dxa"/>
          </w:tcPr>
          <w:p>
            <w:pPr>
              <w:pStyle w:val="15"/>
              <w:spacing w:line="292" w:lineRule="exact"/>
              <w:ind w:left="5"/>
              <w:jc w:val="left"/>
              <w:rPr>
                <w:sz w:val="24"/>
              </w:rPr>
            </w:pPr>
            <w:r>
              <w:rPr>
                <w:rFonts w:hint="eastAsia"/>
                <w:sz w:val="24"/>
              </w:rPr>
              <w:t>厦门华电，天水长城，广东雅达</w:t>
            </w:r>
          </w:p>
        </w:tc>
      </w:tr>
    </w:tbl>
    <w:p>
      <w:pPr>
        <w:pStyle w:val="14"/>
        <w:keepNext w:val="0"/>
        <w:keepLines w:val="0"/>
        <w:pageBreakBefore w:val="0"/>
        <w:widowControl w:val="0"/>
        <w:numPr>
          <w:ilvl w:val="1"/>
          <w:numId w:val="7"/>
        </w:numPr>
        <w:tabs>
          <w:tab w:val="left" w:pos="1216"/>
        </w:tabs>
        <w:kinsoku/>
        <w:wordWrap/>
        <w:overflowPunct/>
        <w:topLinePunct w:val="0"/>
        <w:autoSpaceDE w:val="0"/>
        <w:autoSpaceDN w:val="0"/>
        <w:bidi w:val="0"/>
        <w:adjustRightInd/>
        <w:snapToGrid/>
        <w:spacing w:before="131" w:after="0" w:line="360" w:lineRule="auto"/>
        <w:ind w:left="227" w:right="261" w:firstLine="425"/>
        <w:jc w:val="left"/>
        <w:textAlignment w:val="auto"/>
        <w:rPr>
          <w:sz w:val="28"/>
        </w:rPr>
      </w:pPr>
      <w:r>
        <w:rPr>
          <w:sz w:val="28"/>
        </w:rPr>
        <w:t>各成套商在与中冶南方签订技术附件前必须确定上述元器件的厂家</w:t>
      </w:r>
      <w:r>
        <w:rPr>
          <w:spacing w:val="-3"/>
          <w:sz w:val="28"/>
        </w:rPr>
        <w:t>（</w:t>
      </w:r>
      <w:r>
        <w:rPr>
          <w:sz w:val="28"/>
        </w:rPr>
        <w:t>一家</w:t>
      </w:r>
      <w:r>
        <w:rPr>
          <w:spacing w:val="-3"/>
          <w:sz w:val="28"/>
        </w:rPr>
        <w:t>）并据此商务报价，中标后不能更改。</w:t>
      </w:r>
    </w:p>
    <w:p>
      <w:pPr>
        <w:pStyle w:val="14"/>
        <w:keepNext w:val="0"/>
        <w:keepLines w:val="0"/>
        <w:pageBreakBefore w:val="0"/>
        <w:widowControl w:val="0"/>
        <w:numPr>
          <w:ilvl w:val="0"/>
          <w:numId w:val="0"/>
        </w:numPr>
        <w:tabs>
          <w:tab w:val="left" w:pos="1140"/>
        </w:tabs>
        <w:kinsoku/>
        <w:wordWrap/>
        <w:overflowPunct/>
        <w:topLinePunct w:val="0"/>
        <w:autoSpaceDE w:val="0"/>
        <w:autoSpaceDN w:val="0"/>
        <w:bidi w:val="0"/>
        <w:adjustRightInd/>
        <w:snapToGrid/>
        <w:spacing w:before="62" w:after="0" w:line="360" w:lineRule="auto"/>
        <w:ind w:right="0" w:rightChars="0"/>
        <w:jc w:val="left"/>
        <w:textAlignment w:val="auto"/>
        <w:rPr>
          <w:rFonts w:hint="eastAsia"/>
          <w:b/>
          <w:bCs/>
          <w:spacing w:val="-3"/>
          <w:sz w:val="28"/>
          <w:lang w:val="en-US" w:eastAsia="zh-CN"/>
        </w:rPr>
      </w:pPr>
      <w:r>
        <w:rPr>
          <w:rFonts w:hint="eastAsia"/>
          <w:b/>
          <w:bCs/>
          <w:spacing w:val="-3"/>
          <w:sz w:val="28"/>
          <w:lang w:val="en-US" w:eastAsia="zh-CN"/>
        </w:rPr>
        <w:t>7.设计联络及资料交付</w:t>
      </w:r>
    </w:p>
    <w:p>
      <w:pPr>
        <w:pStyle w:val="14"/>
        <w:keepNext w:val="0"/>
        <w:keepLines w:val="0"/>
        <w:pageBreakBefore w:val="0"/>
        <w:widowControl w:val="0"/>
        <w:numPr>
          <w:ilvl w:val="0"/>
          <w:numId w:val="0"/>
        </w:numPr>
        <w:tabs>
          <w:tab w:val="left" w:pos="1216"/>
        </w:tabs>
        <w:kinsoku/>
        <w:wordWrap/>
        <w:overflowPunct/>
        <w:topLinePunct w:val="0"/>
        <w:autoSpaceDE w:val="0"/>
        <w:autoSpaceDN w:val="0"/>
        <w:bidi w:val="0"/>
        <w:adjustRightInd/>
        <w:snapToGrid/>
        <w:spacing w:before="131" w:after="0" w:line="360" w:lineRule="auto"/>
        <w:ind w:right="261" w:rightChars="0"/>
        <w:jc w:val="left"/>
        <w:textAlignment w:val="auto"/>
        <w:rPr>
          <w:sz w:val="28"/>
        </w:rPr>
      </w:pPr>
      <w:r>
        <w:rPr>
          <w:rFonts w:hint="eastAsia"/>
          <w:sz w:val="28"/>
          <w:lang w:val="en-US" w:eastAsia="zh-CN"/>
        </w:rPr>
        <w:t xml:space="preserve">7.1 </w:t>
      </w:r>
      <w:r>
        <w:rPr>
          <w:sz w:val="28"/>
        </w:rPr>
        <w:t>合同签订后，卖方应提供以下资料图纸供供买方开展设计/审查：</w:t>
      </w:r>
    </w:p>
    <w:tbl>
      <w:tblPr>
        <w:tblStyle w:val="11"/>
        <w:tblW w:w="0" w:type="auto"/>
        <w:tblInd w:w="122"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761"/>
        <w:gridCol w:w="3083"/>
        <w:gridCol w:w="2653"/>
        <w:gridCol w:w="213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79" w:hRule="atLeast"/>
        </w:trPr>
        <w:tc>
          <w:tcPr>
            <w:tcW w:w="761" w:type="dxa"/>
            <w:vAlign w:val="center"/>
          </w:tcPr>
          <w:p>
            <w:pPr>
              <w:jc w:val="center"/>
            </w:pPr>
            <w:r>
              <w:t>序号</w:t>
            </w:r>
          </w:p>
        </w:tc>
        <w:tc>
          <w:tcPr>
            <w:tcW w:w="3083" w:type="dxa"/>
            <w:vAlign w:val="center"/>
          </w:tcPr>
          <w:p>
            <w:r>
              <w:t>名称</w:t>
            </w:r>
          </w:p>
        </w:tc>
        <w:tc>
          <w:tcPr>
            <w:tcW w:w="2653" w:type="dxa"/>
            <w:vAlign w:val="center"/>
          </w:tcPr>
          <w:p>
            <w:r>
              <w:t>交付日期 (合同生效后)</w:t>
            </w:r>
          </w:p>
        </w:tc>
        <w:tc>
          <w:tcPr>
            <w:tcW w:w="2131" w:type="dxa"/>
            <w:vAlign w:val="center"/>
          </w:tcPr>
          <w:p>
            <w:r>
              <w:t>备 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4" w:hRule="atLeast"/>
        </w:trPr>
        <w:tc>
          <w:tcPr>
            <w:tcW w:w="761" w:type="dxa"/>
          </w:tcPr>
          <w:p>
            <w:pPr>
              <w:jc w:val="center"/>
            </w:pPr>
            <w:r>
              <w:t>1</w:t>
            </w:r>
          </w:p>
        </w:tc>
        <w:tc>
          <w:tcPr>
            <w:tcW w:w="3083" w:type="dxa"/>
          </w:tcPr>
          <w:p>
            <w:r>
              <w:t>设备外形尺寸,基础及荷载图</w:t>
            </w:r>
          </w:p>
        </w:tc>
        <w:tc>
          <w:tcPr>
            <w:tcW w:w="2653" w:type="dxa"/>
          </w:tcPr>
          <w:p/>
        </w:tc>
        <w:tc>
          <w:tcPr>
            <w:tcW w:w="2131" w:type="dxa"/>
          </w:tcPr>
          <w:p>
            <w:r>
              <w:t>电子版</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atLeast"/>
        </w:trPr>
        <w:tc>
          <w:tcPr>
            <w:tcW w:w="761" w:type="dxa"/>
          </w:tcPr>
          <w:p>
            <w:pPr>
              <w:jc w:val="center"/>
            </w:pPr>
            <w:r>
              <w:t>2</w:t>
            </w:r>
          </w:p>
        </w:tc>
        <w:tc>
          <w:tcPr>
            <w:tcW w:w="3083" w:type="dxa"/>
          </w:tcPr>
          <w:p>
            <w:r>
              <w:t>元件电路图</w:t>
            </w:r>
          </w:p>
        </w:tc>
        <w:tc>
          <w:tcPr>
            <w:tcW w:w="2653" w:type="dxa"/>
          </w:tcPr>
          <w:p/>
        </w:tc>
        <w:tc>
          <w:tcPr>
            <w:tcW w:w="2131" w:type="dxa"/>
          </w:tcPr>
          <w:p>
            <w:r>
              <w:t>电子版</w:t>
            </w:r>
          </w:p>
        </w:tc>
      </w:tr>
    </w:tbl>
    <w:p>
      <w:pPr>
        <w:pStyle w:val="5"/>
        <w:keepNext w:val="0"/>
        <w:keepLines w:val="0"/>
        <w:pageBreakBefore w:val="0"/>
        <w:widowControl w:val="0"/>
        <w:kinsoku/>
        <w:wordWrap/>
        <w:overflowPunct/>
        <w:topLinePunct w:val="0"/>
        <w:autoSpaceDE w:val="0"/>
        <w:autoSpaceDN w:val="0"/>
        <w:bidi w:val="0"/>
        <w:adjustRightInd/>
        <w:snapToGrid/>
        <w:spacing w:before="130" w:line="360" w:lineRule="auto"/>
        <w:ind w:left="225" w:right="256" w:firstLine="424"/>
        <w:jc w:val="both"/>
        <w:textAlignment w:val="auto"/>
      </w:pPr>
      <w:r>
        <w:t>在审查认可时</w:t>
      </w:r>
      <w:r>
        <w:rPr>
          <w:rFonts w:hint="eastAsia"/>
          <w:lang w:eastAsia="zh-CN"/>
        </w:rPr>
        <w:t>，</w:t>
      </w:r>
      <w:r>
        <w:t>买方在招标文件确定的原则范围内有权对卖方的图纸</w:t>
      </w:r>
      <w:r>
        <w:rPr>
          <w:spacing w:val="-7"/>
        </w:rPr>
        <w:t>进行修改，而不必付给卖方附加费用，并要求卖方将这些修改纳入生产和</w:t>
      </w:r>
      <w:r>
        <w:rPr>
          <w:spacing w:val="-3"/>
        </w:rPr>
        <w:t>最终图纸中。</w:t>
      </w:r>
    </w:p>
    <w:p>
      <w:pPr>
        <w:pStyle w:val="5"/>
        <w:keepNext w:val="0"/>
        <w:keepLines w:val="0"/>
        <w:pageBreakBefore w:val="0"/>
        <w:widowControl w:val="0"/>
        <w:kinsoku/>
        <w:wordWrap/>
        <w:overflowPunct/>
        <w:topLinePunct w:val="0"/>
        <w:autoSpaceDE w:val="0"/>
        <w:autoSpaceDN w:val="0"/>
        <w:bidi w:val="0"/>
        <w:adjustRightInd/>
        <w:snapToGrid/>
        <w:spacing w:line="360" w:lineRule="auto"/>
        <w:ind w:left="225" w:right="220" w:firstLine="424"/>
        <w:jc w:val="both"/>
        <w:textAlignment w:val="auto"/>
      </w:pPr>
      <w:r>
        <w:t>卖方须针对买方对于资料图纸的疑问给予及时的解答。如买方认为有必要开展设计联络，卖方需派遣相关人员参加。设计联络的时间、人员、地点等具体内容由买卖双方根据工程情况商定。</w:t>
      </w:r>
    </w:p>
    <w:p>
      <w:pPr>
        <w:pStyle w:val="5"/>
        <w:keepNext w:val="0"/>
        <w:keepLines w:val="0"/>
        <w:pageBreakBefore w:val="0"/>
        <w:widowControl w:val="0"/>
        <w:kinsoku/>
        <w:wordWrap/>
        <w:overflowPunct/>
        <w:topLinePunct w:val="0"/>
        <w:autoSpaceDE w:val="0"/>
        <w:autoSpaceDN w:val="0"/>
        <w:bidi w:val="0"/>
        <w:adjustRightInd/>
        <w:snapToGrid/>
        <w:spacing w:line="360" w:lineRule="auto"/>
        <w:ind w:left="225" w:right="259" w:firstLine="424"/>
        <w:textAlignment w:val="auto"/>
      </w:pPr>
      <w:r>
        <w:t>卖方在没有收到买方同意的图纸以前，所进行的任何材料的选购或制造，应由卖方单独承担风险和费用。</w:t>
      </w:r>
    </w:p>
    <w:p>
      <w:pPr>
        <w:pStyle w:val="14"/>
        <w:keepNext w:val="0"/>
        <w:keepLines w:val="0"/>
        <w:pageBreakBefore w:val="0"/>
        <w:widowControl w:val="0"/>
        <w:numPr>
          <w:ilvl w:val="0"/>
          <w:numId w:val="0"/>
        </w:numPr>
        <w:tabs>
          <w:tab w:val="left" w:pos="1140"/>
        </w:tabs>
        <w:kinsoku/>
        <w:wordWrap/>
        <w:overflowPunct/>
        <w:topLinePunct w:val="0"/>
        <w:autoSpaceDE w:val="0"/>
        <w:autoSpaceDN w:val="0"/>
        <w:bidi w:val="0"/>
        <w:adjustRightInd/>
        <w:snapToGrid/>
        <w:spacing w:before="0" w:after="0" w:line="360" w:lineRule="auto"/>
        <w:ind w:right="0" w:rightChars="0"/>
        <w:jc w:val="left"/>
        <w:textAlignment w:val="auto"/>
        <w:rPr>
          <w:sz w:val="28"/>
        </w:rPr>
      </w:pPr>
      <w:r>
        <w:rPr>
          <w:rFonts w:hint="eastAsia"/>
          <w:spacing w:val="-3"/>
          <w:sz w:val="28"/>
          <w:lang w:val="en-US" w:eastAsia="zh-CN"/>
        </w:rPr>
        <w:t xml:space="preserve">7.2 </w:t>
      </w:r>
      <w:r>
        <w:rPr>
          <w:spacing w:val="-3"/>
          <w:sz w:val="28"/>
        </w:rPr>
        <w:t>卖方提供给买方的随机资料清单见下表：</w:t>
      </w:r>
    </w:p>
    <w:p>
      <w:pPr>
        <w:pStyle w:val="5"/>
        <w:spacing w:before="5"/>
        <w:rPr>
          <w:sz w:val="10"/>
        </w:rPr>
      </w:pPr>
    </w:p>
    <w:tbl>
      <w:tblPr>
        <w:tblStyle w:val="11"/>
        <w:tblW w:w="0" w:type="auto"/>
        <w:tblInd w:w="122"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102"/>
        <w:gridCol w:w="3898"/>
        <w:gridCol w:w="1347"/>
        <w:gridCol w:w="1419"/>
        <w:gridCol w:w="136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0" w:hRule="atLeast"/>
        </w:trPr>
        <w:tc>
          <w:tcPr>
            <w:tcW w:w="1102" w:type="dxa"/>
            <w:vAlign w:val="center"/>
          </w:tcPr>
          <w:p>
            <w:pPr>
              <w:jc w:val="center"/>
            </w:pPr>
            <w:r>
              <w:t>序号</w:t>
            </w:r>
          </w:p>
        </w:tc>
        <w:tc>
          <w:tcPr>
            <w:tcW w:w="3898" w:type="dxa"/>
            <w:vAlign w:val="center"/>
          </w:tcPr>
          <w:p>
            <w:pPr>
              <w:jc w:val="center"/>
            </w:pPr>
            <w:r>
              <w:t>项</w:t>
            </w:r>
            <w:r>
              <w:tab/>
            </w:r>
            <w:r>
              <w:t>目</w:t>
            </w:r>
          </w:p>
        </w:tc>
        <w:tc>
          <w:tcPr>
            <w:tcW w:w="1347" w:type="dxa"/>
            <w:vAlign w:val="center"/>
          </w:tcPr>
          <w:p>
            <w:pPr>
              <w:jc w:val="left"/>
            </w:pPr>
            <w:r>
              <w:t>纸质资料</w:t>
            </w:r>
          </w:p>
          <w:p>
            <w:pPr>
              <w:jc w:val="left"/>
            </w:pPr>
            <w:r>
              <w:t>份数</w:t>
            </w:r>
          </w:p>
        </w:tc>
        <w:tc>
          <w:tcPr>
            <w:tcW w:w="1419" w:type="dxa"/>
            <w:vAlign w:val="center"/>
          </w:tcPr>
          <w:p>
            <w:pPr>
              <w:jc w:val="left"/>
            </w:pPr>
            <w:r>
              <w:t>电子版</w:t>
            </w:r>
          </w:p>
          <w:p>
            <w:pPr>
              <w:jc w:val="left"/>
            </w:pPr>
            <w:r>
              <w:t>资料份数</w:t>
            </w:r>
          </w:p>
        </w:tc>
        <w:tc>
          <w:tcPr>
            <w:tcW w:w="1366" w:type="dxa"/>
            <w:vAlign w:val="center"/>
          </w:tcPr>
          <w:p>
            <w:pPr>
              <w:jc w:val="center"/>
            </w:pPr>
          </w:p>
          <w:p>
            <w:pPr>
              <w:jc w:val="center"/>
            </w:pPr>
            <w:r>
              <w:t>备 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40" w:hRule="atLeast"/>
        </w:trPr>
        <w:tc>
          <w:tcPr>
            <w:tcW w:w="1102" w:type="dxa"/>
          </w:tcPr>
          <w:p>
            <w:pPr>
              <w:jc w:val="center"/>
            </w:pPr>
            <w:r>
              <w:t>1</w:t>
            </w:r>
          </w:p>
        </w:tc>
        <w:tc>
          <w:tcPr>
            <w:tcW w:w="3898" w:type="dxa"/>
          </w:tcPr>
          <w:p>
            <w:r>
              <w:t>外形尺寸图</w:t>
            </w:r>
          </w:p>
          <w:p>
            <w:r>
              <w:t>基础尺寸图及其荷载</w:t>
            </w:r>
          </w:p>
        </w:tc>
        <w:tc>
          <w:tcPr>
            <w:tcW w:w="1347" w:type="dxa"/>
          </w:tcPr>
          <w:p>
            <w:pPr>
              <w:jc w:val="center"/>
            </w:pPr>
            <w:r>
              <w:t>4</w:t>
            </w:r>
          </w:p>
        </w:tc>
        <w:tc>
          <w:tcPr>
            <w:tcW w:w="1419" w:type="dxa"/>
          </w:tcPr>
          <w:p>
            <w:pPr>
              <w:jc w:val="center"/>
            </w:pPr>
            <w:r>
              <w:t>1</w:t>
            </w:r>
          </w:p>
        </w:tc>
        <w:tc>
          <w:tcPr>
            <w:tcW w:w="1366" w:type="dxa"/>
          </w:tc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8" w:hRule="atLeast"/>
        </w:trPr>
        <w:tc>
          <w:tcPr>
            <w:tcW w:w="1102" w:type="dxa"/>
          </w:tcPr>
          <w:p>
            <w:pPr>
              <w:jc w:val="center"/>
            </w:pPr>
            <w:r>
              <w:t>2</w:t>
            </w:r>
          </w:p>
        </w:tc>
        <w:tc>
          <w:tcPr>
            <w:tcW w:w="3898" w:type="dxa"/>
          </w:tcPr>
          <w:p>
            <w:r>
              <w:t>二次原理接线图</w:t>
            </w:r>
          </w:p>
        </w:tc>
        <w:tc>
          <w:tcPr>
            <w:tcW w:w="1347" w:type="dxa"/>
          </w:tcPr>
          <w:p>
            <w:pPr>
              <w:jc w:val="center"/>
            </w:pPr>
            <w:r>
              <w:t>4</w:t>
            </w:r>
          </w:p>
        </w:tc>
        <w:tc>
          <w:tcPr>
            <w:tcW w:w="1419" w:type="dxa"/>
          </w:tcPr>
          <w:p>
            <w:pPr>
              <w:jc w:val="center"/>
            </w:pPr>
            <w:r>
              <w:t>1</w:t>
            </w:r>
          </w:p>
        </w:tc>
        <w:tc>
          <w:tcPr>
            <w:tcW w:w="1366" w:type="dxa"/>
          </w:tc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96" w:hRule="atLeast"/>
        </w:trPr>
        <w:tc>
          <w:tcPr>
            <w:tcW w:w="1102" w:type="dxa"/>
            <w:vAlign w:val="top"/>
          </w:tcPr>
          <w:p>
            <w:pPr>
              <w:ind w:left="0" w:leftChars="0" w:right="0" w:rightChars="0"/>
              <w:jc w:val="center"/>
              <w:rPr>
                <w:rFonts w:ascii="宋体" w:hAnsi="宋体" w:eastAsia="宋体" w:cs="宋体"/>
                <w:sz w:val="22"/>
                <w:szCs w:val="22"/>
                <w:lang w:val="zh-CN" w:eastAsia="zh-CN" w:bidi="zh-CN"/>
              </w:rPr>
            </w:pPr>
            <w:r>
              <w:t>3</w:t>
            </w:r>
          </w:p>
        </w:tc>
        <w:tc>
          <w:tcPr>
            <w:tcW w:w="3898" w:type="dxa"/>
            <w:vAlign w:val="top"/>
          </w:tcPr>
          <w:p>
            <w:pPr>
              <w:ind w:left="0" w:leftChars="0" w:right="0" w:rightChars="0"/>
              <w:rPr>
                <w:rFonts w:ascii="宋体" w:hAnsi="宋体" w:eastAsia="宋体" w:cs="宋体"/>
                <w:sz w:val="22"/>
                <w:szCs w:val="22"/>
                <w:lang w:val="zh-CN" w:eastAsia="zh-CN" w:bidi="zh-CN"/>
              </w:rPr>
            </w:pPr>
            <w:r>
              <w:t>设备说明书/操作手册设备总图、主要组件图装箱单及发货清单</w:t>
            </w:r>
          </w:p>
        </w:tc>
        <w:tc>
          <w:tcPr>
            <w:tcW w:w="1347" w:type="dxa"/>
            <w:vAlign w:val="top"/>
          </w:tcPr>
          <w:p>
            <w:pPr>
              <w:ind w:left="0" w:leftChars="0" w:right="0" w:rightChars="0"/>
              <w:jc w:val="center"/>
              <w:rPr>
                <w:rFonts w:ascii="宋体" w:hAnsi="宋体" w:eastAsia="宋体" w:cs="宋体"/>
                <w:sz w:val="22"/>
                <w:szCs w:val="22"/>
                <w:lang w:val="zh-CN" w:eastAsia="zh-CN" w:bidi="zh-CN"/>
              </w:rPr>
            </w:pPr>
            <w:r>
              <w:t>1</w:t>
            </w:r>
          </w:p>
        </w:tc>
        <w:tc>
          <w:tcPr>
            <w:tcW w:w="1419" w:type="dxa"/>
            <w:vAlign w:val="top"/>
          </w:tcPr>
          <w:p>
            <w:pPr>
              <w:ind w:left="0" w:leftChars="0" w:right="0" w:rightChars="0"/>
              <w:jc w:val="center"/>
              <w:rPr>
                <w:rFonts w:ascii="宋体" w:hAnsi="宋体" w:eastAsia="宋体" w:cs="宋体"/>
                <w:sz w:val="22"/>
                <w:szCs w:val="22"/>
                <w:lang w:val="zh-CN" w:eastAsia="zh-CN" w:bidi="zh-CN"/>
              </w:rPr>
            </w:pPr>
            <w:r>
              <w:t>1</w:t>
            </w:r>
          </w:p>
        </w:tc>
        <w:tc>
          <w:tcPr>
            <w:tcW w:w="1366" w:type="dxa"/>
          </w:tc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10" w:hRule="atLeast"/>
        </w:trPr>
        <w:tc>
          <w:tcPr>
            <w:tcW w:w="1102" w:type="dxa"/>
            <w:vAlign w:val="top"/>
          </w:tcPr>
          <w:p>
            <w:pPr>
              <w:ind w:left="0" w:leftChars="0" w:right="0" w:rightChars="0"/>
              <w:jc w:val="center"/>
              <w:rPr>
                <w:rFonts w:ascii="宋体" w:hAnsi="宋体" w:eastAsia="宋体" w:cs="宋体"/>
                <w:sz w:val="22"/>
                <w:szCs w:val="22"/>
                <w:lang w:val="zh-CN" w:eastAsia="zh-CN" w:bidi="zh-CN"/>
              </w:rPr>
            </w:pPr>
            <w:r>
              <w:t>4</w:t>
            </w:r>
          </w:p>
        </w:tc>
        <w:tc>
          <w:tcPr>
            <w:tcW w:w="3898" w:type="dxa"/>
            <w:vAlign w:val="top"/>
          </w:tcPr>
          <w:p>
            <w:r>
              <w:t>设备质量合格证书（含外购件）</w:t>
            </w:r>
          </w:p>
          <w:p>
            <w:pPr>
              <w:ind w:left="0" w:leftChars="0" w:right="0" w:rightChars="0"/>
              <w:rPr>
                <w:rFonts w:ascii="宋体" w:hAnsi="宋体" w:eastAsia="宋体" w:cs="宋体"/>
                <w:sz w:val="22"/>
                <w:szCs w:val="22"/>
                <w:lang w:val="zh-CN" w:eastAsia="zh-CN" w:bidi="zh-CN"/>
              </w:rPr>
            </w:pPr>
            <w:r>
              <w:t>检验记录</w:t>
            </w:r>
          </w:p>
        </w:tc>
        <w:tc>
          <w:tcPr>
            <w:tcW w:w="1347" w:type="dxa"/>
            <w:vAlign w:val="top"/>
          </w:tcPr>
          <w:p>
            <w:pPr>
              <w:ind w:left="0" w:leftChars="0" w:right="0" w:rightChars="0"/>
              <w:jc w:val="center"/>
              <w:rPr>
                <w:rFonts w:ascii="宋体" w:hAnsi="宋体" w:eastAsia="宋体" w:cs="宋体"/>
                <w:sz w:val="22"/>
                <w:szCs w:val="22"/>
                <w:lang w:val="zh-CN" w:eastAsia="zh-CN" w:bidi="zh-CN"/>
              </w:rPr>
            </w:pPr>
            <w:r>
              <w:t>1</w:t>
            </w:r>
          </w:p>
        </w:tc>
        <w:tc>
          <w:tcPr>
            <w:tcW w:w="1419" w:type="dxa"/>
          </w:tcPr>
          <w:p>
            <w:pPr>
              <w:jc w:val="center"/>
            </w:pPr>
          </w:p>
        </w:tc>
        <w:tc>
          <w:tcPr>
            <w:tcW w:w="1366" w:type="dxa"/>
          </w:tcPr>
          <w:p/>
        </w:tc>
      </w:tr>
    </w:tbl>
    <w:p/>
    <w:p>
      <w:pPr>
        <w:pStyle w:val="14"/>
        <w:keepNext w:val="0"/>
        <w:keepLines w:val="0"/>
        <w:pageBreakBefore w:val="0"/>
        <w:widowControl w:val="0"/>
        <w:numPr>
          <w:ilvl w:val="0"/>
          <w:numId w:val="0"/>
        </w:numPr>
        <w:tabs>
          <w:tab w:val="left" w:pos="1140"/>
        </w:tabs>
        <w:kinsoku/>
        <w:wordWrap/>
        <w:overflowPunct/>
        <w:topLinePunct w:val="0"/>
        <w:autoSpaceDE w:val="0"/>
        <w:autoSpaceDN w:val="0"/>
        <w:bidi w:val="0"/>
        <w:adjustRightInd/>
        <w:snapToGrid/>
        <w:spacing w:before="62" w:after="0" w:line="360" w:lineRule="auto"/>
        <w:ind w:right="0" w:rightChars="0"/>
        <w:jc w:val="left"/>
        <w:textAlignment w:val="auto"/>
        <w:rPr>
          <w:rFonts w:hint="eastAsia"/>
          <w:b/>
          <w:bCs/>
          <w:spacing w:val="-3"/>
          <w:sz w:val="28"/>
          <w:lang w:val="en-US" w:eastAsia="zh-CN"/>
        </w:rPr>
      </w:pPr>
      <w:r>
        <w:rPr>
          <w:rFonts w:hint="eastAsia"/>
          <w:b/>
          <w:bCs/>
          <w:spacing w:val="-3"/>
          <w:sz w:val="28"/>
          <w:lang w:val="en-US" w:eastAsia="zh-CN"/>
        </w:rPr>
        <w:t>8、设备检验</w:t>
      </w:r>
    </w:p>
    <w:p>
      <w:pPr>
        <w:pStyle w:val="5"/>
        <w:keepNext w:val="0"/>
        <w:keepLines w:val="0"/>
        <w:pageBreakBefore w:val="0"/>
        <w:widowControl w:val="0"/>
        <w:kinsoku/>
        <w:wordWrap/>
        <w:overflowPunct/>
        <w:topLinePunct w:val="0"/>
        <w:autoSpaceDE w:val="0"/>
        <w:autoSpaceDN w:val="0"/>
        <w:bidi w:val="0"/>
        <w:adjustRightInd/>
        <w:snapToGrid/>
        <w:spacing w:line="360" w:lineRule="auto"/>
        <w:ind w:right="259"/>
        <w:textAlignment w:val="auto"/>
      </w:pPr>
      <w:r>
        <w:rPr>
          <w:rFonts w:hint="eastAsia"/>
          <w:lang w:val="en-US" w:eastAsia="zh-CN"/>
        </w:rPr>
        <w:t xml:space="preserve">8.1 </w:t>
      </w:r>
      <w:r>
        <w:t>监造与验收</w:t>
      </w:r>
    </w:p>
    <w:p>
      <w:pPr>
        <w:pStyle w:val="5"/>
        <w:keepNext w:val="0"/>
        <w:keepLines w:val="0"/>
        <w:pageBreakBefore w:val="0"/>
        <w:widowControl w:val="0"/>
        <w:kinsoku/>
        <w:wordWrap/>
        <w:overflowPunct/>
        <w:topLinePunct w:val="0"/>
        <w:autoSpaceDE w:val="0"/>
        <w:autoSpaceDN w:val="0"/>
        <w:bidi w:val="0"/>
        <w:adjustRightInd/>
        <w:snapToGrid/>
        <w:spacing w:line="360" w:lineRule="auto"/>
        <w:ind w:right="259"/>
        <w:textAlignment w:val="auto"/>
      </w:pPr>
      <w:r>
        <w:rPr>
          <w:rFonts w:hint="eastAsia"/>
          <w:lang w:eastAsia="zh-CN"/>
        </w:rPr>
        <w:t>（</w:t>
      </w:r>
      <w:r>
        <w:rPr>
          <w:rFonts w:hint="eastAsia"/>
          <w:lang w:val="en-US" w:eastAsia="zh-CN"/>
        </w:rPr>
        <w:t>1</w:t>
      </w:r>
      <w:r>
        <w:rPr>
          <w:rFonts w:hint="eastAsia"/>
          <w:lang w:eastAsia="zh-CN"/>
        </w:rPr>
        <w:t>）</w:t>
      </w:r>
      <w:r>
        <w:t>卖方在合同生效日起1个星期内，向买方提供合同设备的设计、制造和检验标准的目录，并可协助配合设计。</w:t>
      </w:r>
    </w:p>
    <w:p>
      <w:pPr>
        <w:pStyle w:val="14"/>
        <w:keepNext w:val="0"/>
        <w:keepLines w:val="0"/>
        <w:pageBreakBefore w:val="0"/>
        <w:widowControl w:val="0"/>
        <w:numPr>
          <w:ilvl w:val="0"/>
          <w:numId w:val="0"/>
        </w:numPr>
        <w:tabs>
          <w:tab w:val="left" w:pos="1081"/>
        </w:tabs>
        <w:kinsoku/>
        <w:wordWrap/>
        <w:overflowPunct/>
        <w:topLinePunct w:val="0"/>
        <w:autoSpaceDE w:val="0"/>
        <w:autoSpaceDN w:val="0"/>
        <w:bidi w:val="0"/>
        <w:adjustRightInd/>
        <w:snapToGrid/>
        <w:spacing w:before="0" w:after="0" w:line="360" w:lineRule="auto"/>
        <w:ind w:right="256" w:rightChars="0"/>
        <w:jc w:val="left"/>
        <w:textAlignment w:val="auto"/>
        <w:rPr>
          <w:sz w:val="28"/>
          <w:szCs w:val="28"/>
        </w:rPr>
      </w:pPr>
      <w:r>
        <w:rPr>
          <w:rFonts w:hint="eastAsia"/>
          <w:spacing w:val="4"/>
          <w:sz w:val="28"/>
          <w:szCs w:val="28"/>
          <w:lang w:eastAsia="zh-CN"/>
        </w:rPr>
        <w:t>（</w:t>
      </w:r>
      <w:r>
        <w:rPr>
          <w:rFonts w:hint="eastAsia"/>
          <w:spacing w:val="4"/>
          <w:sz w:val="28"/>
          <w:szCs w:val="28"/>
          <w:lang w:val="en-US" w:eastAsia="zh-CN"/>
        </w:rPr>
        <w:t>2</w:t>
      </w:r>
      <w:r>
        <w:rPr>
          <w:rFonts w:hint="eastAsia"/>
          <w:spacing w:val="4"/>
          <w:sz w:val="28"/>
          <w:szCs w:val="28"/>
          <w:lang w:eastAsia="zh-CN"/>
        </w:rPr>
        <w:t>）</w:t>
      </w:r>
      <w:r>
        <w:rPr>
          <w:spacing w:val="4"/>
          <w:sz w:val="28"/>
          <w:szCs w:val="28"/>
        </w:rPr>
        <w:t>买方有权在合同设备生产过程中派驻厂代表进行监造和出厂前检</w:t>
      </w:r>
      <w:r>
        <w:rPr>
          <w:spacing w:val="-3"/>
          <w:sz w:val="28"/>
          <w:szCs w:val="28"/>
        </w:rPr>
        <w:t>验，了解设备组装、检验、试验和设备包装质量情况，并签字确认。</w:t>
      </w:r>
    </w:p>
    <w:p>
      <w:pPr>
        <w:pStyle w:val="14"/>
        <w:keepNext w:val="0"/>
        <w:keepLines w:val="0"/>
        <w:pageBreakBefore w:val="0"/>
        <w:widowControl w:val="0"/>
        <w:numPr>
          <w:ilvl w:val="0"/>
          <w:numId w:val="0"/>
        </w:numPr>
        <w:tabs>
          <w:tab w:val="left" w:pos="1213"/>
        </w:tabs>
        <w:kinsoku/>
        <w:wordWrap/>
        <w:overflowPunct/>
        <w:topLinePunct w:val="0"/>
        <w:autoSpaceDE w:val="0"/>
        <w:autoSpaceDN w:val="0"/>
        <w:bidi w:val="0"/>
        <w:adjustRightInd/>
        <w:snapToGrid/>
        <w:spacing w:before="0" w:after="0" w:line="360" w:lineRule="auto"/>
        <w:ind w:right="0" w:rightChars="0"/>
        <w:jc w:val="left"/>
        <w:textAlignment w:val="auto"/>
        <w:rPr>
          <w:sz w:val="28"/>
          <w:szCs w:val="28"/>
        </w:rPr>
      </w:pPr>
      <w:r>
        <w:rPr>
          <w:rFonts w:hint="eastAsia"/>
          <w:spacing w:val="-4"/>
          <w:sz w:val="28"/>
          <w:szCs w:val="28"/>
          <w:lang w:eastAsia="zh-CN"/>
        </w:rPr>
        <w:t>（</w:t>
      </w:r>
      <w:r>
        <w:rPr>
          <w:rFonts w:hint="eastAsia"/>
          <w:spacing w:val="-4"/>
          <w:sz w:val="28"/>
          <w:szCs w:val="28"/>
          <w:lang w:val="en-US" w:eastAsia="zh-CN"/>
        </w:rPr>
        <w:t>3</w:t>
      </w:r>
      <w:r>
        <w:rPr>
          <w:rFonts w:hint="eastAsia"/>
          <w:spacing w:val="-4"/>
          <w:sz w:val="28"/>
          <w:szCs w:val="28"/>
          <w:lang w:eastAsia="zh-CN"/>
        </w:rPr>
        <w:t>）</w:t>
      </w:r>
      <w:r>
        <w:rPr>
          <w:spacing w:val="-4"/>
          <w:sz w:val="28"/>
          <w:szCs w:val="28"/>
        </w:rPr>
        <w:t>卖方将为买方提供下列方便：</w:t>
      </w:r>
    </w:p>
    <w:p>
      <w:pPr>
        <w:pStyle w:val="14"/>
        <w:keepNext w:val="0"/>
        <w:keepLines w:val="0"/>
        <w:pageBreakBefore w:val="0"/>
        <w:widowControl w:val="0"/>
        <w:numPr>
          <w:ilvl w:val="0"/>
          <w:numId w:val="8"/>
        </w:numPr>
        <w:tabs>
          <w:tab w:val="left" w:pos="1213"/>
        </w:tabs>
        <w:kinsoku/>
        <w:wordWrap/>
        <w:overflowPunct/>
        <w:topLinePunct w:val="0"/>
        <w:autoSpaceDE w:val="0"/>
        <w:autoSpaceDN w:val="0"/>
        <w:bidi w:val="0"/>
        <w:adjustRightInd/>
        <w:snapToGrid/>
        <w:spacing w:before="0" w:after="0" w:line="360" w:lineRule="auto"/>
        <w:ind w:left="1212" w:right="0" w:hanging="563"/>
        <w:jc w:val="both"/>
        <w:textAlignment w:val="auto"/>
        <w:rPr>
          <w:sz w:val="28"/>
          <w:szCs w:val="28"/>
        </w:rPr>
      </w:pPr>
      <w:r>
        <w:rPr>
          <w:spacing w:val="-26"/>
          <w:sz w:val="28"/>
          <w:szCs w:val="28"/>
        </w:rPr>
        <w:t xml:space="preserve">提前 </w:t>
      </w:r>
      <w:r>
        <w:rPr>
          <w:sz w:val="28"/>
          <w:szCs w:val="28"/>
        </w:rPr>
        <w:t>10</w:t>
      </w:r>
      <w:r>
        <w:rPr>
          <w:spacing w:val="-10"/>
          <w:sz w:val="28"/>
          <w:szCs w:val="28"/>
        </w:rPr>
        <w:t>天将设备监造项目和检验时间通知买方。</w:t>
      </w:r>
    </w:p>
    <w:p>
      <w:pPr>
        <w:pStyle w:val="14"/>
        <w:keepNext w:val="0"/>
        <w:keepLines w:val="0"/>
        <w:pageBreakBefore w:val="0"/>
        <w:widowControl w:val="0"/>
        <w:numPr>
          <w:ilvl w:val="0"/>
          <w:numId w:val="8"/>
        </w:numPr>
        <w:tabs>
          <w:tab w:val="left" w:pos="1074"/>
        </w:tabs>
        <w:kinsoku/>
        <w:wordWrap/>
        <w:overflowPunct/>
        <w:topLinePunct w:val="0"/>
        <w:autoSpaceDE w:val="0"/>
        <w:autoSpaceDN w:val="0"/>
        <w:bidi w:val="0"/>
        <w:adjustRightInd/>
        <w:snapToGrid/>
        <w:spacing w:before="0" w:after="0" w:line="360" w:lineRule="auto"/>
        <w:ind w:left="225" w:right="253" w:firstLine="424"/>
        <w:jc w:val="both"/>
        <w:textAlignment w:val="auto"/>
        <w:rPr>
          <w:sz w:val="28"/>
          <w:szCs w:val="28"/>
        </w:rPr>
      </w:pPr>
      <w:r>
        <w:rPr>
          <w:spacing w:val="-4"/>
          <w:sz w:val="28"/>
          <w:szCs w:val="28"/>
        </w:rPr>
        <w:t>买方代表有权通过有关部门查</w:t>
      </w:r>
      <w:r>
        <w:rPr>
          <w:spacing w:val="-3"/>
          <w:sz w:val="28"/>
          <w:szCs w:val="28"/>
        </w:rPr>
        <w:t>（</w:t>
      </w:r>
      <w:r>
        <w:rPr>
          <w:sz w:val="28"/>
          <w:szCs w:val="28"/>
        </w:rPr>
        <w:t>借</w:t>
      </w:r>
      <w:r>
        <w:rPr>
          <w:spacing w:val="-17"/>
          <w:sz w:val="28"/>
          <w:szCs w:val="28"/>
        </w:rPr>
        <w:t>）</w:t>
      </w:r>
      <w:r>
        <w:rPr>
          <w:spacing w:val="-4"/>
          <w:sz w:val="28"/>
          <w:szCs w:val="28"/>
        </w:rPr>
        <w:t>阅卖方与本合同设备有关的标</w:t>
      </w:r>
      <w:r>
        <w:rPr>
          <w:spacing w:val="-8"/>
          <w:sz w:val="28"/>
          <w:szCs w:val="28"/>
        </w:rPr>
        <w:t>准、图纸资料、工艺及实际工艺过程和检验记录，对于检验记录，如买方</w:t>
      </w:r>
      <w:r>
        <w:rPr>
          <w:spacing w:val="-3"/>
          <w:sz w:val="28"/>
          <w:szCs w:val="28"/>
        </w:rPr>
        <w:t>认为需要复印存档，卖方将提供方便。</w:t>
      </w:r>
    </w:p>
    <w:p>
      <w:pPr>
        <w:pStyle w:val="14"/>
        <w:keepNext w:val="0"/>
        <w:keepLines w:val="0"/>
        <w:pageBreakBefore w:val="0"/>
        <w:widowControl w:val="0"/>
        <w:numPr>
          <w:ilvl w:val="0"/>
          <w:numId w:val="8"/>
        </w:numPr>
        <w:tabs>
          <w:tab w:val="left" w:pos="1074"/>
        </w:tabs>
        <w:kinsoku/>
        <w:wordWrap/>
        <w:overflowPunct/>
        <w:topLinePunct w:val="0"/>
        <w:autoSpaceDE w:val="0"/>
        <w:autoSpaceDN w:val="0"/>
        <w:bidi w:val="0"/>
        <w:adjustRightInd/>
        <w:snapToGrid/>
        <w:spacing w:before="0" w:after="0" w:line="360" w:lineRule="auto"/>
        <w:ind w:left="1073" w:right="0" w:hanging="424"/>
        <w:jc w:val="left"/>
        <w:textAlignment w:val="auto"/>
        <w:rPr>
          <w:sz w:val="28"/>
          <w:szCs w:val="28"/>
        </w:rPr>
      </w:pPr>
      <w:r>
        <w:rPr>
          <w:spacing w:val="-3"/>
          <w:sz w:val="28"/>
          <w:szCs w:val="28"/>
        </w:rPr>
        <w:t>卖方将为买方代表提供工作、生活方便，费用由卖方承担。</w:t>
      </w:r>
    </w:p>
    <w:p>
      <w:pPr>
        <w:pStyle w:val="14"/>
        <w:keepNext w:val="0"/>
        <w:keepLines w:val="0"/>
        <w:pageBreakBefore w:val="0"/>
        <w:widowControl w:val="0"/>
        <w:numPr>
          <w:ilvl w:val="0"/>
          <w:numId w:val="8"/>
        </w:numPr>
        <w:tabs>
          <w:tab w:val="left" w:pos="1074"/>
        </w:tabs>
        <w:kinsoku/>
        <w:wordWrap/>
        <w:overflowPunct/>
        <w:topLinePunct w:val="0"/>
        <w:autoSpaceDE w:val="0"/>
        <w:autoSpaceDN w:val="0"/>
        <w:bidi w:val="0"/>
        <w:adjustRightInd/>
        <w:snapToGrid/>
        <w:spacing w:before="0" w:after="0" w:line="360" w:lineRule="auto"/>
        <w:ind w:left="225" w:right="253" w:firstLine="424"/>
        <w:jc w:val="left"/>
        <w:textAlignment w:val="auto"/>
        <w:rPr>
          <w:sz w:val="28"/>
          <w:szCs w:val="28"/>
        </w:rPr>
      </w:pPr>
      <w:r>
        <w:rPr>
          <w:spacing w:val="-5"/>
          <w:sz w:val="28"/>
          <w:szCs w:val="28"/>
        </w:rPr>
        <w:t xml:space="preserve">若买方代表不能按卖方通知时间及时到场，卖方的试验工作正常 </w:t>
      </w:r>
      <w:r>
        <w:rPr>
          <w:spacing w:val="-4"/>
          <w:sz w:val="28"/>
          <w:szCs w:val="28"/>
        </w:rPr>
        <w:t>进行，且试验结果有效，但买方代表有权了解和检查试验报告和结果。</w:t>
      </w:r>
    </w:p>
    <w:p>
      <w:pPr>
        <w:pStyle w:val="14"/>
        <w:keepNext w:val="0"/>
        <w:keepLines w:val="0"/>
        <w:pageBreakBefore w:val="0"/>
        <w:widowControl w:val="0"/>
        <w:numPr>
          <w:ilvl w:val="0"/>
          <w:numId w:val="8"/>
        </w:numPr>
        <w:tabs>
          <w:tab w:val="left" w:pos="1074"/>
        </w:tabs>
        <w:kinsoku/>
        <w:wordWrap/>
        <w:overflowPunct/>
        <w:topLinePunct w:val="0"/>
        <w:autoSpaceDE w:val="0"/>
        <w:autoSpaceDN w:val="0"/>
        <w:bidi w:val="0"/>
        <w:adjustRightInd/>
        <w:snapToGrid/>
        <w:spacing w:before="0" w:after="0" w:line="360" w:lineRule="auto"/>
        <w:ind w:left="225" w:right="253" w:firstLine="424"/>
        <w:jc w:val="both"/>
        <w:textAlignment w:val="auto"/>
        <w:rPr>
          <w:sz w:val="28"/>
          <w:szCs w:val="28"/>
        </w:rPr>
      </w:pPr>
      <w:r>
        <w:rPr>
          <w:spacing w:val="-5"/>
          <w:sz w:val="28"/>
          <w:szCs w:val="28"/>
        </w:rPr>
        <w:t xml:space="preserve">买方人员在监造中如发现设备和材料缺陷或不符合规定的标准要 </w:t>
      </w:r>
      <w:r>
        <w:rPr>
          <w:spacing w:val="-8"/>
          <w:sz w:val="28"/>
          <w:szCs w:val="28"/>
        </w:rPr>
        <w:t>求时，买方代表有权提出意见，卖方将采取相应的改进措施，以保证交货</w:t>
      </w:r>
      <w:r>
        <w:rPr>
          <w:sz w:val="28"/>
          <w:szCs w:val="28"/>
        </w:rPr>
        <w:t>质量。</w:t>
      </w:r>
    </w:p>
    <w:p>
      <w:pPr>
        <w:pStyle w:val="14"/>
        <w:keepNext w:val="0"/>
        <w:keepLines w:val="0"/>
        <w:pageBreakBefore w:val="0"/>
        <w:widowControl w:val="0"/>
        <w:numPr>
          <w:ilvl w:val="0"/>
          <w:numId w:val="8"/>
        </w:numPr>
        <w:tabs>
          <w:tab w:val="left" w:pos="1074"/>
        </w:tabs>
        <w:kinsoku/>
        <w:wordWrap/>
        <w:overflowPunct/>
        <w:topLinePunct w:val="0"/>
        <w:autoSpaceDE w:val="0"/>
        <w:autoSpaceDN w:val="0"/>
        <w:bidi w:val="0"/>
        <w:adjustRightInd/>
        <w:snapToGrid/>
        <w:spacing w:before="62" w:after="0" w:line="360" w:lineRule="auto"/>
        <w:ind w:left="650" w:right="211" w:firstLine="0"/>
        <w:jc w:val="left"/>
        <w:textAlignment w:val="auto"/>
        <w:rPr>
          <w:sz w:val="28"/>
          <w:szCs w:val="28"/>
        </w:rPr>
      </w:pPr>
      <w:r>
        <w:rPr>
          <w:spacing w:val="-4"/>
          <w:sz w:val="28"/>
          <w:szCs w:val="28"/>
        </w:rPr>
        <w:t>无论买方人员是否参与设备的制造过程，卖方均对产品质量负责。</w:t>
      </w:r>
      <w:r>
        <w:rPr>
          <w:spacing w:val="-12"/>
          <w:sz w:val="28"/>
          <w:szCs w:val="28"/>
        </w:rPr>
        <w:t>G</w:t>
      </w:r>
      <w:r>
        <w:rPr>
          <w:spacing w:val="-7"/>
          <w:sz w:val="28"/>
          <w:szCs w:val="28"/>
        </w:rPr>
        <w:t>．由卖方供应的所有合同设备部件出厂时，都有卖方签发的产品质量</w:t>
      </w:r>
    </w:p>
    <w:p>
      <w:pPr>
        <w:pStyle w:val="5"/>
        <w:keepNext w:val="0"/>
        <w:keepLines w:val="0"/>
        <w:pageBreakBefore w:val="0"/>
        <w:widowControl w:val="0"/>
        <w:kinsoku/>
        <w:wordWrap/>
        <w:overflowPunct/>
        <w:topLinePunct w:val="0"/>
        <w:autoSpaceDE w:val="0"/>
        <w:autoSpaceDN w:val="0"/>
        <w:bidi w:val="0"/>
        <w:adjustRightInd/>
        <w:snapToGrid/>
        <w:spacing w:line="360" w:lineRule="auto"/>
        <w:ind w:left="225" w:right="199"/>
        <w:textAlignment w:val="auto"/>
        <w:rPr>
          <w:sz w:val="28"/>
          <w:szCs w:val="28"/>
        </w:rPr>
      </w:pPr>
      <w:r>
        <w:rPr>
          <w:sz w:val="28"/>
          <w:szCs w:val="28"/>
        </w:rPr>
        <w:t>合格证书作为交货的质量保证文件。对某些主要设备将附全套买方代表签字的监造与检验记录和试验报告。</w:t>
      </w:r>
    </w:p>
    <w:p>
      <w:pPr>
        <w:pStyle w:val="5"/>
        <w:keepNext w:val="0"/>
        <w:keepLines w:val="0"/>
        <w:pageBreakBefore w:val="0"/>
        <w:widowControl w:val="0"/>
        <w:kinsoku/>
        <w:wordWrap/>
        <w:overflowPunct/>
        <w:topLinePunct w:val="0"/>
        <w:autoSpaceDE w:val="0"/>
        <w:autoSpaceDN w:val="0"/>
        <w:bidi w:val="0"/>
        <w:adjustRightInd/>
        <w:snapToGrid/>
        <w:spacing w:line="360" w:lineRule="auto"/>
        <w:ind w:left="225" w:right="113" w:firstLine="424"/>
        <w:jc w:val="both"/>
        <w:textAlignment w:val="auto"/>
        <w:rPr>
          <w:sz w:val="28"/>
          <w:szCs w:val="28"/>
        </w:rPr>
      </w:pPr>
      <w:r>
        <w:rPr>
          <w:spacing w:val="-12"/>
          <w:sz w:val="28"/>
          <w:szCs w:val="28"/>
        </w:rPr>
        <w:t>H</w:t>
      </w:r>
      <w:r>
        <w:rPr>
          <w:spacing w:val="-7"/>
          <w:sz w:val="28"/>
          <w:szCs w:val="28"/>
        </w:rPr>
        <w:t>．设备送达目的地后，卖方在接到买方通知后将尽快赶到现场与买方</w:t>
      </w:r>
      <w:r>
        <w:rPr>
          <w:spacing w:val="-6"/>
          <w:sz w:val="28"/>
          <w:szCs w:val="28"/>
        </w:rPr>
        <w:t>一起根据运单和装箱单组织对货物包装、外观及件数的清点检查，若有问</w:t>
      </w:r>
      <w:r>
        <w:rPr>
          <w:spacing w:val="-9"/>
          <w:sz w:val="28"/>
          <w:szCs w:val="28"/>
        </w:rPr>
        <w:t xml:space="preserve">题由卖方负责解决。买方应在开箱检验前 </w:t>
      </w:r>
      <w:r>
        <w:rPr>
          <w:sz w:val="28"/>
          <w:szCs w:val="28"/>
        </w:rPr>
        <w:t>5</w:t>
      </w:r>
      <w:r>
        <w:rPr>
          <w:spacing w:val="-10"/>
          <w:sz w:val="28"/>
          <w:szCs w:val="28"/>
        </w:rPr>
        <w:t xml:space="preserve"> 天通知卖方，卖方将派员参加</w:t>
      </w:r>
      <w:r>
        <w:rPr>
          <w:spacing w:val="-16"/>
          <w:sz w:val="28"/>
          <w:szCs w:val="28"/>
        </w:rPr>
        <w:t>开箱检验，检验结果和记录对双方均有效，并作为买方向卖方索赔的依据。</w:t>
      </w:r>
    </w:p>
    <w:p>
      <w:pPr>
        <w:pStyle w:val="14"/>
        <w:keepNext w:val="0"/>
        <w:keepLines w:val="0"/>
        <w:pageBreakBefore w:val="0"/>
        <w:widowControl w:val="0"/>
        <w:numPr>
          <w:ilvl w:val="0"/>
          <w:numId w:val="0"/>
        </w:numPr>
        <w:tabs>
          <w:tab w:val="left" w:pos="1140"/>
        </w:tabs>
        <w:kinsoku/>
        <w:wordWrap/>
        <w:overflowPunct/>
        <w:topLinePunct w:val="0"/>
        <w:autoSpaceDE w:val="0"/>
        <w:autoSpaceDN w:val="0"/>
        <w:bidi w:val="0"/>
        <w:adjustRightInd/>
        <w:snapToGrid/>
        <w:spacing w:before="0" w:after="0" w:line="360" w:lineRule="auto"/>
        <w:ind w:right="0" w:rightChars="0"/>
        <w:jc w:val="both"/>
        <w:textAlignment w:val="auto"/>
        <w:rPr>
          <w:sz w:val="28"/>
          <w:szCs w:val="28"/>
        </w:rPr>
      </w:pPr>
      <w:r>
        <w:rPr>
          <w:rFonts w:hint="eastAsia"/>
          <w:spacing w:val="-2"/>
          <w:sz w:val="28"/>
          <w:szCs w:val="28"/>
          <w:lang w:val="en-US" w:eastAsia="zh-CN"/>
        </w:rPr>
        <w:t xml:space="preserve">8.2 </w:t>
      </w:r>
      <w:r>
        <w:rPr>
          <w:spacing w:val="-2"/>
          <w:sz w:val="28"/>
          <w:szCs w:val="28"/>
        </w:rPr>
        <w:t>型式试验</w:t>
      </w:r>
    </w:p>
    <w:p>
      <w:pPr>
        <w:pStyle w:val="14"/>
        <w:keepNext w:val="0"/>
        <w:keepLines w:val="0"/>
        <w:pageBreakBefore w:val="0"/>
        <w:widowControl w:val="0"/>
        <w:numPr>
          <w:ilvl w:val="0"/>
          <w:numId w:val="0"/>
        </w:numPr>
        <w:tabs>
          <w:tab w:val="left" w:pos="1421"/>
        </w:tabs>
        <w:kinsoku/>
        <w:wordWrap/>
        <w:overflowPunct/>
        <w:topLinePunct w:val="0"/>
        <w:autoSpaceDE w:val="0"/>
        <w:autoSpaceDN w:val="0"/>
        <w:bidi w:val="0"/>
        <w:adjustRightInd/>
        <w:snapToGrid/>
        <w:spacing w:before="0" w:after="0" w:line="360" w:lineRule="auto"/>
        <w:ind w:right="0" w:rightChars="0"/>
        <w:jc w:val="left"/>
        <w:textAlignment w:val="auto"/>
        <w:rPr>
          <w:sz w:val="28"/>
          <w:szCs w:val="28"/>
        </w:rPr>
      </w:pPr>
      <w:r>
        <w:rPr>
          <w:rFonts w:hint="eastAsia"/>
          <w:spacing w:val="-3"/>
          <w:sz w:val="28"/>
          <w:szCs w:val="28"/>
          <w:lang w:val="en-US" w:eastAsia="zh-CN"/>
        </w:rPr>
        <w:t xml:space="preserve">8.2.1 </w:t>
      </w:r>
      <w:r>
        <w:rPr>
          <w:spacing w:val="-3"/>
          <w:sz w:val="28"/>
          <w:szCs w:val="28"/>
        </w:rPr>
        <w:t>开关柜应按国家有关标准进行型式试验。</w:t>
      </w:r>
    </w:p>
    <w:p>
      <w:pPr>
        <w:pStyle w:val="14"/>
        <w:keepNext w:val="0"/>
        <w:keepLines w:val="0"/>
        <w:pageBreakBefore w:val="0"/>
        <w:widowControl w:val="0"/>
        <w:numPr>
          <w:ilvl w:val="0"/>
          <w:numId w:val="0"/>
        </w:numPr>
        <w:tabs>
          <w:tab w:val="left" w:pos="1430"/>
        </w:tabs>
        <w:kinsoku/>
        <w:wordWrap/>
        <w:overflowPunct/>
        <w:topLinePunct w:val="0"/>
        <w:autoSpaceDE w:val="0"/>
        <w:autoSpaceDN w:val="0"/>
        <w:bidi w:val="0"/>
        <w:adjustRightInd/>
        <w:snapToGrid/>
        <w:spacing w:before="0" w:after="0" w:line="360" w:lineRule="auto"/>
        <w:ind w:right="245" w:rightChars="0"/>
        <w:jc w:val="left"/>
        <w:textAlignment w:val="auto"/>
        <w:rPr>
          <w:sz w:val="28"/>
          <w:szCs w:val="28"/>
        </w:rPr>
      </w:pPr>
      <w:r>
        <w:rPr>
          <w:rFonts w:hint="eastAsia"/>
          <w:sz w:val="28"/>
          <w:szCs w:val="28"/>
          <w:lang w:val="en-US" w:eastAsia="zh-CN"/>
        </w:rPr>
        <w:t xml:space="preserve">8.2.2 </w:t>
      </w:r>
      <w:r>
        <w:rPr>
          <w:sz w:val="28"/>
          <w:szCs w:val="28"/>
        </w:rPr>
        <w:t>开关柜内各主要元件应按各自国家标准的有关规定进行型式试验。</w:t>
      </w:r>
    </w:p>
    <w:p>
      <w:pPr>
        <w:pStyle w:val="14"/>
        <w:keepNext w:val="0"/>
        <w:keepLines w:val="0"/>
        <w:pageBreakBefore w:val="0"/>
        <w:widowControl w:val="0"/>
        <w:numPr>
          <w:ilvl w:val="0"/>
          <w:numId w:val="0"/>
        </w:numPr>
        <w:tabs>
          <w:tab w:val="left" w:pos="1421"/>
        </w:tabs>
        <w:kinsoku/>
        <w:wordWrap/>
        <w:overflowPunct/>
        <w:topLinePunct w:val="0"/>
        <w:autoSpaceDE w:val="0"/>
        <w:autoSpaceDN w:val="0"/>
        <w:bidi w:val="0"/>
        <w:adjustRightInd/>
        <w:snapToGrid/>
        <w:spacing w:before="0" w:after="0" w:line="360" w:lineRule="auto"/>
        <w:ind w:right="253" w:rightChars="0"/>
        <w:jc w:val="left"/>
        <w:textAlignment w:val="auto"/>
        <w:rPr>
          <w:sz w:val="28"/>
          <w:szCs w:val="28"/>
        </w:rPr>
      </w:pPr>
      <w:r>
        <w:rPr>
          <w:rFonts w:hint="eastAsia"/>
          <w:spacing w:val="-10"/>
          <w:sz w:val="28"/>
          <w:szCs w:val="28"/>
          <w:lang w:val="en-US" w:eastAsia="zh-CN"/>
        </w:rPr>
        <w:t xml:space="preserve">8.2.3 </w:t>
      </w:r>
      <w:r>
        <w:rPr>
          <w:spacing w:val="-10"/>
          <w:sz w:val="28"/>
          <w:szCs w:val="28"/>
        </w:rPr>
        <w:t>卖方应提供近五年内的有关型试的试验报告，以证明所供应的开</w:t>
      </w:r>
      <w:r>
        <w:rPr>
          <w:spacing w:val="-3"/>
          <w:sz w:val="28"/>
          <w:szCs w:val="28"/>
        </w:rPr>
        <w:t>关柜及其元器件满足本技术规范和有关国家标准的规定 。</w:t>
      </w:r>
    </w:p>
    <w:p>
      <w:pPr>
        <w:pStyle w:val="14"/>
        <w:keepNext w:val="0"/>
        <w:keepLines w:val="0"/>
        <w:pageBreakBefore w:val="0"/>
        <w:widowControl w:val="0"/>
        <w:numPr>
          <w:ilvl w:val="0"/>
          <w:numId w:val="0"/>
        </w:numPr>
        <w:tabs>
          <w:tab w:val="left" w:pos="1140"/>
        </w:tabs>
        <w:kinsoku/>
        <w:wordWrap/>
        <w:overflowPunct/>
        <w:topLinePunct w:val="0"/>
        <w:autoSpaceDE w:val="0"/>
        <w:autoSpaceDN w:val="0"/>
        <w:bidi w:val="0"/>
        <w:adjustRightInd/>
        <w:snapToGrid/>
        <w:spacing w:before="0" w:after="0" w:line="360" w:lineRule="auto"/>
        <w:ind w:right="0" w:rightChars="0"/>
        <w:jc w:val="left"/>
        <w:textAlignment w:val="auto"/>
        <w:rPr>
          <w:sz w:val="28"/>
          <w:szCs w:val="28"/>
        </w:rPr>
      </w:pPr>
      <w:r>
        <w:rPr>
          <w:rFonts w:hint="eastAsia"/>
          <w:spacing w:val="-2"/>
          <w:sz w:val="28"/>
          <w:szCs w:val="28"/>
          <w:lang w:val="en-US" w:eastAsia="zh-CN"/>
        </w:rPr>
        <w:t xml:space="preserve">8.3 </w:t>
      </w:r>
      <w:r>
        <w:rPr>
          <w:spacing w:val="-2"/>
          <w:sz w:val="28"/>
          <w:szCs w:val="28"/>
        </w:rPr>
        <w:t>出厂试验</w:t>
      </w:r>
    </w:p>
    <w:p>
      <w:pPr>
        <w:pStyle w:val="5"/>
        <w:keepNext w:val="0"/>
        <w:keepLines w:val="0"/>
        <w:pageBreakBefore w:val="0"/>
        <w:widowControl w:val="0"/>
        <w:kinsoku/>
        <w:wordWrap/>
        <w:overflowPunct/>
        <w:topLinePunct w:val="0"/>
        <w:autoSpaceDE w:val="0"/>
        <w:autoSpaceDN w:val="0"/>
        <w:bidi w:val="0"/>
        <w:adjustRightInd/>
        <w:snapToGrid/>
        <w:spacing w:line="360" w:lineRule="auto"/>
        <w:ind w:left="650"/>
        <w:textAlignment w:val="auto"/>
        <w:rPr>
          <w:sz w:val="28"/>
          <w:szCs w:val="28"/>
        </w:rPr>
      </w:pPr>
      <w:r>
        <w:rPr>
          <w:sz w:val="28"/>
          <w:szCs w:val="28"/>
        </w:rPr>
        <w:t>开关柜出厂试验至少应包括下列项目：</w:t>
      </w:r>
    </w:p>
    <w:p>
      <w:pPr>
        <w:pStyle w:val="14"/>
        <w:keepNext w:val="0"/>
        <w:keepLines w:val="0"/>
        <w:pageBreakBefore w:val="0"/>
        <w:widowControl w:val="0"/>
        <w:numPr>
          <w:ilvl w:val="0"/>
          <w:numId w:val="0"/>
        </w:numPr>
        <w:tabs>
          <w:tab w:val="left" w:pos="1631"/>
          <w:tab w:val="left" w:pos="1632"/>
        </w:tabs>
        <w:kinsoku/>
        <w:wordWrap/>
        <w:overflowPunct/>
        <w:topLinePunct w:val="0"/>
        <w:autoSpaceDE w:val="0"/>
        <w:autoSpaceDN w:val="0"/>
        <w:bidi w:val="0"/>
        <w:adjustRightInd/>
        <w:snapToGrid/>
        <w:spacing w:before="1" w:after="0" w:line="360" w:lineRule="auto"/>
        <w:ind w:right="0" w:rightChars="0"/>
        <w:jc w:val="left"/>
        <w:textAlignment w:val="auto"/>
        <w:rPr>
          <w:sz w:val="28"/>
          <w:szCs w:val="28"/>
        </w:rPr>
      </w:pPr>
      <w:r>
        <w:rPr>
          <w:rFonts w:hint="eastAsia"/>
          <w:spacing w:val="-3"/>
          <w:sz w:val="28"/>
          <w:szCs w:val="28"/>
          <w:lang w:val="en-US" w:eastAsia="zh-CN"/>
        </w:rPr>
        <w:t xml:space="preserve">8.3.1 </w:t>
      </w:r>
      <w:r>
        <w:rPr>
          <w:spacing w:val="-3"/>
          <w:sz w:val="28"/>
          <w:szCs w:val="28"/>
        </w:rPr>
        <w:t>主回路的工频耐压试验。</w:t>
      </w:r>
    </w:p>
    <w:p>
      <w:pPr>
        <w:pStyle w:val="14"/>
        <w:keepNext w:val="0"/>
        <w:keepLines w:val="0"/>
        <w:pageBreakBefore w:val="0"/>
        <w:widowControl w:val="0"/>
        <w:numPr>
          <w:ilvl w:val="0"/>
          <w:numId w:val="0"/>
        </w:numPr>
        <w:tabs>
          <w:tab w:val="left" w:pos="1631"/>
          <w:tab w:val="left" w:pos="1632"/>
        </w:tabs>
        <w:kinsoku/>
        <w:wordWrap/>
        <w:overflowPunct/>
        <w:topLinePunct w:val="0"/>
        <w:autoSpaceDE w:val="0"/>
        <w:autoSpaceDN w:val="0"/>
        <w:bidi w:val="0"/>
        <w:adjustRightInd/>
        <w:snapToGrid/>
        <w:spacing w:before="0" w:after="0" w:line="360" w:lineRule="auto"/>
        <w:ind w:right="0" w:rightChars="0"/>
        <w:jc w:val="left"/>
        <w:textAlignment w:val="auto"/>
        <w:rPr>
          <w:sz w:val="28"/>
          <w:szCs w:val="28"/>
        </w:rPr>
      </w:pPr>
      <w:r>
        <w:rPr>
          <w:rFonts w:hint="eastAsia"/>
          <w:spacing w:val="-3"/>
          <w:sz w:val="28"/>
          <w:szCs w:val="28"/>
          <w:lang w:val="en-US" w:eastAsia="zh-CN"/>
        </w:rPr>
        <w:t xml:space="preserve">8.3.2 </w:t>
      </w:r>
      <w:r>
        <w:rPr>
          <w:spacing w:val="-3"/>
          <w:sz w:val="28"/>
          <w:szCs w:val="28"/>
        </w:rPr>
        <w:t>辅助回路和控制回路的工频耐压试验。</w:t>
      </w:r>
    </w:p>
    <w:p>
      <w:pPr>
        <w:pStyle w:val="14"/>
        <w:keepNext w:val="0"/>
        <w:keepLines w:val="0"/>
        <w:pageBreakBefore w:val="0"/>
        <w:widowControl w:val="0"/>
        <w:numPr>
          <w:ilvl w:val="0"/>
          <w:numId w:val="0"/>
        </w:numPr>
        <w:tabs>
          <w:tab w:val="left" w:pos="1631"/>
          <w:tab w:val="left" w:pos="1632"/>
        </w:tabs>
        <w:kinsoku/>
        <w:wordWrap/>
        <w:overflowPunct/>
        <w:topLinePunct w:val="0"/>
        <w:autoSpaceDE w:val="0"/>
        <w:autoSpaceDN w:val="0"/>
        <w:bidi w:val="0"/>
        <w:adjustRightInd/>
        <w:snapToGrid/>
        <w:spacing w:before="1" w:after="0" w:line="360" w:lineRule="auto"/>
        <w:ind w:right="0" w:rightChars="0"/>
        <w:jc w:val="left"/>
        <w:textAlignment w:val="auto"/>
        <w:rPr>
          <w:sz w:val="28"/>
          <w:szCs w:val="28"/>
        </w:rPr>
      </w:pPr>
      <w:r>
        <w:rPr>
          <w:rFonts w:hint="eastAsia"/>
          <w:spacing w:val="-3"/>
          <w:sz w:val="28"/>
          <w:szCs w:val="28"/>
          <w:lang w:val="en-US" w:eastAsia="zh-CN"/>
        </w:rPr>
        <w:t xml:space="preserve">8.3.3 </w:t>
      </w:r>
      <w:r>
        <w:rPr>
          <w:spacing w:val="-3"/>
          <w:sz w:val="28"/>
          <w:szCs w:val="28"/>
        </w:rPr>
        <w:t>三相真空泡泄露电流测试。</w:t>
      </w:r>
    </w:p>
    <w:p>
      <w:pPr>
        <w:pStyle w:val="14"/>
        <w:keepNext w:val="0"/>
        <w:keepLines w:val="0"/>
        <w:pageBreakBefore w:val="0"/>
        <w:widowControl w:val="0"/>
        <w:numPr>
          <w:ilvl w:val="0"/>
          <w:numId w:val="0"/>
        </w:numPr>
        <w:tabs>
          <w:tab w:val="left" w:pos="1421"/>
        </w:tabs>
        <w:kinsoku/>
        <w:wordWrap/>
        <w:overflowPunct/>
        <w:topLinePunct w:val="0"/>
        <w:autoSpaceDE w:val="0"/>
        <w:autoSpaceDN w:val="0"/>
        <w:bidi w:val="0"/>
        <w:adjustRightInd/>
        <w:snapToGrid/>
        <w:spacing w:before="0" w:after="0" w:line="360" w:lineRule="auto"/>
        <w:ind w:right="253" w:rightChars="0"/>
        <w:jc w:val="left"/>
        <w:textAlignment w:val="auto"/>
        <w:rPr>
          <w:rFonts w:hint="eastAsia"/>
          <w:spacing w:val="-10"/>
          <w:sz w:val="28"/>
          <w:szCs w:val="28"/>
          <w:lang w:val="en-US" w:eastAsia="zh-CN"/>
        </w:rPr>
      </w:pPr>
      <w:r>
        <w:rPr>
          <w:rFonts w:hint="eastAsia"/>
          <w:spacing w:val="-10"/>
          <w:sz w:val="28"/>
          <w:szCs w:val="28"/>
          <w:lang w:val="en-US" w:eastAsia="zh-CN"/>
        </w:rPr>
        <w:t>8.3.4 主回路的电阻测量(投标人需提供合格的数据范围)。</w:t>
      </w:r>
    </w:p>
    <w:p>
      <w:pPr>
        <w:pStyle w:val="14"/>
        <w:keepNext w:val="0"/>
        <w:keepLines w:val="0"/>
        <w:pageBreakBefore w:val="0"/>
        <w:widowControl w:val="0"/>
        <w:numPr>
          <w:ilvl w:val="0"/>
          <w:numId w:val="0"/>
        </w:numPr>
        <w:tabs>
          <w:tab w:val="left" w:pos="1421"/>
        </w:tabs>
        <w:kinsoku/>
        <w:wordWrap/>
        <w:overflowPunct/>
        <w:topLinePunct w:val="0"/>
        <w:autoSpaceDE w:val="0"/>
        <w:autoSpaceDN w:val="0"/>
        <w:bidi w:val="0"/>
        <w:adjustRightInd/>
        <w:snapToGrid/>
        <w:spacing w:before="0" w:after="0" w:line="360" w:lineRule="auto"/>
        <w:ind w:right="253" w:rightChars="0"/>
        <w:jc w:val="left"/>
        <w:textAlignment w:val="auto"/>
        <w:rPr>
          <w:rFonts w:hint="eastAsia"/>
          <w:spacing w:val="-10"/>
          <w:sz w:val="28"/>
          <w:szCs w:val="28"/>
          <w:lang w:val="en-US" w:eastAsia="zh-CN"/>
        </w:rPr>
      </w:pPr>
      <w:r>
        <w:rPr>
          <w:rFonts w:hint="eastAsia"/>
          <w:spacing w:val="-10"/>
          <w:sz w:val="28"/>
          <w:szCs w:val="28"/>
          <w:lang w:val="en-US" w:eastAsia="zh-CN"/>
        </w:rPr>
        <w:t>8.3.5 机械特性参数测量(投标人需提供合格的数据范围)。</w:t>
      </w:r>
    </w:p>
    <w:p>
      <w:pPr>
        <w:pStyle w:val="14"/>
        <w:keepNext w:val="0"/>
        <w:keepLines w:val="0"/>
        <w:pageBreakBefore w:val="0"/>
        <w:widowControl w:val="0"/>
        <w:numPr>
          <w:ilvl w:val="0"/>
          <w:numId w:val="0"/>
        </w:numPr>
        <w:tabs>
          <w:tab w:val="left" w:pos="1421"/>
        </w:tabs>
        <w:kinsoku/>
        <w:wordWrap/>
        <w:overflowPunct/>
        <w:topLinePunct w:val="0"/>
        <w:autoSpaceDE w:val="0"/>
        <w:autoSpaceDN w:val="0"/>
        <w:bidi w:val="0"/>
        <w:adjustRightInd/>
        <w:snapToGrid/>
        <w:spacing w:before="0" w:after="0" w:line="360" w:lineRule="auto"/>
        <w:ind w:right="253" w:rightChars="0"/>
        <w:jc w:val="left"/>
        <w:textAlignment w:val="auto"/>
        <w:rPr>
          <w:rFonts w:hint="eastAsia"/>
          <w:spacing w:val="-10"/>
          <w:sz w:val="28"/>
          <w:szCs w:val="28"/>
          <w:lang w:val="en-US" w:eastAsia="zh-CN"/>
        </w:rPr>
      </w:pPr>
      <w:r>
        <w:rPr>
          <w:rFonts w:hint="eastAsia"/>
          <w:spacing w:val="-10"/>
          <w:sz w:val="28"/>
          <w:szCs w:val="28"/>
          <w:lang w:val="en-US" w:eastAsia="zh-CN"/>
        </w:rPr>
        <w:t>8.3.6 机械特性、机械操作及机械防止误操作装置或电气联锁装置功能的试验。</w:t>
      </w:r>
    </w:p>
    <w:p>
      <w:pPr>
        <w:pStyle w:val="14"/>
        <w:keepNext w:val="0"/>
        <w:keepLines w:val="0"/>
        <w:pageBreakBefore w:val="0"/>
        <w:widowControl w:val="0"/>
        <w:numPr>
          <w:ilvl w:val="0"/>
          <w:numId w:val="0"/>
        </w:numPr>
        <w:tabs>
          <w:tab w:val="left" w:pos="1632"/>
        </w:tabs>
        <w:kinsoku/>
        <w:wordWrap/>
        <w:overflowPunct/>
        <w:topLinePunct w:val="0"/>
        <w:autoSpaceDE w:val="0"/>
        <w:autoSpaceDN w:val="0"/>
        <w:bidi w:val="0"/>
        <w:adjustRightInd/>
        <w:snapToGrid/>
        <w:spacing w:before="0" w:after="0" w:line="360" w:lineRule="auto"/>
        <w:ind w:right="0" w:rightChars="0"/>
        <w:jc w:val="both"/>
        <w:textAlignment w:val="auto"/>
        <w:rPr>
          <w:sz w:val="28"/>
          <w:szCs w:val="28"/>
        </w:rPr>
      </w:pPr>
      <w:r>
        <w:rPr>
          <w:rFonts w:hint="eastAsia"/>
          <w:spacing w:val="-3"/>
          <w:sz w:val="28"/>
          <w:szCs w:val="28"/>
          <w:lang w:val="en-US" w:eastAsia="zh-CN"/>
        </w:rPr>
        <w:t xml:space="preserve">8.3.7 </w:t>
      </w:r>
      <w:r>
        <w:rPr>
          <w:spacing w:val="-3"/>
          <w:sz w:val="28"/>
          <w:szCs w:val="28"/>
        </w:rPr>
        <w:t>仪表、继电器元件校验及接线正确性检定。</w:t>
      </w:r>
    </w:p>
    <w:p>
      <w:pPr>
        <w:pStyle w:val="14"/>
        <w:keepNext w:val="0"/>
        <w:keepLines w:val="0"/>
        <w:pageBreakBefore w:val="0"/>
        <w:widowControl w:val="0"/>
        <w:numPr>
          <w:ilvl w:val="0"/>
          <w:numId w:val="0"/>
        </w:numPr>
        <w:tabs>
          <w:tab w:val="left" w:pos="1637"/>
        </w:tabs>
        <w:kinsoku/>
        <w:wordWrap/>
        <w:overflowPunct/>
        <w:topLinePunct w:val="0"/>
        <w:autoSpaceDE w:val="0"/>
        <w:autoSpaceDN w:val="0"/>
        <w:bidi w:val="0"/>
        <w:adjustRightInd/>
        <w:snapToGrid/>
        <w:spacing w:before="0" w:after="0" w:line="360" w:lineRule="auto"/>
        <w:ind w:right="259" w:rightChars="0"/>
        <w:jc w:val="both"/>
        <w:textAlignment w:val="auto"/>
        <w:rPr>
          <w:sz w:val="28"/>
          <w:szCs w:val="28"/>
        </w:rPr>
      </w:pPr>
      <w:r>
        <w:rPr>
          <w:rFonts w:hint="eastAsia"/>
          <w:sz w:val="28"/>
          <w:szCs w:val="28"/>
          <w:lang w:val="en-US" w:eastAsia="zh-CN"/>
        </w:rPr>
        <w:t xml:space="preserve">8.3.8 </w:t>
      </w:r>
      <w:r>
        <w:rPr>
          <w:sz w:val="28"/>
          <w:szCs w:val="28"/>
        </w:rPr>
        <w:t>在使用中可以互换的具有同样额定值和结构的组件,应检验互</w:t>
      </w:r>
      <w:r>
        <w:rPr>
          <w:spacing w:val="-2"/>
          <w:sz w:val="28"/>
          <w:szCs w:val="28"/>
        </w:rPr>
        <w:t>换性。</w:t>
      </w:r>
    </w:p>
    <w:p>
      <w:pPr>
        <w:pStyle w:val="14"/>
        <w:keepNext w:val="0"/>
        <w:keepLines w:val="0"/>
        <w:pageBreakBefore w:val="0"/>
        <w:widowControl w:val="0"/>
        <w:numPr>
          <w:ilvl w:val="0"/>
          <w:numId w:val="0"/>
        </w:numPr>
        <w:tabs>
          <w:tab w:val="left" w:pos="1140"/>
        </w:tabs>
        <w:kinsoku/>
        <w:wordWrap/>
        <w:overflowPunct/>
        <w:topLinePunct w:val="0"/>
        <w:autoSpaceDE w:val="0"/>
        <w:autoSpaceDN w:val="0"/>
        <w:bidi w:val="0"/>
        <w:adjustRightInd/>
        <w:snapToGrid/>
        <w:spacing w:before="0" w:after="0" w:line="360" w:lineRule="auto"/>
        <w:ind w:right="0" w:rightChars="0"/>
        <w:jc w:val="both"/>
        <w:textAlignment w:val="auto"/>
        <w:rPr>
          <w:sz w:val="28"/>
          <w:szCs w:val="28"/>
        </w:rPr>
      </w:pPr>
      <w:r>
        <w:rPr>
          <w:rFonts w:hint="eastAsia"/>
          <w:spacing w:val="-3"/>
          <w:sz w:val="28"/>
          <w:szCs w:val="28"/>
          <w:lang w:val="en-US" w:eastAsia="zh-CN"/>
        </w:rPr>
        <w:t xml:space="preserve">8.4 </w:t>
      </w:r>
      <w:r>
        <w:rPr>
          <w:spacing w:val="-3"/>
          <w:sz w:val="28"/>
          <w:szCs w:val="28"/>
        </w:rPr>
        <w:t>现场验收试验</w:t>
      </w:r>
    </w:p>
    <w:p>
      <w:pPr>
        <w:pStyle w:val="14"/>
        <w:keepNext w:val="0"/>
        <w:keepLines w:val="0"/>
        <w:pageBreakBefore w:val="0"/>
        <w:widowControl w:val="0"/>
        <w:numPr>
          <w:ilvl w:val="0"/>
          <w:numId w:val="0"/>
        </w:numPr>
        <w:tabs>
          <w:tab w:val="left" w:pos="1430"/>
        </w:tabs>
        <w:kinsoku/>
        <w:wordWrap/>
        <w:overflowPunct/>
        <w:topLinePunct w:val="0"/>
        <w:autoSpaceDE w:val="0"/>
        <w:autoSpaceDN w:val="0"/>
        <w:bidi w:val="0"/>
        <w:adjustRightInd/>
        <w:snapToGrid/>
        <w:spacing w:before="0" w:after="0" w:line="360" w:lineRule="auto"/>
        <w:ind w:right="245" w:rightChars="0"/>
        <w:jc w:val="both"/>
        <w:textAlignment w:val="auto"/>
        <w:rPr>
          <w:sz w:val="28"/>
          <w:szCs w:val="28"/>
        </w:rPr>
      </w:pPr>
      <w:r>
        <w:rPr>
          <w:rFonts w:hint="eastAsia"/>
          <w:sz w:val="28"/>
          <w:szCs w:val="28"/>
          <w:lang w:val="en-US" w:eastAsia="zh-CN"/>
        </w:rPr>
        <w:t xml:space="preserve">8.4.1 </w:t>
      </w:r>
      <w:r>
        <w:rPr>
          <w:sz w:val="28"/>
          <w:szCs w:val="28"/>
        </w:rPr>
        <w:t>现场验收试验的时间和条件由买方根据现场安装和调试的进度</w:t>
      </w:r>
      <w:r>
        <w:rPr>
          <w:spacing w:val="-8"/>
          <w:sz w:val="28"/>
          <w:szCs w:val="28"/>
        </w:rPr>
        <w:t>确定。买方有责任在卖方的指导下配合卖方完成现场安装和调试的各项工</w:t>
      </w:r>
      <w:r>
        <w:rPr>
          <w:spacing w:val="-3"/>
          <w:sz w:val="28"/>
          <w:szCs w:val="28"/>
        </w:rPr>
        <w:t>作，卖方应负责培训买方技术人员，使其掌握系统维护的各项技能。</w:t>
      </w:r>
    </w:p>
    <w:p>
      <w:pPr>
        <w:pStyle w:val="14"/>
        <w:keepNext w:val="0"/>
        <w:keepLines w:val="0"/>
        <w:pageBreakBefore w:val="0"/>
        <w:widowControl w:val="0"/>
        <w:numPr>
          <w:ilvl w:val="0"/>
          <w:numId w:val="0"/>
        </w:numPr>
        <w:tabs>
          <w:tab w:val="left" w:pos="1430"/>
        </w:tabs>
        <w:kinsoku/>
        <w:wordWrap/>
        <w:overflowPunct/>
        <w:topLinePunct w:val="0"/>
        <w:autoSpaceDE w:val="0"/>
        <w:autoSpaceDN w:val="0"/>
        <w:bidi w:val="0"/>
        <w:adjustRightInd/>
        <w:snapToGrid/>
        <w:spacing w:before="0" w:after="0" w:line="360" w:lineRule="auto"/>
        <w:ind w:right="245" w:rightChars="0"/>
        <w:jc w:val="both"/>
        <w:textAlignment w:val="auto"/>
        <w:rPr>
          <w:sz w:val="28"/>
          <w:szCs w:val="28"/>
        </w:rPr>
      </w:pPr>
      <w:r>
        <w:rPr>
          <w:rFonts w:hint="eastAsia"/>
          <w:sz w:val="28"/>
          <w:szCs w:val="28"/>
          <w:lang w:val="en-US" w:eastAsia="zh-CN"/>
        </w:rPr>
        <w:t xml:space="preserve">8.4.2 </w:t>
      </w:r>
      <w:r>
        <w:rPr>
          <w:sz w:val="28"/>
          <w:szCs w:val="28"/>
        </w:rPr>
        <w:t>现场调试应做到：对正确的操作及可能出现的误操作应一一验</w:t>
      </w:r>
      <w:r>
        <w:rPr>
          <w:spacing w:val="-9"/>
          <w:sz w:val="28"/>
          <w:szCs w:val="28"/>
        </w:rPr>
        <w:t xml:space="preserve">证，使操作控制的正确率为 </w:t>
      </w:r>
      <w:r>
        <w:rPr>
          <w:sz w:val="28"/>
          <w:szCs w:val="28"/>
        </w:rPr>
        <w:t>100%。</w:t>
      </w:r>
    </w:p>
    <w:p>
      <w:pPr>
        <w:pStyle w:val="5"/>
        <w:keepNext w:val="0"/>
        <w:keepLines w:val="0"/>
        <w:pageBreakBefore w:val="0"/>
        <w:widowControl w:val="0"/>
        <w:kinsoku/>
        <w:wordWrap/>
        <w:overflowPunct/>
        <w:topLinePunct w:val="0"/>
        <w:autoSpaceDE w:val="0"/>
        <w:autoSpaceDN w:val="0"/>
        <w:bidi w:val="0"/>
        <w:adjustRightInd/>
        <w:snapToGrid/>
        <w:spacing w:line="360" w:lineRule="auto"/>
        <w:ind w:left="650"/>
        <w:textAlignment w:val="auto"/>
        <w:rPr>
          <w:sz w:val="28"/>
          <w:szCs w:val="28"/>
        </w:rPr>
      </w:pPr>
      <w:r>
        <w:rPr>
          <w:sz w:val="28"/>
          <w:szCs w:val="28"/>
        </w:rPr>
        <w:t>现场验收试验在正常运行条件下进行，但不排除异常状态的模拟。</w:t>
      </w:r>
    </w:p>
    <w:p>
      <w:pPr>
        <w:pStyle w:val="14"/>
        <w:keepNext w:val="0"/>
        <w:keepLines w:val="0"/>
        <w:pageBreakBefore w:val="0"/>
        <w:widowControl w:val="0"/>
        <w:numPr>
          <w:ilvl w:val="0"/>
          <w:numId w:val="0"/>
        </w:numPr>
        <w:tabs>
          <w:tab w:val="left" w:pos="1430"/>
        </w:tabs>
        <w:kinsoku/>
        <w:wordWrap/>
        <w:overflowPunct/>
        <w:topLinePunct w:val="0"/>
        <w:autoSpaceDE w:val="0"/>
        <w:autoSpaceDN w:val="0"/>
        <w:bidi w:val="0"/>
        <w:adjustRightInd/>
        <w:snapToGrid/>
        <w:spacing w:before="0" w:after="0" w:line="360" w:lineRule="auto"/>
        <w:ind w:right="113" w:rightChars="0"/>
        <w:jc w:val="left"/>
        <w:textAlignment w:val="auto"/>
        <w:rPr>
          <w:sz w:val="28"/>
          <w:szCs w:val="28"/>
        </w:rPr>
      </w:pPr>
      <w:r>
        <w:rPr>
          <w:rFonts w:hint="eastAsia"/>
          <w:sz w:val="28"/>
          <w:szCs w:val="28"/>
          <w:lang w:val="en-US" w:eastAsia="zh-CN"/>
        </w:rPr>
        <w:t xml:space="preserve">8.4.3 </w:t>
      </w:r>
      <w:r>
        <w:rPr>
          <w:sz w:val="28"/>
          <w:szCs w:val="28"/>
        </w:rPr>
        <w:t>现场验收试验主要目的是检验系统与变电站内综合自动化系统</w:t>
      </w:r>
      <w:r>
        <w:rPr>
          <w:spacing w:val="-15"/>
          <w:sz w:val="28"/>
          <w:szCs w:val="28"/>
        </w:rPr>
        <w:t>及其它设备的配合，系统的各项功能是否实现，系统的性能指标是否达到。</w:t>
      </w:r>
    </w:p>
    <w:p>
      <w:pPr>
        <w:pStyle w:val="14"/>
        <w:keepNext w:val="0"/>
        <w:keepLines w:val="0"/>
        <w:pageBreakBefore w:val="0"/>
        <w:widowControl w:val="0"/>
        <w:numPr>
          <w:ilvl w:val="0"/>
          <w:numId w:val="0"/>
        </w:numPr>
        <w:tabs>
          <w:tab w:val="left" w:pos="1421"/>
        </w:tabs>
        <w:kinsoku/>
        <w:wordWrap/>
        <w:overflowPunct/>
        <w:topLinePunct w:val="0"/>
        <w:autoSpaceDE w:val="0"/>
        <w:autoSpaceDN w:val="0"/>
        <w:bidi w:val="0"/>
        <w:adjustRightInd/>
        <w:snapToGrid/>
        <w:spacing w:before="0" w:after="0" w:line="360" w:lineRule="auto"/>
        <w:ind w:right="253" w:rightChars="0"/>
        <w:jc w:val="left"/>
        <w:textAlignment w:val="auto"/>
        <w:rPr>
          <w:sz w:val="28"/>
          <w:szCs w:val="28"/>
        </w:rPr>
      </w:pPr>
      <w:r>
        <w:rPr>
          <w:rFonts w:hint="eastAsia"/>
          <w:spacing w:val="-14"/>
          <w:sz w:val="28"/>
          <w:szCs w:val="28"/>
          <w:lang w:val="en-US" w:eastAsia="zh-CN"/>
        </w:rPr>
        <w:t xml:space="preserve">8.4.4 </w:t>
      </w:r>
      <w:r>
        <w:rPr>
          <w:spacing w:val="-14"/>
          <w:sz w:val="28"/>
          <w:szCs w:val="28"/>
        </w:rPr>
        <w:t xml:space="preserve">现场验收结束后，进行 </w:t>
      </w:r>
      <w:r>
        <w:rPr>
          <w:sz w:val="28"/>
          <w:szCs w:val="28"/>
        </w:rPr>
        <w:t>240</w:t>
      </w:r>
      <w:r>
        <w:rPr>
          <w:spacing w:val="-13"/>
          <w:sz w:val="28"/>
          <w:szCs w:val="28"/>
        </w:rPr>
        <w:t>小时连续的稳定性试验，试验要求同</w:t>
      </w:r>
      <w:r>
        <w:rPr>
          <w:spacing w:val="-5"/>
          <w:sz w:val="28"/>
          <w:szCs w:val="28"/>
        </w:rPr>
        <w:t>工厂验收试验。</w:t>
      </w:r>
    </w:p>
    <w:p>
      <w:pPr>
        <w:pStyle w:val="14"/>
        <w:keepNext w:val="0"/>
        <w:keepLines w:val="0"/>
        <w:pageBreakBefore w:val="0"/>
        <w:widowControl w:val="0"/>
        <w:numPr>
          <w:ilvl w:val="0"/>
          <w:numId w:val="0"/>
        </w:numPr>
        <w:tabs>
          <w:tab w:val="left" w:pos="1421"/>
        </w:tabs>
        <w:kinsoku/>
        <w:wordWrap/>
        <w:overflowPunct/>
        <w:topLinePunct w:val="0"/>
        <w:autoSpaceDE w:val="0"/>
        <w:autoSpaceDN w:val="0"/>
        <w:bidi w:val="0"/>
        <w:adjustRightInd/>
        <w:snapToGrid/>
        <w:spacing w:before="0" w:after="0" w:line="360" w:lineRule="auto"/>
        <w:ind w:right="253" w:rightChars="0"/>
        <w:jc w:val="left"/>
        <w:textAlignment w:val="auto"/>
        <w:rPr>
          <w:sz w:val="28"/>
          <w:szCs w:val="28"/>
        </w:rPr>
      </w:pPr>
      <w:r>
        <w:rPr>
          <w:rFonts w:hint="eastAsia"/>
          <w:sz w:val="28"/>
          <w:szCs w:val="28"/>
          <w:lang w:val="en-US" w:eastAsia="zh-CN"/>
        </w:rPr>
        <w:t xml:space="preserve">8.4.5 </w:t>
      </w:r>
      <w:r>
        <w:rPr>
          <w:sz w:val="28"/>
          <w:szCs w:val="28"/>
        </w:rPr>
        <w:t>240</w:t>
      </w:r>
      <w:r>
        <w:rPr>
          <w:spacing w:val="-11"/>
          <w:sz w:val="28"/>
          <w:szCs w:val="28"/>
        </w:rPr>
        <w:t>小时连续稳定性试验结束后，标志现场验收试验结束，双方</w:t>
      </w:r>
      <w:r>
        <w:rPr>
          <w:spacing w:val="-3"/>
          <w:sz w:val="28"/>
          <w:szCs w:val="28"/>
        </w:rPr>
        <w:t>将签字确认试验结果。</w:t>
      </w:r>
    </w:p>
    <w:p>
      <w:pPr>
        <w:pStyle w:val="14"/>
        <w:keepNext w:val="0"/>
        <w:keepLines w:val="0"/>
        <w:pageBreakBefore w:val="0"/>
        <w:widowControl w:val="0"/>
        <w:numPr>
          <w:ilvl w:val="0"/>
          <w:numId w:val="0"/>
        </w:numPr>
        <w:tabs>
          <w:tab w:val="left" w:pos="1421"/>
        </w:tabs>
        <w:kinsoku/>
        <w:wordWrap/>
        <w:overflowPunct/>
        <w:topLinePunct w:val="0"/>
        <w:autoSpaceDE w:val="0"/>
        <w:autoSpaceDN w:val="0"/>
        <w:bidi w:val="0"/>
        <w:adjustRightInd/>
        <w:snapToGrid/>
        <w:spacing w:before="0" w:after="0" w:line="360" w:lineRule="auto"/>
        <w:ind w:right="253" w:rightChars="0"/>
        <w:jc w:val="left"/>
        <w:textAlignment w:val="auto"/>
        <w:rPr>
          <w:sz w:val="28"/>
          <w:szCs w:val="28"/>
        </w:rPr>
      </w:pPr>
      <w:r>
        <w:rPr>
          <w:rFonts w:hint="eastAsia"/>
          <w:spacing w:val="-10"/>
          <w:sz w:val="28"/>
          <w:szCs w:val="28"/>
          <w:lang w:val="en-US" w:eastAsia="zh-CN"/>
        </w:rPr>
        <w:t xml:space="preserve">8.4.6 </w:t>
      </w:r>
      <w:r>
        <w:rPr>
          <w:spacing w:val="-10"/>
          <w:sz w:val="28"/>
          <w:szCs w:val="28"/>
        </w:rPr>
        <w:t>在试验和调试期间所有损坏的供货范围内设备，卖方应免费给予</w:t>
      </w:r>
      <w:r>
        <w:rPr>
          <w:spacing w:val="-2"/>
          <w:sz w:val="28"/>
          <w:szCs w:val="28"/>
        </w:rPr>
        <w:t>更换。</w:t>
      </w:r>
    </w:p>
    <w:p>
      <w:pPr>
        <w:pStyle w:val="14"/>
        <w:keepNext w:val="0"/>
        <w:keepLines w:val="0"/>
        <w:pageBreakBefore w:val="0"/>
        <w:widowControl w:val="0"/>
        <w:numPr>
          <w:ilvl w:val="0"/>
          <w:numId w:val="0"/>
        </w:numPr>
        <w:tabs>
          <w:tab w:val="left" w:pos="1421"/>
        </w:tabs>
        <w:kinsoku/>
        <w:wordWrap/>
        <w:overflowPunct/>
        <w:topLinePunct w:val="0"/>
        <w:autoSpaceDE w:val="0"/>
        <w:autoSpaceDN w:val="0"/>
        <w:bidi w:val="0"/>
        <w:adjustRightInd/>
        <w:snapToGrid/>
        <w:spacing w:before="0" w:after="0" w:line="360" w:lineRule="auto"/>
        <w:ind w:right="256" w:rightChars="0"/>
        <w:jc w:val="left"/>
        <w:textAlignment w:val="auto"/>
        <w:rPr>
          <w:spacing w:val="-3"/>
          <w:sz w:val="28"/>
          <w:szCs w:val="28"/>
        </w:rPr>
      </w:pPr>
      <w:r>
        <w:rPr>
          <w:rFonts w:hint="eastAsia"/>
          <w:spacing w:val="-13"/>
          <w:sz w:val="28"/>
          <w:szCs w:val="28"/>
          <w:lang w:val="en-US" w:eastAsia="zh-CN"/>
        </w:rPr>
        <w:t xml:space="preserve">8.4.7 </w:t>
      </w:r>
      <w:r>
        <w:rPr>
          <w:spacing w:val="-13"/>
          <w:sz w:val="28"/>
          <w:szCs w:val="28"/>
        </w:rPr>
        <w:t>现场验收试验结束后，卖方的现场技术人员应负责完整备份系统</w:t>
      </w:r>
      <w:r>
        <w:rPr>
          <w:spacing w:val="-3"/>
          <w:sz w:val="28"/>
          <w:szCs w:val="28"/>
        </w:rPr>
        <w:t>软件，并提供给买方。</w:t>
      </w:r>
    </w:p>
    <w:p>
      <w:pPr>
        <w:pStyle w:val="17"/>
        <w:keepNext w:val="0"/>
        <w:keepLines w:val="0"/>
        <w:pageBreakBefore w:val="0"/>
        <w:widowControl w:val="0"/>
        <w:kinsoku/>
        <w:wordWrap/>
        <w:overflowPunct/>
        <w:topLinePunct/>
        <w:autoSpaceDE w:val="0"/>
        <w:autoSpaceDN w:val="0"/>
        <w:bidi w:val="0"/>
        <w:adjustRightInd w:val="0"/>
        <w:snapToGrid w:val="0"/>
        <w:spacing w:line="360" w:lineRule="auto"/>
        <w:ind w:left="0" w:leftChars="0" w:firstLine="0" w:firstLineChars="0"/>
        <w:jc w:val="left"/>
        <w:textAlignment w:val="auto"/>
        <w:rPr>
          <w:rFonts w:hint="eastAsia" w:ascii="宋体" w:hAnsi="宋体" w:eastAsia="宋体" w:cs="宋体"/>
          <w:b/>
          <w:bCs w:val="0"/>
          <w:color w:val="000000"/>
          <w:kern w:val="0"/>
          <w:sz w:val="28"/>
          <w:szCs w:val="28"/>
          <w:lang w:val="en-US" w:eastAsia="zh-CN"/>
        </w:rPr>
      </w:pPr>
      <w:bookmarkStart w:id="8" w:name="_Toc25754"/>
      <w:r>
        <w:rPr>
          <w:rFonts w:hint="eastAsia" w:ascii="宋体" w:hAnsi="宋体" w:eastAsia="宋体" w:cs="宋体"/>
          <w:b/>
          <w:bCs w:val="0"/>
          <w:color w:val="000000"/>
          <w:kern w:val="0"/>
          <w:sz w:val="28"/>
          <w:szCs w:val="28"/>
          <w:lang w:val="en-US" w:eastAsia="zh-CN"/>
        </w:rPr>
        <w:t>9、高压成套设备加工制作标准附加要求</w:t>
      </w:r>
      <w:bookmarkEnd w:id="8"/>
    </w:p>
    <w:p>
      <w:pPr>
        <w:pStyle w:val="17"/>
        <w:keepNext w:val="0"/>
        <w:keepLines w:val="0"/>
        <w:pageBreakBefore w:val="0"/>
        <w:widowControl w:val="0"/>
        <w:kinsoku/>
        <w:wordWrap/>
        <w:overflowPunct/>
        <w:topLinePunct/>
        <w:autoSpaceDE w:val="0"/>
        <w:autoSpaceDN w:val="0"/>
        <w:bidi w:val="0"/>
        <w:adjustRightInd w:val="0"/>
        <w:snapToGrid w:val="0"/>
        <w:spacing w:line="360" w:lineRule="auto"/>
        <w:ind w:left="0" w:leftChars="0" w:firstLine="0" w:firstLineChars="0"/>
        <w:jc w:val="left"/>
        <w:textAlignment w:val="auto"/>
        <w:rPr>
          <w:rFonts w:hint="eastAsia" w:ascii="宋体" w:hAnsi="宋体" w:eastAsia="宋体" w:cs="宋体"/>
          <w:b/>
          <w:bCs w:val="0"/>
          <w:color w:val="000000"/>
          <w:kern w:val="0"/>
          <w:sz w:val="28"/>
          <w:szCs w:val="28"/>
          <w:lang w:val="en-US" w:eastAsia="zh-CN"/>
        </w:rPr>
      </w:pPr>
      <w:r>
        <w:rPr>
          <w:rFonts w:hint="eastAsia" w:ascii="宋体" w:hAnsi="宋体" w:eastAsia="宋体" w:cs="宋体"/>
          <w:b/>
          <w:bCs w:val="0"/>
          <w:color w:val="000000"/>
          <w:kern w:val="0"/>
          <w:sz w:val="28"/>
          <w:szCs w:val="28"/>
          <w:lang w:val="en-US" w:eastAsia="zh-CN"/>
        </w:rPr>
        <w:t>（一）结构要求</w:t>
      </w:r>
    </w:p>
    <w:p>
      <w:pPr>
        <w:pStyle w:val="17"/>
        <w:keepNext w:val="0"/>
        <w:keepLines w:val="0"/>
        <w:pageBreakBefore w:val="0"/>
        <w:widowControl w:val="0"/>
        <w:kinsoku/>
        <w:wordWrap/>
        <w:overflowPunct/>
        <w:topLinePunct/>
        <w:autoSpaceDE w:val="0"/>
        <w:autoSpaceDN w:val="0"/>
        <w:bidi w:val="0"/>
        <w:adjustRightInd w:val="0"/>
        <w:snapToGrid w:val="0"/>
        <w:spacing w:line="360" w:lineRule="auto"/>
        <w:ind w:left="0" w:leftChars="0" w:firstLine="0" w:firstLineChars="0"/>
        <w:jc w:val="left"/>
        <w:textAlignment w:val="auto"/>
        <w:rPr>
          <w:rFonts w:hint="eastAsia" w:ascii="宋体" w:hAnsi="宋体" w:eastAsia="宋体" w:cs="宋体"/>
          <w:color w:val="000000"/>
          <w:kern w:val="0"/>
          <w:sz w:val="28"/>
          <w:szCs w:val="28"/>
          <w:lang w:val="en-US" w:eastAsia="zh-CN"/>
        </w:rPr>
      </w:pPr>
      <w:r>
        <w:rPr>
          <w:rFonts w:hint="eastAsia" w:ascii="宋体" w:hAnsi="宋体" w:eastAsia="宋体" w:cs="宋体"/>
          <w:color w:val="000000"/>
          <w:kern w:val="0"/>
          <w:sz w:val="28"/>
          <w:szCs w:val="28"/>
          <w:lang w:val="en-US" w:eastAsia="zh-CN"/>
        </w:rPr>
        <w:t>1.10kV开关柜选用中置式结构，平顶柜；型号：KYN28-12铠装移开式交流金属封闭开关设备，要求为二代柜，凹凸门。</w:t>
      </w:r>
    </w:p>
    <w:p>
      <w:pPr>
        <w:pStyle w:val="17"/>
        <w:keepNext w:val="0"/>
        <w:keepLines w:val="0"/>
        <w:pageBreakBefore w:val="0"/>
        <w:widowControl w:val="0"/>
        <w:kinsoku/>
        <w:wordWrap/>
        <w:overflowPunct/>
        <w:topLinePunct/>
        <w:autoSpaceDE w:val="0"/>
        <w:autoSpaceDN w:val="0"/>
        <w:bidi w:val="0"/>
        <w:adjustRightInd w:val="0"/>
        <w:snapToGrid w:val="0"/>
        <w:spacing w:line="360" w:lineRule="auto"/>
        <w:ind w:left="0" w:leftChars="0" w:firstLine="0" w:firstLineChars="0"/>
        <w:jc w:val="left"/>
        <w:textAlignment w:val="auto"/>
        <w:rPr>
          <w:rFonts w:hint="eastAsia" w:ascii="宋体" w:hAnsi="宋体" w:eastAsia="宋体" w:cs="宋体"/>
          <w:color w:val="000000"/>
          <w:kern w:val="0"/>
          <w:sz w:val="28"/>
          <w:szCs w:val="28"/>
          <w:lang w:val="en-US" w:eastAsia="zh-CN"/>
        </w:rPr>
      </w:pPr>
      <w:r>
        <w:rPr>
          <w:rFonts w:hint="eastAsia" w:ascii="宋体" w:hAnsi="宋体" w:eastAsia="宋体" w:cs="宋体"/>
          <w:color w:val="000000"/>
          <w:kern w:val="0"/>
          <w:sz w:val="28"/>
          <w:szCs w:val="28"/>
          <w:lang w:val="en-US" w:eastAsia="zh-CN"/>
        </w:rPr>
        <w:t>2.柜体的外壳、各功能小室的隔板、安装梁、安装板等材料均采用不低于2.0mm厚度的优质敷铝锌钢板，经数控机床加工和弯折之后栓接而成，壳体材料具有很强的抗腐蚀和抗氧化的能力。</w:t>
      </w:r>
    </w:p>
    <w:p>
      <w:pPr>
        <w:pStyle w:val="17"/>
        <w:keepNext w:val="0"/>
        <w:keepLines w:val="0"/>
        <w:pageBreakBefore w:val="0"/>
        <w:widowControl w:val="0"/>
        <w:kinsoku/>
        <w:wordWrap/>
        <w:overflowPunct/>
        <w:topLinePunct/>
        <w:autoSpaceDE w:val="0"/>
        <w:autoSpaceDN w:val="0"/>
        <w:bidi w:val="0"/>
        <w:adjustRightInd w:val="0"/>
        <w:snapToGrid w:val="0"/>
        <w:spacing w:line="360" w:lineRule="auto"/>
        <w:ind w:left="0" w:leftChars="0" w:firstLine="0" w:firstLineChars="0"/>
        <w:jc w:val="left"/>
        <w:textAlignment w:val="auto"/>
        <w:rPr>
          <w:rFonts w:hint="eastAsia" w:ascii="宋体" w:hAnsi="宋体" w:eastAsia="宋体" w:cs="宋体"/>
          <w:color w:val="000000"/>
          <w:kern w:val="0"/>
          <w:sz w:val="28"/>
          <w:szCs w:val="28"/>
          <w:lang w:val="en-US" w:eastAsia="zh-CN"/>
        </w:rPr>
      </w:pPr>
      <w:r>
        <w:rPr>
          <w:rFonts w:hint="eastAsia" w:ascii="宋体" w:hAnsi="宋体" w:eastAsia="宋体" w:cs="宋体"/>
          <w:color w:val="000000"/>
          <w:kern w:val="0"/>
          <w:sz w:val="28"/>
          <w:szCs w:val="28"/>
          <w:lang w:val="en-US" w:eastAsia="zh-CN"/>
        </w:rPr>
        <w:t>3.柜体前后门板采用不低于2.0mm厚度的冷轧钢板，表面进行酸洗磷化处理后做聚脂环氧树脂热固塑料粉末静电喷涂，颜色RAL7035，桔纹，涂层厚度不小于80微米，要求附着力强，质感好，整柜呈亚光色调。前后门板均为带铰链活门，门内安装密封条。柜后上下门有机械连锁装置，关闭上门后，方可关闭下门。所有柜门焊接M6栽钉，便于接地，栽钉附近粘贴接地标识。（附图1）</w:t>
      </w:r>
    </w:p>
    <w:p>
      <w:pPr>
        <w:pStyle w:val="17"/>
        <w:keepNext w:val="0"/>
        <w:keepLines w:val="0"/>
        <w:pageBreakBefore w:val="0"/>
        <w:widowControl w:val="0"/>
        <w:kinsoku/>
        <w:wordWrap/>
        <w:overflowPunct/>
        <w:topLinePunct/>
        <w:autoSpaceDE w:val="0"/>
        <w:autoSpaceDN w:val="0"/>
        <w:bidi w:val="0"/>
        <w:adjustRightInd w:val="0"/>
        <w:snapToGrid w:val="0"/>
        <w:spacing w:line="360" w:lineRule="auto"/>
        <w:ind w:left="0" w:leftChars="0" w:firstLine="0" w:firstLineChars="0"/>
        <w:jc w:val="left"/>
        <w:textAlignment w:val="auto"/>
        <w:rPr>
          <w:rFonts w:hint="eastAsia" w:ascii="宋体" w:hAnsi="宋体" w:eastAsia="宋体" w:cs="宋体"/>
          <w:color w:val="000000"/>
          <w:kern w:val="0"/>
          <w:sz w:val="28"/>
          <w:szCs w:val="28"/>
          <w:lang w:val="en-US" w:eastAsia="zh-CN"/>
        </w:rPr>
      </w:pPr>
      <w:r>
        <w:rPr>
          <w:rFonts w:hint="eastAsia" w:ascii="宋体" w:hAnsi="宋体" w:eastAsia="宋体" w:cs="宋体"/>
          <w:color w:val="000000"/>
          <w:kern w:val="0"/>
          <w:sz w:val="28"/>
          <w:szCs w:val="28"/>
          <w:lang w:val="en-US" w:eastAsia="zh-CN"/>
        </w:rPr>
        <w:t>4.开关柜外壳及其支架结构应牢固、不变形；开关柜内的组装零部件应安全、可靠、灵活，机械强度及刚性应满足开关柜正常的联锁、互动的要求；柜顶的四角设置起吊装置，便于起吊和装运。</w:t>
      </w:r>
    </w:p>
    <w:p>
      <w:pPr>
        <w:pStyle w:val="17"/>
        <w:keepNext w:val="0"/>
        <w:keepLines w:val="0"/>
        <w:pageBreakBefore w:val="0"/>
        <w:widowControl w:val="0"/>
        <w:kinsoku/>
        <w:wordWrap/>
        <w:overflowPunct/>
        <w:topLinePunct/>
        <w:autoSpaceDE w:val="0"/>
        <w:autoSpaceDN w:val="0"/>
        <w:bidi w:val="0"/>
        <w:adjustRightInd w:val="0"/>
        <w:snapToGrid w:val="0"/>
        <w:spacing w:line="360" w:lineRule="auto"/>
        <w:ind w:left="0" w:leftChars="0" w:firstLine="0" w:firstLineChars="0"/>
        <w:jc w:val="left"/>
        <w:textAlignment w:val="auto"/>
        <w:rPr>
          <w:rFonts w:hint="eastAsia" w:ascii="宋体" w:hAnsi="宋体" w:eastAsia="宋体" w:cs="宋体"/>
          <w:color w:val="000000"/>
          <w:kern w:val="0"/>
          <w:sz w:val="28"/>
          <w:szCs w:val="28"/>
          <w:lang w:val="en-US" w:eastAsia="zh-CN"/>
        </w:rPr>
      </w:pPr>
      <w:r>
        <w:rPr>
          <w:rFonts w:hint="eastAsia" w:ascii="宋体" w:hAnsi="宋体" w:eastAsia="宋体" w:cs="宋体"/>
          <w:color w:val="000000"/>
          <w:kern w:val="0"/>
          <w:sz w:val="28"/>
          <w:szCs w:val="28"/>
          <w:lang w:val="en-US" w:eastAsia="zh-CN"/>
        </w:rPr>
        <w:t>5.开关柜外壳防护等级不低于IP4X，当手车室门打开时，其防护等级为IP2X。</w:t>
      </w:r>
    </w:p>
    <w:p>
      <w:pPr>
        <w:pStyle w:val="17"/>
        <w:keepNext w:val="0"/>
        <w:keepLines w:val="0"/>
        <w:pageBreakBefore w:val="0"/>
        <w:widowControl w:val="0"/>
        <w:kinsoku/>
        <w:wordWrap/>
        <w:overflowPunct/>
        <w:topLinePunct/>
        <w:autoSpaceDE w:val="0"/>
        <w:autoSpaceDN w:val="0"/>
        <w:bidi w:val="0"/>
        <w:adjustRightInd w:val="0"/>
        <w:snapToGrid w:val="0"/>
        <w:spacing w:line="360" w:lineRule="auto"/>
        <w:ind w:left="0" w:leftChars="0" w:firstLine="0" w:firstLineChars="0"/>
        <w:jc w:val="left"/>
        <w:textAlignment w:val="auto"/>
        <w:rPr>
          <w:rFonts w:hint="eastAsia" w:ascii="宋体" w:hAnsi="宋体" w:eastAsia="宋体" w:cs="宋体"/>
          <w:color w:val="000000"/>
          <w:kern w:val="0"/>
          <w:sz w:val="28"/>
          <w:szCs w:val="28"/>
          <w:lang w:val="en-US" w:eastAsia="zh-CN"/>
        </w:rPr>
      </w:pPr>
      <w:r>
        <w:rPr>
          <w:rFonts w:hint="eastAsia" w:ascii="宋体" w:hAnsi="宋体" w:eastAsia="宋体" w:cs="宋体"/>
          <w:color w:val="000000"/>
          <w:kern w:val="0"/>
          <w:sz w:val="28"/>
          <w:szCs w:val="28"/>
          <w:lang w:val="en-US" w:eastAsia="zh-CN"/>
        </w:rPr>
        <w:t>6.开关柜在机械、电气两方面均具有“五防功能”，有效地防止电气误操作事故的发生，可靠的机械闭锁装置，以确保操作人员的安全；</w:t>
      </w:r>
    </w:p>
    <w:p>
      <w:pPr>
        <w:pStyle w:val="17"/>
        <w:keepNext w:val="0"/>
        <w:keepLines w:val="0"/>
        <w:pageBreakBefore w:val="0"/>
        <w:widowControl w:val="0"/>
        <w:kinsoku/>
        <w:wordWrap/>
        <w:overflowPunct/>
        <w:topLinePunct/>
        <w:autoSpaceDE w:val="0"/>
        <w:autoSpaceDN w:val="0"/>
        <w:bidi w:val="0"/>
        <w:adjustRightInd w:val="0"/>
        <w:snapToGrid w:val="0"/>
        <w:spacing w:line="360" w:lineRule="auto"/>
        <w:ind w:left="0" w:leftChars="0" w:firstLine="0" w:firstLineChars="0"/>
        <w:jc w:val="left"/>
        <w:textAlignment w:val="auto"/>
        <w:rPr>
          <w:rFonts w:hint="eastAsia" w:ascii="宋体" w:hAnsi="宋体" w:eastAsia="宋体" w:cs="宋体"/>
          <w:color w:val="000000"/>
          <w:kern w:val="0"/>
          <w:sz w:val="28"/>
          <w:szCs w:val="28"/>
          <w:lang w:val="en-US" w:eastAsia="zh-CN"/>
        </w:rPr>
      </w:pPr>
      <w:r>
        <w:rPr>
          <w:rFonts w:hint="eastAsia" w:ascii="宋体" w:hAnsi="宋体" w:eastAsia="宋体" w:cs="宋体"/>
          <w:color w:val="000000"/>
          <w:kern w:val="0"/>
          <w:sz w:val="28"/>
          <w:szCs w:val="28"/>
          <w:lang w:val="en-US" w:eastAsia="zh-CN"/>
        </w:rPr>
        <w:t>7.断路器室、母线室及电缆终端室应设有独立的泄压通道, 并有隔离措施。若隔室内发生短路故障而燃弧时, 气体可通过泄压通道迅速释放, 并应能防止因本身缺陷、异常或误操作导致的内电弧伤及工作人员。应能确保操作人员和开关柜的安全。</w:t>
      </w:r>
    </w:p>
    <w:p>
      <w:pPr>
        <w:pStyle w:val="17"/>
        <w:keepNext w:val="0"/>
        <w:keepLines w:val="0"/>
        <w:pageBreakBefore w:val="0"/>
        <w:widowControl w:val="0"/>
        <w:kinsoku/>
        <w:wordWrap/>
        <w:overflowPunct/>
        <w:topLinePunct/>
        <w:autoSpaceDE w:val="0"/>
        <w:autoSpaceDN w:val="0"/>
        <w:bidi w:val="0"/>
        <w:adjustRightInd w:val="0"/>
        <w:snapToGrid w:val="0"/>
        <w:spacing w:line="360" w:lineRule="auto"/>
        <w:ind w:left="0" w:leftChars="0" w:firstLine="0" w:firstLineChars="0"/>
        <w:jc w:val="left"/>
        <w:textAlignment w:val="auto"/>
        <w:rPr>
          <w:rFonts w:hint="eastAsia" w:ascii="宋体" w:hAnsi="宋体" w:eastAsia="宋体" w:cs="宋体"/>
          <w:color w:val="000000"/>
          <w:kern w:val="0"/>
          <w:sz w:val="28"/>
          <w:szCs w:val="28"/>
          <w:lang w:val="en-US" w:eastAsia="zh-CN"/>
        </w:rPr>
      </w:pPr>
      <w:r>
        <w:rPr>
          <w:rFonts w:hint="eastAsia" w:ascii="宋体" w:hAnsi="宋体" w:eastAsia="宋体" w:cs="宋体"/>
          <w:color w:val="000000"/>
          <w:kern w:val="0"/>
          <w:sz w:val="28"/>
          <w:szCs w:val="28"/>
          <w:lang w:val="en-US" w:eastAsia="zh-CN"/>
        </w:rPr>
        <w:t>8.开关柜前后皆有观察窗，观察窗的材料应为带屏蔽网的防爆玻璃或耐久性透明材料。观察窗应有足够的电气间隙和静电屏蔽措施，防止危险的静电电荷，观察窗须达到外壳所规定的防护等级。接地开关机械式分/合闸位置应装设观察窗，以便操作人员检查触头的位置，满足电气设备“五防”要求。前中门、前下门、后下门设置观察窗。</w:t>
      </w:r>
    </w:p>
    <w:p>
      <w:pPr>
        <w:pStyle w:val="17"/>
        <w:keepNext w:val="0"/>
        <w:keepLines w:val="0"/>
        <w:pageBreakBefore w:val="0"/>
        <w:widowControl w:val="0"/>
        <w:kinsoku/>
        <w:wordWrap/>
        <w:overflowPunct/>
        <w:topLinePunct/>
        <w:autoSpaceDE w:val="0"/>
        <w:autoSpaceDN w:val="0"/>
        <w:bidi w:val="0"/>
        <w:adjustRightInd w:val="0"/>
        <w:snapToGrid w:val="0"/>
        <w:spacing w:line="360" w:lineRule="auto"/>
        <w:ind w:left="0" w:leftChars="0" w:firstLine="0" w:firstLineChars="0"/>
        <w:jc w:val="left"/>
        <w:textAlignment w:val="auto"/>
        <w:rPr>
          <w:rFonts w:hint="eastAsia" w:ascii="宋体" w:hAnsi="宋体" w:eastAsia="宋体" w:cs="宋体"/>
          <w:color w:val="000000"/>
          <w:kern w:val="0"/>
          <w:sz w:val="28"/>
          <w:szCs w:val="28"/>
          <w:lang w:val="en-US" w:eastAsia="zh-CN"/>
        </w:rPr>
      </w:pPr>
      <w:r>
        <w:rPr>
          <w:rFonts w:hint="eastAsia" w:ascii="宋体" w:hAnsi="宋体" w:eastAsia="宋体" w:cs="宋体"/>
          <w:color w:val="000000"/>
          <w:kern w:val="0"/>
          <w:sz w:val="28"/>
          <w:szCs w:val="28"/>
          <w:lang w:val="en-US" w:eastAsia="zh-CN"/>
        </w:rPr>
        <w:t>9.制造中不仅要考虑母线的散热，同时要考虑电磁感应的影响，即要考虑电磁干扰、噪音及壳体发热等因素和解决、消除措施，考虑强电磁干扰、温升环境不能对综合保护装置产生影响。</w:t>
      </w:r>
    </w:p>
    <w:p>
      <w:pPr>
        <w:pStyle w:val="17"/>
        <w:keepNext w:val="0"/>
        <w:keepLines w:val="0"/>
        <w:pageBreakBefore w:val="0"/>
        <w:widowControl w:val="0"/>
        <w:kinsoku/>
        <w:wordWrap/>
        <w:overflowPunct/>
        <w:topLinePunct/>
        <w:autoSpaceDE w:val="0"/>
        <w:autoSpaceDN w:val="0"/>
        <w:bidi w:val="0"/>
        <w:adjustRightInd w:val="0"/>
        <w:snapToGrid w:val="0"/>
        <w:spacing w:line="360" w:lineRule="auto"/>
        <w:ind w:left="0" w:leftChars="0" w:firstLine="0" w:firstLineChars="0"/>
        <w:jc w:val="left"/>
        <w:textAlignment w:val="auto"/>
        <w:rPr>
          <w:rFonts w:hint="eastAsia" w:ascii="宋体" w:hAnsi="宋体" w:eastAsia="宋体" w:cs="宋体"/>
          <w:color w:val="000000"/>
          <w:kern w:val="0"/>
          <w:sz w:val="28"/>
          <w:szCs w:val="28"/>
          <w:lang w:val="en-US" w:eastAsia="zh-CN"/>
        </w:rPr>
      </w:pPr>
      <w:r>
        <w:rPr>
          <w:rFonts w:hint="eastAsia" w:ascii="宋体" w:hAnsi="宋体" w:eastAsia="宋体" w:cs="宋体"/>
          <w:color w:val="000000"/>
          <w:kern w:val="0"/>
          <w:sz w:val="28"/>
          <w:szCs w:val="28"/>
          <w:lang w:val="en-US" w:eastAsia="zh-CN"/>
        </w:rPr>
        <w:t>10.开关柜前后设置眉头（柜后设置在下门上），以便与操作人员前后都能辨识，内容要按甲方要求印制。</w:t>
      </w:r>
    </w:p>
    <w:p>
      <w:pPr>
        <w:pStyle w:val="17"/>
        <w:keepNext w:val="0"/>
        <w:keepLines w:val="0"/>
        <w:pageBreakBefore w:val="0"/>
        <w:widowControl w:val="0"/>
        <w:kinsoku/>
        <w:wordWrap/>
        <w:overflowPunct/>
        <w:topLinePunct/>
        <w:autoSpaceDE w:val="0"/>
        <w:autoSpaceDN w:val="0"/>
        <w:bidi w:val="0"/>
        <w:adjustRightInd w:val="0"/>
        <w:snapToGrid w:val="0"/>
        <w:spacing w:line="360" w:lineRule="auto"/>
        <w:ind w:left="0" w:leftChars="0" w:firstLine="0" w:firstLineChars="0"/>
        <w:jc w:val="left"/>
        <w:textAlignment w:val="auto"/>
        <w:rPr>
          <w:rFonts w:hint="eastAsia" w:ascii="宋体" w:hAnsi="宋体" w:eastAsia="宋体" w:cs="宋体"/>
          <w:color w:val="000000"/>
          <w:kern w:val="0"/>
          <w:sz w:val="28"/>
          <w:szCs w:val="28"/>
          <w:lang w:val="en-US" w:eastAsia="zh-CN"/>
        </w:rPr>
      </w:pPr>
      <w:r>
        <w:rPr>
          <w:rFonts w:hint="eastAsia" w:ascii="宋体" w:hAnsi="宋体" w:eastAsia="宋体" w:cs="宋体"/>
          <w:color w:val="000000"/>
          <w:kern w:val="0"/>
          <w:sz w:val="28"/>
          <w:szCs w:val="28"/>
          <w:lang w:val="en-US" w:eastAsia="zh-CN"/>
        </w:rPr>
        <w:t>11.开关柜选用大爬距绝缘件（如绝缘子、传感器、穿墙套管等），满足海拔要求，柜内所有位置必须保证按海拔修正后的电气安全距离，不采用复合绝缘，柜内禁止使用绝缘板。</w:t>
      </w:r>
    </w:p>
    <w:p>
      <w:pPr>
        <w:pStyle w:val="17"/>
        <w:keepNext w:val="0"/>
        <w:keepLines w:val="0"/>
        <w:pageBreakBefore w:val="0"/>
        <w:widowControl w:val="0"/>
        <w:kinsoku/>
        <w:wordWrap/>
        <w:overflowPunct/>
        <w:topLinePunct/>
        <w:autoSpaceDE w:val="0"/>
        <w:autoSpaceDN w:val="0"/>
        <w:bidi w:val="0"/>
        <w:adjustRightInd w:val="0"/>
        <w:snapToGrid w:val="0"/>
        <w:spacing w:line="360" w:lineRule="auto"/>
        <w:ind w:left="0" w:leftChars="0" w:firstLine="0" w:firstLineChars="0"/>
        <w:jc w:val="left"/>
        <w:textAlignment w:val="auto"/>
        <w:rPr>
          <w:rFonts w:hint="eastAsia" w:ascii="宋体" w:hAnsi="宋体" w:eastAsia="宋体" w:cs="宋体"/>
          <w:color w:val="000000"/>
          <w:kern w:val="0"/>
          <w:sz w:val="28"/>
          <w:szCs w:val="28"/>
          <w:lang w:val="en-US" w:eastAsia="zh-CN"/>
        </w:rPr>
      </w:pPr>
      <w:r>
        <w:rPr>
          <w:rFonts w:hint="eastAsia" w:ascii="宋体" w:hAnsi="宋体" w:eastAsia="宋体" w:cs="宋体"/>
          <w:color w:val="000000"/>
          <w:kern w:val="0"/>
          <w:sz w:val="28"/>
          <w:szCs w:val="28"/>
          <w:lang w:val="en-US" w:eastAsia="zh-CN"/>
        </w:rPr>
        <w:t>12.断路器转运小车的升高与降低应有一定的调整裕度, 必须满足现场柜体安装后的正常使用。</w:t>
      </w:r>
    </w:p>
    <w:p>
      <w:pPr>
        <w:pStyle w:val="17"/>
        <w:keepNext w:val="0"/>
        <w:keepLines w:val="0"/>
        <w:pageBreakBefore w:val="0"/>
        <w:widowControl w:val="0"/>
        <w:kinsoku/>
        <w:wordWrap/>
        <w:overflowPunct/>
        <w:topLinePunct/>
        <w:autoSpaceDE w:val="0"/>
        <w:autoSpaceDN w:val="0"/>
        <w:bidi w:val="0"/>
        <w:adjustRightInd w:val="0"/>
        <w:snapToGrid w:val="0"/>
        <w:spacing w:line="360" w:lineRule="auto"/>
        <w:ind w:left="0" w:leftChars="0" w:firstLine="0" w:firstLineChars="0"/>
        <w:jc w:val="left"/>
        <w:textAlignment w:val="auto"/>
        <w:rPr>
          <w:rFonts w:hint="eastAsia" w:ascii="宋体" w:hAnsi="宋体" w:eastAsia="宋体" w:cs="宋体"/>
          <w:color w:val="000000"/>
          <w:kern w:val="0"/>
          <w:sz w:val="28"/>
          <w:szCs w:val="28"/>
          <w:lang w:val="en-US" w:eastAsia="zh-CN"/>
        </w:rPr>
      </w:pPr>
      <w:r>
        <w:rPr>
          <w:rFonts w:hint="eastAsia" w:ascii="宋体" w:hAnsi="宋体" w:eastAsia="宋体" w:cs="宋体"/>
          <w:color w:val="000000"/>
          <w:kern w:val="0"/>
          <w:sz w:val="28"/>
          <w:szCs w:val="28"/>
          <w:lang w:val="en-US" w:eastAsia="zh-CN"/>
        </w:rPr>
        <w:t>13.端柜要配置大侧封板，端柜的母线室要用可拆卸的小封板封闭，外侧再加装大侧封板。</w:t>
      </w:r>
    </w:p>
    <w:p>
      <w:pPr>
        <w:pStyle w:val="17"/>
        <w:keepNext w:val="0"/>
        <w:keepLines w:val="0"/>
        <w:pageBreakBefore w:val="0"/>
        <w:widowControl w:val="0"/>
        <w:kinsoku/>
        <w:wordWrap/>
        <w:overflowPunct/>
        <w:topLinePunct/>
        <w:autoSpaceDE w:val="0"/>
        <w:autoSpaceDN w:val="0"/>
        <w:bidi w:val="0"/>
        <w:adjustRightInd w:val="0"/>
        <w:snapToGrid w:val="0"/>
        <w:spacing w:line="360" w:lineRule="auto"/>
        <w:ind w:left="0" w:leftChars="0" w:firstLine="0" w:firstLineChars="0"/>
        <w:jc w:val="left"/>
        <w:textAlignment w:val="auto"/>
        <w:rPr>
          <w:rFonts w:hint="eastAsia" w:ascii="宋体" w:hAnsi="宋体" w:eastAsia="宋体" w:cs="宋体"/>
          <w:b/>
          <w:bCs w:val="0"/>
          <w:color w:val="000000"/>
          <w:kern w:val="0"/>
          <w:sz w:val="28"/>
          <w:szCs w:val="28"/>
          <w:lang w:val="en-US" w:eastAsia="zh-CN"/>
        </w:rPr>
      </w:pPr>
      <w:r>
        <w:rPr>
          <w:rFonts w:hint="eastAsia" w:ascii="宋体" w:hAnsi="宋体" w:eastAsia="宋体" w:cs="宋体"/>
          <w:b/>
          <w:bCs w:val="0"/>
          <w:color w:val="000000"/>
          <w:kern w:val="0"/>
          <w:sz w:val="28"/>
          <w:szCs w:val="28"/>
          <w:lang w:val="en-US" w:eastAsia="zh-CN"/>
        </w:rPr>
        <w:t>（二）开关柜进出线方式：</w:t>
      </w:r>
    </w:p>
    <w:p>
      <w:pPr>
        <w:pStyle w:val="17"/>
        <w:keepNext w:val="0"/>
        <w:keepLines w:val="0"/>
        <w:pageBreakBefore w:val="0"/>
        <w:widowControl w:val="0"/>
        <w:kinsoku/>
        <w:wordWrap/>
        <w:overflowPunct/>
        <w:topLinePunct/>
        <w:autoSpaceDE w:val="0"/>
        <w:autoSpaceDN w:val="0"/>
        <w:bidi w:val="0"/>
        <w:adjustRightInd w:val="0"/>
        <w:snapToGrid w:val="0"/>
        <w:spacing w:line="360" w:lineRule="auto"/>
        <w:ind w:left="0" w:leftChars="0" w:firstLine="0" w:firstLineChars="0"/>
        <w:jc w:val="left"/>
        <w:textAlignment w:val="auto"/>
        <w:rPr>
          <w:rFonts w:hint="eastAsia" w:ascii="宋体" w:hAnsi="宋体" w:eastAsia="宋体" w:cs="宋体"/>
          <w:color w:val="000000"/>
          <w:kern w:val="0"/>
          <w:sz w:val="28"/>
          <w:szCs w:val="28"/>
          <w:lang w:val="en-US" w:eastAsia="zh-CN"/>
        </w:rPr>
      </w:pPr>
      <w:r>
        <w:rPr>
          <w:rFonts w:hint="eastAsia" w:ascii="宋体" w:hAnsi="宋体" w:eastAsia="宋体" w:cs="宋体"/>
          <w:color w:val="000000"/>
          <w:kern w:val="0"/>
          <w:sz w:val="28"/>
          <w:szCs w:val="28"/>
          <w:lang w:val="en-US" w:eastAsia="zh-CN"/>
        </w:rPr>
        <w:t>1.柜体顶部进线或者架设母线桥时，返出母排在母线室均要加绝缘子支撑，并且柜顶要安装穿墙套管，预留母线桥外壳与柜体的对接孔；绝缘子支撑要模拟好高度。</w:t>
      </w:r>
    </w:p>
    <w:p>
      <w:pPr>
        <w:pStyle w:val="17"/>
        <w:keepNext w:val="0"/>
        <w:keepLines w:val="0"/>
        <w:pageBreakBefore w:val="0"/>
        <w:widowControl w:val="0"/>
        <w:kinsoku/>
        <w:wordWrap/>
        <w:overflowPunct/>
        <w:topLinePunct/>
        <w:autoSpaceDE w:val="0"/>
        <w:autoSpaceDN w:val="0"/>
        <w:bidi w:val="0"/>
        <w:adjustRightInd w:val="0"/>
        <w:snapToGrid w:val="0"/>
        <w:spacing w:line="360" w:lineRule="auto"/>
        <w:ind w:left="0" w:leftChars="0" w:firstLine="0" w:firstLineChars="0"/>
        <w:jc w:val="left"/>
        <w:textAlignment w:val="auto"/>
        <w:rPr>
          <w:rFonts w:hint="eastAsia" w:ascii="宋体" w:hAnsi="宋体" w:eastAsia="宋体" w:cs="宋体"/>
          <w:color w:val="000000"/>
          <w:kern w:val="0"/>
          <w:sz w:val="28"/>
          <w:szCs w:val="28"/>
          <w:lang w:val="en-US" w:eastAsia="zh-CN"/>
        </w:rPr>
      </w:pPr>
      <w:r>
        <w:rPr>
          <w:rFonts w:hint="eastAsia" w:ascii="宋体" w:hAnsi="宋体" w:eastAsia="宋体" w:cs="宋体"/>
          <w:color w:val="000000"/>
          <w:kern w:val="0"/>
          <w:sz w:val="28"/>
          <w:szCs w:val="28"/>
          <w:lang w:val="en-US" w:eastAsia="zh-CN"/>
        </w:rPr>
        <w:t>2.进线回路为电缆下进线，出线方式采用电缆下出线。考虑多根大截面电力电缆进、出开关柜的方便性、可检修和可维护性；柜内电缆设安装支架便于电缆的固定，开关柜底部带密封板,电缆进线孔有防火密封措施。电缆室能保证各种电缆的顺利连接，电缆室底板采用可拆卸的不导磁材料制作，并配置有相应的电缆固定夹及变径塔形密封圈。外部电缆的接线高度不小于800mm。</w:t>
      </w:r>
    </w:p>
    <w:p>
      <w:pPr>
        <w:pStyle w:val="17"/>
        <w:keepNext w:val="0"/>
        <w:keepLines w:val="0"/>
        <w:pageBreakBefore w:val="0"/>
        <w:widowControl w:val="0"/>
        <w:kinsoku/>
        <w:wordWrap/>
        <w:overflowPunct/>
        <w:topLinePunct/>
        <w:autoSpaceDE w:val="0"/>
        <w:autoSpaceDN w:val="0"/>
        <w:bidi w:val="0"/>
        <w:adjustRightInd w:val="0"/>
        <w:snapToGrid w:val="0"/>
        <w:spacing w:line="360" w:lineRule="auto"/>
        <w:ind w:left="0" w:leftChars="0" w:firstLine="0" w:firstLineChars="0"/>
        <w:jc w:val="left"/>
        <w:textAlignment w:val="auto"/>
        <w:rPr>
          <w:rFonts w:hint="eastAsia" w:ascii="宋体" w:hAnsi="宋体" w:eastAsia="宋体" w:cs="宋体"/>
          <w:color w:val="000000"/>
          <w:kern w:val="0"/>
          <w:sz w:val="28"/>
          <w:szCs w:val="28"/>
          <w:lang w:val="en-US" w:eastAsia="zh-CN"/>
        </w:rPr>
      </w:pPr>
      <w:r>
        <w:rPr>
          <w:rFonts w:hint="eastAsia" w:ascii="宋体" w:hAnsi="宋体" w:eastAsia="宋体" w:cs="宋体"/>
          <w:color w:val="000000"/>
          <w:kern w:val="0"/>
          <w:sz w:val="28"/>
          <w:szCs w:val="28"/>
          <w:lang w:val="en-US" w:eastAsia="zh-CN"/>
        </w:rPr>
        <w:t>3.柜前下部安装PT，电缆室与前下室用隔板完全隔开，母线穿越安装穿墙套管，单相PT接A相、B相。</w:t>
      </w:r>
    </w:p>
    <w:p>
      <w:pPr>
        <w:pStyle w:val="17"/>
        <w:keepNext w:val="0"/>
        <w:keepLines w:val="0"/>
        <w:pageBreakBefore w:val="0"/>
        <w:widowControl w:val="0"/>
        <w:kinsoku/>
        <w:wordWrap/>
        <w:overflowPunct/>
        <w:topLinePunct/>
        <w:autoSpaceDE w:val="0"/>
        <w:autoSpaceDN w:val="0"/>
        <w:bidi w:val="0"/>
        <w:adjustRightInd w:val="0"/>
        <w:snapToGrid w:val="0"/>
        <w:spacing w:line="360" w:lineRule="auto"/>
        <w:ind w:left="0" w:leftChars="0" w:firstLine="0" w:firstLineChars="0"/>
        <w:jc w:val="left"/>
        <w:textAlignment w:val="auto"/>
        <w:rPr>
          <w:rFonts w:hint="eastAsia" w:ascii="宋体" w:hAnsi="宋体" w:eastAsia="宋体" w:cs="宋体"/>
          <w:color w:val="000000"/>
          <w:kern w:val="0"/>
          <w:sz w:val="28"/>
          <w:szCs w:val="28"/>
          <w:lang w:val="en-US" w:eastAsia="zh-CN"/>
        </w:rPr>
      </w:pPr>
      <w:r>
        <w:rPr>
          <w:rFonts w:hint="eastAsia" w:ascii="宋体" w:hAnsi="宋体" w:eastAsia="宋体" w:cs="宋体"/>
          <w:color w:val="000000"/>
          <w:kern w:val="0"/>
          <w:sz w:val="28"/>
          <w:szCs w:val="28"/>
          <w:lang w:val="en-US" w:eastAsia="zh-CN"/>
        </w:rPr>
        <w:t>4.电缆室与前下室采用覆铝锌钢板完全分隔。</w:t>
      </w:r>
    </w:p>
    <w:p>
      <w:pPr>
        <w:pStyle w:val="17"/>
        <w:keepNext w:val="0"/>
        <w:keepLines w:val="0"/>
        <w:pageBreakBefore w:val="0"/>
        <w:widowControl w:val="0"/>
        <w:kinsoku/>
        <w:wordWrap/>
        <w:overflowPunct/>
        <w:topLinePunct/>
        <w:autoSpaceDE w:val="0"/>
        <w:autoSpaceDN w:val="0"/>
        <w:bidi w:val="0"/>
        <w:adjustRightInd w:val="0"/>
        <w:snapToGrid w:val="0"/>
        <w:spacing w:line="360" w:lineRule="auto"/>
        <w:ind w:left="0" w:leftChars="0" w:firstLine="0" w:firstLineChars="0"/>
        <w:jc w:val="left"/>
        <w:textAlignment w:val="auto"/>
        <w:rPr>
          <w:rFonts w:hint="eastAsia" w:ascii="宋体" w:hAnsi="宋体" w:eastAsia="宋体" w:cs="宋体"/>
          <w:color w:val="000000"/>
          <w:kern w:val="0"/>
          <w:sz w:val="28"/>
          <w:szCs w:val="28"/>
          <w:lang w:val="en-US" w:eastAsia="zh-CN"/>
        </w:rPr>
      </w:pPr>
      <w:r>
        <w:rPr>
          <w:rFonts w:hint="eastAsia" w:ascii="宋体" w:hAnsi="宋体" w:eastAsia="宋体" w:cs="宋体"/>
          <w:color w:val="000000"/>
          <w:kern w:val="0"/>
          <w:sz w:val="28"/>
          <w:szCs w:val="28"/>
          <w:lang w:val="en-US" w:eastAsia="zh-CN"/>
        </w:rPr>
        <w:t>5.控制电缆及二次线敷设在柜内两侧线槽内，槽内安装绑线支架，并加装金属盖板，左右侧均可外引二次电缆，引出口配置塑料护口，防止线缆损伤，拼柜处设柜间电缆穿越孔（附图2、附图3）。仪表室的顶板上留有电缆穿越孔，便于二次接线。</w:t>
      </w:r>
    </w:p>
    <w:p>
      <w:pPr>
        <w:pStyle w:val="17"/>
        <w:keepNext w:val="0"/>
        <w:keepLines w:val="0"/>
        <w:pageBreakBefore w:val="0"/>
        <w:widowControl w:val="0"/>
        <w:kinsoku/>
        <w:wordWrap/>
        <w:overflowPunct/>
        <w:topLinePunct/>
        <w:autoSpaceDE w:val="0"/>
        <w:autoSpaceDN w:val="0"/>
        <w:bidi w:val="0"/>
        <w:adjustRightInd w:val="0"/>
        <w:snapToGrid w:val="0"/>
        <w:spacing w:line="360" w:lineRule="auto"/>
        <w:ind w:left="0" w:leftChars="0" w:firstLine="0" w:firstLineChars="0"/>
        <w:jc w:val="left"/>
        <w:textAlignment w:val="auto"/>
        <w:rPr>
          <w:rFonts w:hint="eastAsia" w:ascii="宋体" w:hAnsi="宋体" w:eastAsia="宋体" w:cs="宋体"/>
          <w:b/>
          <w:bCs w:val="0"/>
          <w:color w:val="000000"/>
          <w:kern w:val="0"/>
          <w:sz w:val="28"/>
          <w:szCs w:val="28"/>
          <w:lang w:val="en-US" w:eastAsia="zh-CN"/>
        </w:rPr>
      </w:pPr>
      <w:r>
        <w:rPr>
          <w:rFonts w:hint="eastAsia" w:ascii="宋体" w:hAnsi="宋体" w:eastAsia="宋体" w:cs="宋体"/>
          <w:b/>
          <w:bCs w:val="0"/>
          <w:color w:val="000000"/>
          <w:kern w:val="0"/>
          <w:sz w:val="28"/>
          <w:szCs w:val="28"/>
          <w:lang w:val="en-US" w:eastAsia="zh-CN"/>
        </w:rPr>
        <w:t>（三）照明系统</w:t>
      </w:r>
    </w:p>
    <w:p>
      <w:pPr>
        <w:pStyle w:val="17"/>
        <w:keepNext w:val="0"/>
        <w:keepLines w:val="0"/>
        <w:pageBreakBefore w:val="0"/>
        <w:widowControl w:val="0"/>
        <w:kinsoku/>
        <w:wordWrap/>
        <w:overflowPunct/>
        <w:topLinePunct/>
        <w:autoSpaceDE w:val="0"/>
        <w:autoSpaceDN w:val="0"/>
        <w:bidi w:val="0"/>
        <w:adjustRightInd w:val="0"/>
        <w:snapToGrid w:val="0"/>
        <w:spacing w:line="360" w:lineRule="auto"/>
        <w:ind w:firstLine="640"/>
        <w:jc w:val="left"/>
        <w:textAlignment w:val="auto"/>
        <w:rPr>
          <w:rFonts w:hint="eastAsia" w:ascii="宋体" w:hAnsi="宋体" w:eastAsia="宋体" w:cs="宋体"/>
          <w:color w:val="000000"/>
          <w:kern w:val="0"/>
          <w:sz w:val="28"/>
          <w:szCs w:val="28"/>
          <w:lang w:val="en-US" w:eastAsia="zh-CN"/>
        </w:rPr>
      </w:pPr>
      <w:r>
        <w:rPr>
          <w:rFonts w:hint="eastAsia" w:ascii="宋体" w:hAnsi="宋体" w:eastAsia="宋体" w:cs="宋体"/>
          <w:color w:val="000000"/>
          <w:kern w:val="0"/>
          <w:sz w:val="28"/>
          <w:szCs w:val="28"/>
          <w:lang w:val="en-US" w:eastAsia="zh-CN"/>
        </w:rPr>
        <w:t>柜内仪表室及电缆室应提供完整的照明系统（包含支架、LED灯），仪表室照明受小室门行程开关控制,电缆室照明用小开关控制，电缆室照明灯应能再不开门状态下方便更换。</w:t>
      </w:r>
    </w:p>
    <w:p>
      <w:pPr>
        <w:pStyle w:val="17"/>
        <w:keepNext w:val="0"/>
        <w:keepLines w:val="0"/>
        <w:pageBreakBefore w:val="0"/>
        <w:widowControl w:val="0"/>
        <w:kinsoku/>
        <w:wordWrap/>
        <w:overflowPunct/>
        <w:topLinePunct/>
        <w:autoSpaceDE w:val="0"/>
        <w:autoSpaceDN w:val="0"/>
        <w:bidi w:val="0"/>
        <w:adjustRightInd w:val="0"/>
        <w:snapToGrid w:val="0"/>
        <w:spacing w:line="360" w:lineRule="auto"/>
        <w:ind w:left="0" w:leftChars="0" w:firstLine="0" w:firstLineChars="0"/>
        <w:jc w:val="left"/>
        <w:textAlignment w:val="auto"/>
        <w:rPr>
          <w:rFonts w:hint="eastAsia" w:ascii="宋体" w:hAnsi="宋体" w:eastAsia="宋体" w:cs="宋体"/>
          <w:b/>
          <w:bCs w:val="0"/>
          <w:color w:val="000000"/>
          <w:kern w:val="0"/>
          <w:sz w:val="28"/>
          <w:szCs w:val="28"/>
          <w:lang w:val="en-US" w:eastAsia="zh-CN"/>
        </w:rPr>
      </w:pPr>
      <w:r>
        <w:rPr>
          <w:rFonts w:hint="eastAsia" w:ascii="宋体" w:hAnsi="宋体" w:eastAsia="宋体" w:cs="宋体"/>
          <w:b/>
          <w:bCs w:val="0"/>
          <w:color w:val="000000"/>
          <w:kern w:val="0"/>
          <w:sz w:val="28"/>
          <w:szCs w:val="28"/>
          <w:lang w:val="en-US" w:eastAsia="zh-CN"/>
        </w:rPr>
        <w:t>（四）断路器室</w:t>
      </w:r>
    </w:p>
    <w:p>
      <w:pPr>
        <w:pStyle w:val="17"/>
        <w:keepNext w:val="0"/>
        <w:keepLines w:val="0"/>
        <w:pageBreakBefore w:val="0"/>
        <w:widowControl w:val="0"/>
        <w:kinsoku/>
        <w:wordWrap/>
        <w:overflowPunct/>
        <w:topLinePunct/>
        <w:autoSpaceDE w:val="0"/>
        <w:autoSpaceDN w:val="0"/>
        <w:bidi w:val="0"/>
        <w:adjustRightInd w:val="0"/>
        <w:snapToGrid w:val="0"/>
        <w:spacing w:line="360" w:lineRule="auto"/>
        <w:ind w:left="0" w:leftChars="0" w:firstLine="0" w:firstLineChars="0"/>
        <w:jc w:val="left"/>
        <w:textAlignment w:val="auto"/>
        <w:rPr>
          <w:rFonts w:hint="eastAsia" w:ascii="宋体" w:hAnsi="宋体" w:eastAsia="宋体" w:cs="宋体"/>
          <w:color w:val="000000"/>
          <w:kern w:val="0"/>
          <w:sz w:val="28"/>
          <w:szCs w:val="28"/>
          <w:lang w:val="en-US" w:eastAsia="zh-CN"/>
        </w:rPr>
      </w:pPr>
      <w:r>
        <w:rPr>
          <w:rFonts w:hint="eastAsia" w:ascii="宋体" w:hAnsi="宋体" w:eastAsia="宋体" w:cs="宋体"/>
          <w:color w:val="000000"/>
          <w:kern w:val="0"/>
          <w:sz w:val="28"/>
          <w:szCs w:val="28"/>
          <w:lang w:val="en-US" w:eastAsia="zh-CN"/>
        </w:rPr>
        <w:t>1.断路器室配置手车导轨，使手车能在工作、试验、隔离位置之间移动。手车室后壁触头装设自动SMC绝缘活门，当手车从断开位置/试验位置移动到工作位置过程中，上下活门与手车联动，同时打开。当反方向移动则活门自动闭合，直至手车退至试验位置而完全覆盖住静触头盒，以保证手车拉出后不触及带电触头。防护活门贴有母线侧、线路侧等识别字样、红色带电标识及相序标识（附图4）。当需要检修时，活门的联锁可以被解除；手车可以在开关柜门板处于关闭的情况下进行操作，通过观察窗能看见手车在柜内所处的位置，还能看到断路器手车上的分合按钮、断路器机械位置指示器、计数器及弹簧的储能释放状态指示器。</w:t>
      </w:r>
    </w:p>
    <w:p>
      <w:pPr>
        <w:pStyle w:val="17"/>
        <w:keepNext w:val="0"/>
        <w:keepLines w:val="0"/>
        <w:pageBreakBefore w:val="0"/>
        <w:widowControl w:val="0"/>
        <w:kinsoku/>
        <w:wordWrap/>
        <w:overflowPunct/>
        <w:topLinePunct/>
        <w:autoSpaceDE w:val="0"/>
        <w:autoSpaceDN w:val="0"/>
        <w:bidi w:val="0"/>
        <w:adjustRightInd w:val="0"/>
        <w:snapToGrid w:val="0"/>
        <w:spacing w:line="360" w:lineRule="auto"/>
        <w:ind w:left="0" w:leftChars="0" w:firstLine="0" w:firstLineChars="0"/>
        <w:jc w:val="left"/>
        <w:textAlignment w:val="auto"/>
        <w:rPr>
          <w:rFonts w:hint="eastAsia" w:ascii="宋体" w:hAnsi="宋体" w:eastAsia="宋体" w:cs="宋体"/>
          <w:color w:val="000000"/>
          <w:kern w:val="0"/>
          <w:sz w:val="28"/>
          <w:szCs w:val="28"/>
          <w:lang w:val="en-US" w:eastAsia="zh-CN"/>
        </w:rPr>
      </w:pPr>
      <w:r>
        <w:rPr>
          <w:rFonts w:hint="eastAsia" w:ascii="宋体" w:hAnsi="宋体" w:eastAsia="宋体" w:cs="宋体"/>
          <w:color w:val="000000"/>
          <w:kern w:val="0"/>
          <w:sz w:val="28"/>
          <w:szCs w:val="28"/>
          <w:lang w:val="en-US" w:eastAsia="zh-CN"/>
        </w:rPr>
        <w:t>2.手车框架由冷轧钢板折弯焊接而成，各类手车的高度和深度统一，定位灵活可靠，导向装置应准确，相同规格的手车达到百分百互换。断路器手车在柜内有工作位置和试验隔离位置。每一个位置均设有定位闭锁装置，保证手车处于特定位置时才允许进行操作。手车只有在断路器处于分闸位置时才能移动。各种手车均采用涡轮、蜗杆机构实现手车的摇入与摇出，导向装置应准确无误，定位闭锁装置灵活可靠，操作轻，适合值班人员各种操作。</w:t>
      </w:r>
    </w:p>
    <w:p>
      <w:pPr>
        <w:pStyle w:val="17"/>
        <w:keepNext w:val="0"/>
        <w:keepLines w:val="0"/>
        <w:pageBreakBefore w:val="0"/>
        <w:widowControl w:val="0"/>
        <w:kinsoku/>
        <w:wordWrap/>
        <w:overflowPunct/>
        <w:topLinePunct/>
        <w:autoSpaceDE w:val="0"/>
        <w:autoSpaceDN w:val="0"/>
        <w:bidi w:val="0"/>
        <w:adjustRightInd w:val="0"/>
        <w:snapToGrid w:val="0"/>
        <w:spacing w:line="360" w:lineRule="auto"/>
        <w:ind w:left="0" w:leftChars="0" w:firstLine="0" w:firstLineChars="0"/>
        <w:jc w:val="left"/>
        <w:textAlignment w:val="auto"/>
        <w:rPr>
          <w:rFonts w:hint="eastAsia" w:ascii="宋体" w:hAnsi="宋体" w:eastAsia="宋体" w:cs="宋体"/>
          <w:color w:val="000000"/>
          <w:kern w:val="0"/>
          <w:sz w:val="28"/>
          <w:szCs w:val="28"/>
          <w:lang w:val="en-US" w:eastAsia="zh-CN"/>
        </w:rPr>
      </w:pPr>
      <w:r>
        <w:rPr>
          <w:rFonts w:hint="eastAsia" w:ascii="宋体" w:hAnsi="宋体" w:eastAsia="宋体" w:cs="宋体"/>
          <w:color w:val="000000"/>
          <w:kern w:val="0"/>
          <w:sz w:val="28"/>
          <w:szCs w:val="28"/>
          <w:lang w:val="en-US" w:eastAsia="zh-CN"/>
        </w:rPr>
        <w:t>3.断路器底部与柜体中隔板设滑动的接地连接，保证断路器在从运行位置到试验位置都能可靠接地。</w:t>
      </w:r>
    </w:p>
    <w:p>
      <w:pPr>
        <w:pStyle w:val="17"/>
        <w:keepNext w:val="0"/>
        <w:keepLines w:val="0"/>
        <w:pageBreakBefore w:val="0"/>
        <w:widowControl w:val="0"/>
        <w:kinsoku/>
        <w:wordWrap/>
        <w:overflowPunct/>
        <w:topLinePunct/>
        <w:autoSpaceDE w:val="0"/>
        <w:autoSpaceDN w:val="0"/>
        <w:bidi w:val="0"/>
        <w:adjustRightInd w:val="0"/>
        <w:snapToGrid w:val="0"/>
        <w:spacing w:line="360" w:lineRule="auto"/>
        <w:ind w:left="0" w:leftChars="0" w:firstLine="0" w:firstLineChars="0"/>
        <w:jc w:val="left"/>
        <w:textAlignment w:val="auto"/>
        <w:rPr>
          <w:rFonts w:hint="eastAsia" w:ascii="宋体" w:hAnsi="宋体" w:eastAsia="宋体" w:cs="宋体"/>
          <w:color w:val="000000"/>
          <w:kern w:val="0"/>
          <w:sz w:val="28"/>
          <w:szCs w:val="28"/>
          <w:lang w:val="en-US" w:eastAsia="zh-CN"/>
        </w:rPr>
      </w:pPr>
      <w:r>
        <w:rPr>
          <w:rFonts w:hint="eastAsia" w:ascii="宋体" w:hAnsi="宋体" w:eastAsia="宋体" w:cs="宋体"/>
          <w:color w:val="000000"/>
          <w:kern w:val="0"/>
          <w:sz w:val="28"/>
          <w:szCs w:val="28"/>
          <w:lang w:val="en-US" w:eastAsia="zh-CN"/>
        </w:rPr>
        <w:t>4.定位机构与二次插头之间，断路器与一次隔离触头，接地开关之间，手车与活门以及柜后上、下门之间均有可靠的机械联锁。</w:t>
      </w:r>
    </w:p>
    <w:p>
      <w:pPr>
        <w:pStyle w:val="17"/>
        <w:keepNext w:val="0"/>
        <w:keepLines w:val="0"/>
        <w:pageBreakBefore w:val="0"/>
        <w:widowControl w:val="0"/>
        <w:kinsoku/>
        <w:wordWrap/>
        <w:overflowPunct/>
        <w:topLinePunct/>
        <w:autoSpaceDE w:val="0"/>
        <w:autoSpaceDN w:val="0"/>
        <w:bidi w:val="0"/>
        <w:adjustRightInd w:val="0"/>
        <w:snapToGrid w:val="0"/>
        <w:spacing w:line="360" w:lineRule="auto"/>
        <w:ind w:left="0" w:leftChars="0" w:firstLine="0" w:firstLineChars="0"/>
        <w:jc w:val="left"/>
        <w:textAlignment w:val="auto"/>
        <w:rPr>
          <w:rFonts w:hint="eastAsia" w:ascii="宋体" w:hAnsi="宋体" w:eastAsia="宋体" w:cs="宋体"/>
          <w:color w:val="000000"/>
          <w:kern w:val="0"/>
          <w:sz w:val="28"/>
          <w:szCs w:val="28"/>
          <w:lang w:val="en-US" w:eastAsia="zh-CN"/>
        </w:rPr>
      </w:pPr>
      <w:r>
        <w:rPr>
          <w:rFonts w:hint="eastAsia" w:ascii="宋体" w:hAnsi="宋体" w:eastAsia="宋体" w:cs="宋体"/>
          <w:color w:val="000000"/>
          <w:kern w:val="0"/>
          <w:sz w:val="28"/>
          <w:szCs w:val="28"/>
          <w:lang w:val="en-US" w:eastAsia="zh-CN"/>
        </w:rPr>
        <w:t>5.手车上的动触头与柜内静触头之间的到装置采用捆绑式梅花触头系统，以减少接触电阻，并能承受较大的动热稳定电流。提供断路器触臂、动、静触头镀银层测试报告，现场进行抽检复测，不满足协议要求的进行更换或退货。提供断路器触臂、动、静触头材质监测报告。手车推入工作位置后，其动、静触头的插入深度符合要求：≥25㎜，满足开关柜额定电流要求，保证动、静触头接触良好，运行中不发热。手车与柜体之间应有安全接地装置，其接触电阻不得大于1000μΩ。</w:t>
      </w:r>
    </w:p>
    <w:p>
      <w:pPr>
        <w:pStyle w:val="17"/>
        <w:keepNext w:val="0"/>
        <w:keepLines w:val="0"/>
        <w:pageBreakBefore w:val="0"/>
        <w:widowControl w:val="0"/>
        <w:kinsoku/>
        <w:wordWrap/>
        <w:overflowPunct/>
        <w:topLinePunct/>
        <w:autoSpaceDE w:val="0"/>
        <w:autoSpaceDN w:val="0"/>
        <w:bidi w:val="0"/>
        <w:adjustRightInd w:val="0"/>
        <w:snapToGrid w:val="0"/>
        <w:spacing w:line="360" w:lineRule="auto"/>
        <w:ind w:left="0" w:leftChars="0" w:firstLine="0" w:firstLineChars="0"/>
        <w:jc w:val="left"/>
        <w:textAlignment w:val="auto"/>
        <w:rPr>
          <w:rFonts w:hint="eastAsia" w:ascii="宋体" w:hAnsi="宋体" w:eastAsia="宋体" w:cs="宋体"/>
          <w:color w:val="000000"/>
          <w:kern w:val="0"/>
          <w:sz w:val="28"/>
          <w:szCs w:val="28"/>
          <w:lang w:val="en-US" w:eastAsia="zh-CN"/>
        </w:rPr>
      </w:pPr>
      <w:r>
        <w:rPr>
          <w:rFonts w:hint="eastAsia" w:ascii="宋体" w:hAnsi="宋体" w:eastAsia="宋体" w:cs="宋体"/>
          <w:color w:val="000000"/>
          <w:kern w:val="0"/>
          <w:sz w:val="28"/>
          <w:szCs w:val="28"/>
          <w:lang w:val="en-US" w:eastAsia="zh-CN"/>
        </w:rPr>
        <w:t>6.开关柜静触头技术要求：</w:t>
      </w:r>
    </w:p>
    <w:p>
      <w:pPr>
        <w:pStyle w:val="17"/>
        <w:keepNext w:val="0"/>
        <w:keepLines w:val="0"/>
        <w:pageBreakBefore w:val="0"/>
        <w:widowControl w:val="0"/>
        <w:kinsoku/>
        <w:wordWrap/>
        <w:overflowPunct/>
        <w:topLinePunct/>
        <w:autoSpaceDE w:val="0"/>
        <w:autoSpaceDN w:val="0"/>
        <w:bidi w:val="0"/>
        <w:adjustRightInd w:val="0"/>
        <w:snapToGrid w:val="0"/>
        <w:spacing w:line="360" w:lineRule="auto"/>
        <w:ind w:left="0" w:leftChars="0" w:firstLine="0" w:firstLineChars="0"/>
        <w:jc w:val="left"/>
        <w:textAlignment w:val="auto"/>
        <w:rPr>
          <w:rFonts w:hint="eastAsia" w:ascii="宋体" w:hAnsi="宋体" w:eastAsia="宋体" w:cs="宋体"/>
          <w:color w:val="000000"/>
          <w:kern w:val="0"/>
          <w:sz w:val="28"/>
          <w:szCs w:val="28"/>
          <w:lang w:val="en-US" w:eastAsia="zh-CN"/>
        </w:rPr>
      </w:pPr>
      <w:r>
        <w:rPr>
          <w:rFonts w:hint="eastAsia" w:ascii="宋体" w:hAnsi="宋体" w:eastAsia="宋体" w:cs="宋体"/>
          <w:color w:val="000000"/>
          <w:kern w:val="0"/>
          <w:sz w:val="28"/>
          <w:szCs w:val="28"/>
          <w:lang w:val="en-US" w:eastAsia="zh-CN"/>
        </w:rPr>
        <w:t>6.1 额定电压：12kV</w:t>
      </w:r>
    </w:p>
    <w:p>
      <w:pPr>
        <w:pStyle w:val="17"/>
        <w:keepNext w:val="0"/>
        <w:keepLines w:val="0"/>
        <w:pageBreakBefore w:val="0"/>
        <w:widowControl w:val="0"/>
        <w:kinsoku/>
        <w:wordWrap/>
        <w:overflowPunct/>
        <w:topLinePunct/>
        <w:autoSpaceDE w:val="0"/>
        <w:autoSpaceDN w:val="0"/>
        <w:bidi w:val="0"/>
        <w:adjustRightInd w:val="0"/>
        <w:snapToGrid w:val="0"/>
        <w:spacing w:line="360" w:lineRule="auto"/>
        <w:ind w:left="0" w:leftChars="0" w:firstLine="0" w:firstLineChars="0"/>
        <w:jc w:val="left"/>
        <w:textAlignment w:val="auto"/>
        <w:rPr>
          <w:rFonts w:hint="eastAsia" w:ascii="宋体" w:hAnsi="宋体" w:eastAsia="宋体" w:cs="宋体"/>
          <w:color w:val="000000"/>
          <w:kern w:val="0"/>
          <w:sz w:val="28"/>
          <w:szCs w:val="28"/>
          <w:lang w:val="en-US" w:eastAsia="zh-CN"/>
        </w:rPr>
      </w:pPr>
      <w:r>
        <w:rPr>
          <w:rFonts w:hint="eastAsia" w:ascii="宋体" w:hAnsi="宋体" w:eastAsia="宋体" w:cs="宋体"/>
          <w:color w:val="000000"/>
          <w:kern w:val="0"/>
          <w:sz w:val="28"/>
          <w:szCs w:val="28"/>
          <w:lang w:val="en-US" w:eastAsia="zh-CN"/>
        </w:rPr>
        <w:t>6.2 额定频率：50HZ</w:t>
      </w:r>
    </w:p>
    <w:p>
      <w:pPr>
        <w:pStyle w:val="17"/>
        <w:keepNext w:val="0"/>
        <w:keepLines w:val="0"/>
        <w:pageBreakBefore w:val="0"/>
        <w:widowControl w:val="0"/>
        <w:kinsoku/>
        <w:wordWrap/>
        <w:overflowPunct/>
        <w:topLinePunct/>
        <w:autoSpaceDE w:val="0"/>
        <w:autoSpaceDN w:val="0"/>
        <w:bidi w:val="0"/>
        <w:adjustRightInd w:val="0"/>
        <w:snapToGrid w:val="0"/>
        <w:spacing w:line="360" w:lineRule="auto"/>
        <w:ind w:left="0" w:leftChars="0" w:firstLine="0" w:firstLineChars="0"/>
        <w:jc w:val="left"/>
        <w:textAlignment w:val="auto"/>
        <w:rPr>
          <w:rFonts w:hint="eastAsia" w:ascii="宋体" w:hAnsi="宋体" w:eastAsia="宋体" w:cs="宋体"/>
          <w:color w:val="000000"/>
          <w:kern w:val="0"/>
          <w:sz w:val="28"/>
          <w:szCs w:val="28"/>
          <w:lang w:val="en-US" w:eastAsia="zh-CN"/>
        </w:rPr>
      </w:pPr>
      <w:r>
        <w:rPr>
          <w:rFonts w:hint="eastAsia" w:ascii="宋体" w:hAnsi="宋体" w:eastAsia="宋体" w:cs="宋体"/>
          <w:color w:val="000000"/>
          <w:kern w:val="0"/>
          <w:sz w:val="28"/>
          <w:szCs w:val="28"/>
          <w:lang w:val="en-US" w:eastAsia="zh-CN"/>
        </w:rPr>
        <w:t>6.3 额定电流：1250-2000-2500-3150-4000A</w:t>
      </w:r>
    </w:p>
    <w:p>
      <w:pPr>
        <w:pStyle w:val="17"/>
        <w:keepNext w:val="0"/>
        <w:keepLines w:val="0"/>
        <w:pageBreakBefore w:val="0"/>
        <w:widowControl w:val="0"/>
        <w:kinsoku/>
        <w:wordWrap/>
        <w:overflowPunct/>
        <w:topLinePunct/>
        <w:autoSpaceDE w:val="0"/>
        <w:autoSpaceDN w:val="0"/>
        <w:bidi w:val="0"/>
        <w:adjustRightInd w:val="0"/>
        <w:snapToGrid w:val="0"/>
        <w:spacing w:line="360" w:lineRule="auto"/>
        <w:ind w:left="0" w:leftChars="0" w:firstLine="0" w:firstLineChars="0"/>
        <w:jc w:val="left"/>
        <w:textAlignment w:val="auto"/>
        <w:rPr>
          <w:rFonts w:hint="eastAsia" w:ascii="宋体" w:hAnsi="宋体" w:eastAsia="宋体" w:cs="宋体"/>
          <w:color w:val="000000"/>
          <w:kern w:val="0"/>
          <w:sz w:val="28"/>
          <w:szCs w:val="28"/>
          <w:lang w:val="en-US" w:eastAsia="zh-CN"/>
        </w:rPr>
      </w:pPr>
      <w:r>
        <w:rPr>
          <w:rFonts w:hint="eastAsia" w:ascii="宋体" w:hAnsi="宋体" w:eastAsia="宋体" w:cs="宋体"/>
          <w:color w:val="000000"/>
          <w:kern w:val="0"/>
          <w:sz w:val="28"/>
          <w:szCs w:val="28"/>
          <w:lang w:val="en-US" w:eastAsia="zh-CN"/>
        </w:rPr>
        <w:t>6.4 材质要求：</w:t>
      </w:r>
    </w:p>
    <w:p>
      <w:pPr>
        <w:pStyle w:val="17"/>
        <w:keepNext w:val="0"/>
        <w:keepLines w:val="0"/>
        <w:pageBreakBefore w:val="0"/>
        <w:widowControl w:val="0"/>
        <w:kinsoku/>
        <w:wordWrap/>
        <w:overflowPunct/>
        <w:topLinePunct/>
        <w:autoSpaceDE w:val="0"/>
        <w:autoSpaceDN w:val="0"/>
        <w:bidi w:val="0"/>
        <w:adjustRightInd w:val="0"/>
        <w:snapToGrid w:val="0"/>
        <w:spacing w:line="360" w:lineRule="auto"/>
        <w:ind w:left="0" w:leftChars="0" w:firstLine="0" w:firstLineChars="0"/>
        <w:jc w:val="left"/>
        <w:textAlignment w:val="auto"/>
        <w:rPr>
          <w:rFonts w:hint="eastAsia" w:ascii="宋体" w:hAnsi="宋体" w:eastAsia="宋体" w:cs="宋体"/>
          <w:color w:val="000000"/>
          <w:kern w:val="0"/>
          <w:sz w:val="28"/>
          <w:szCs w:val="28"/>
          <w:lang w:val="en-US" w:eastAsia="zh-CN"/>
        </w:rPr>
      </w:pPr>
      <w:r>
        <w:rPr>
          <w:rFonts w:hint="eastAsia" w:ascii="宋体" w:hAnsi="宋体" w:eastAsia="宋体" w:cs="宋体"/>
          <w:color w:val="000000"/>
          <w:kern w:val="0"/>
          <w:sz w:val="28"/>
          <w:szCs w:val="28"/>
          <w:lang w:val="en-US" w:eastAsia="zh-CN"/>
        </w:rPr>
        <w:t>6.4.1 静触头材料为T2Y铜。</w:t>
      </w:r>
    </w:p>
    <w:p>
      <w:pPr>
        <w:pStyle w:val="17"/>
        <w:keepNext w:val="0"/>
        <w:keepLines w:val="0"/>
        <w:pageBreakBefore w:val="0"/>
        <w:widowControl w:val="0"/>
        <w:kinsoku/>
        <w:wordWrap/>
        <w:overflowPunct/>
        <w:topLinePunct/>
        <w:autoSpaceDE w:val="0"/>
        <w:autoSpaceDN w:val="0"/>
        <w:bidi w:val="0"/>
        <w:adjustRightInd w:val="0"/>
        <w:snapToGrid w:val="0"/>
        <w:spacing w:line="360" w:lineRule="auto"/>
        <w:ind w:left="0" w:leftChars="0" w:firstLine="0" w:firstLineChars="0"/>
        <w:jc w:val="left"/>
        <w:textAlignment w:val="auto"/>
        <w:rPr>
          <w:rFonts w:hint="eastAsia" w:ascii="宋体" w:hAnsi="宋体" w:eastAsia="宋体" w:cs="宋体"/>
          <w:color w:val="000000"/>
          <w:kern w:val="0"/>
          <w:sz w:val="28"/>
          <w:szCs w:val="28"/>
          <w:lang w:val="en-US" w:eastAsia="zh-CN"/>
        </w:rPr>
      </w:pPr>
      <w:r>
        <w:rPr>
          <w:rFonts w:hint="eastAsia" w:ascii="宋体" w:hAnsi="宋体" w:eastAsia="宋体" w:cs="宋体"/>
          <w:color w:val="000000"/>
          <w:kern w:val="0"/>
          <w:sz w:val="28"/>
          <w:szCs w:val="28"/>
          <w:lang w:val="en-US" w:eastAsia="zh-CN"/>
        </w:rPr>
        <w:t>6.4.2采用整体冷压成型工艺，固定接触面与静触头一体成型。</w:t>
      </w:r>
    </w:p>
    <w:p>
      <w:pPr>
        <w:pStyle w:val="17"/>
        <w:keepNext w:val="0"/>
        <w:keepLines w:val="0"/>
        <w:pageBreakBefore w:val="0"/>
        <w:widowControl w:val="0"/>
        <w:kinsoku/>
        <w:wordWrap/>
        <w:overflowPunct/>
        <w:topLinePunct/>
        <w:autoSpaceDE w:val="0"/>
        <w:autoSpaceDN w:val="0"/>
        <w:bidi w:val="0"/>
        <w:adjustRightInd w:val="0"/>
        <w:snapToGrid w:val="0"/>
        <w:spacing w:line="360" w:lineRule="auto"/>
        <w:ind w:left="0" w:leftChars="0" w:firstLine="0" w:firstLineChars="0"/>
        <w:jc w:val="left"/>
        <w:textAlignment w:val="auto"/>
        <w:rPr>
          <w:rFonts w:hint="eastAsia" w:ascii="宋体" w:hAnsi="宋体" w:eastAsia="宋体" w:cs="宋体"/>
          <w:color w:val="000000"/>
          <w:kern w:val="0"/>
          <w:sz w:val="28"/>
          <w:szCs w:val="28"/>
          <w:lang w:val="en-US" w:eastAsia="zh-CN"/>
        </w:rPr>
      </w:pPr>
      <w:r>
        <w:rPr>
          <w:rFonts w:hint="eastAsia" w:ascii="宋体" w:hAnsi="宋体" w:eastAsia="宋体" w:cs="宋体"/>
          <w:color w:val="000000"/>
          <w:kern w:val="0"/>
          <w:sz w:val="28"/>
          <w:szCs w:val="28"/>
          <w:lang w:val="en-US" w:eastAsia="zh-CN"/>
        </w:rPr>
        <w:t>6.4.3 触头接触表面其粗糙度不高于Ra：3.2。</w:t>
      </w:r>
    </w:p>
    <w:p>
      <w:pPr>
        <w:pStyle w:val="17"/>
        <w:keepNext w:val="0"/>
        <w:keepLines w:val="0"/>
        <w:pageBreakBefore w:val="0"/>
        <w:widowControl w:val="0"/>
        <w:kinsoku/>
        <w:wordWrap/>
        <w:overflowPunct/>
        <w:topLinePunct/>
        <w:autoSpaceDE w:val="0"/>
        <w:autoSpaceDN w:val="0"/>
        <w:bidi w:val="0"/>
        <w:adjustRightInd w:val="0"/>
        <w:snapToGrid w:val="0"/>
        <w:spacing w:line="360" w:lineRule="auto"/>
        <w:ind w:left="0" w:leftChars="0" w:firstLine="0" w:firstLineChars="0"/>
        <w:jc w:val="left"/>
        <w:textAlignment w:val="auto"/>
        <w:rPr>
          <w:rFonts w:hint="eastAsia" w:ascii="宋体" w:hAnsi="宋体" w:eastAsia="宋体" w:cs="宋体"/>
          <w:color w:val="000000"/>
          <w:kern w:val="0"/>
          <w:sz w:val="28"/>
          <w:szCs w:val="28"/>
          <w:lang w:val="en-US" w:eastAsia="zh-CN"/>
        </w:rPr>
      </w:pPr>
      <w:r>
        <w:rPr>
          <w:rFonts w:hint="eastAsia" w:ascii="宋体" w:hAnsi="宋体" w:eastAsia="宋体" w:cs="宋体"/>
          <w:color w:val="000000"/>
          <w:kern w:val="0"/>
          <w:sz w:val="28"/>
          <w:szCs w:val="28"/>
          <w:lang w:val="en-US" w:eastAsia="zh-CN"/>
        </w:rPr>
        <w:t>6.4.4 触头接触表面镀银层厚度为15-20μm，其它表面镀银层厚度为不小于8μm。</w:t>
      </w:r>
    </w:p>
    <w:p>
      <w:pPr>
        <w:pStyle w:val="17"/>
        <w:keepNext w:val="0"/>
        <w:keepLines w:val="0"/>
        <w:pageBreakBefore w:val="0"/>
        <w:widowControl w:val="0"/>
        <w:kinsoku/>
        <w:wordWrap/>
        <w:overflowPunct/>
        <w:topLinePunct/>
        <w:autoSpaceDE w:val="0"/>
        <w:autoSpaceDN w:val="0"/>
        <w:bidi w:val="0"/>
        <w:adjustRightInd w:val="0"/>
        <w:snapToGrid w:val="0"/>
        <w:spacing w:line="360" w:lineRule="auto"/>
        <w:ind w:left="0" w:leftChars="0" w:firstLine="0" w:firstLineChars="0"/>
        <w:jc w:val="left"/>
        <w:textAlignment w:val="auto"/>
        <w:rPr>
          <w:rFonts w:hint="eastAsia" w:ascii="宋体" w:hAnsi="宋体" w:eastAsia="宋体" w:cs="宋体"/>
          <w:b/>
          <w:bCs w:val="0"/>
          <w:color w:val="000000"/>
          <w:kern w:val="0"/>
          <w:sz w:val="28"/>
          <w:szCs w:val="28"/>
          <w:lang w:val="en-US" w:eastAsia="zh-CN"/>
        </w:rPr>
      </w:pPr>
      <w:r>
        <w:rPr>
          <w:rFonts w:hint="eastAsia" w:ascii="宋体" w:hAnsi="宋体" w:eastAsia="宋体" w:cs="宋体"/>
          <w:b/>
          <w:bCs w:val="0"/>
          <w:color w:val="000000"/>
          <w:kern w:val="0"/>
          <w:sz w:val="28"/>
          <w:szCs w:val="28"/>
          <w:lang w:val="en-US" w:eastAsia="zh-CN"/>
        </w:rPr>
        <w:t>（五）母线系统</w:t>
      </w:r>
    </w:p>
    <w:p>
      <w:pPr>
        <w:pStyle w:val="17"/>
        <w:keepNext w:val="0"/>
        <w:keepLines w:val="0"/>
        <w:pageBreakBefore w:val="0"/>
        <w:widowControl w:val="0"/>
        <w:kinsoku/>
        <w:wordWrap/>
        <w:overflowPunct/>
        <w:topLinePunct/>
        <w:autoSpaceDE w:val="0"/>
        <w:autoSpaceDN w:val="0"/>
        <w:bidi w:val="0"/>
        <w:adjustRightInd w:val="0"/>
        <w:snapToGrid w:val="0"/>
        <w:spacing w:line="360" w:lineRule="auto"/>
        <w:ind w:left="0" w:leftChars="0" w:firstLine="0" w:firstLineChars="0"/>
        <w:jc w:val="left"/>
        <w:textAlignment w:val="auto"/>
        <w:rPr>
          <w:rFonts w:hint="eastAsia" w:ascii="宋体" w:hAnsi="宋体" w:eastAsia="宋体" w:cs="宋体"/>
          <w:color w:val="000000"/>
          <w:kern w:val="0"/>
          <w:sz w:val="28"/>
          <w:szCs w:val="28"/>
          <w:lang w:val="en-US" w:eastAsia="zh-CN"/>
        </w:rPr>
      </w:pPr>
      <w:r>
        <w:rPr>
          <w:rFonts w:hint="eastAsia" w:ascii="宋体" w:hAnsi="宋体" w:eastAsia="宋体" w:cs="宋体"/>
          <w:color w:val="000000"/>
          <w:kern w:val="0"/>
          <w:sz w:val="28"/>
          <w:szCs w:val="28"/>
          <w:lang w:val="en-US" w:eastAsia="zh-CN"/>
        </w:rPr>
        <w:t>1.主母线贯穿于相邻的柜之间，由分支母线、绝缘子和穿墙套管支撑，柜与柜之间的母线室通过穿墙套管及隔板互相隔离，限制故障电弧对邻柜产生影响。主、分支母线能承受最大故障条件引起的动热稳定；全部母线采用绝缘套管覆盖；配置附件时所有母排均要套装10KV高压热缩套管，热缩管厚度按为2.00mm考虑；三相母排分为：A、B、C，相色分别为：A相黄色，B相绿色，C相红色。A、B、C三相母排的排列遵守如下柜顶：上下布置，由上至下排列成A、B、C相；水平布置，由柜后向柜面排列为A、B、C相；引下线布置，由左至右排列成A、B、C相。每柜A/B/C相水平排均要用绝缘子固定，设置在B相分支与C相分支中间；A相分支母线加绝缘子支撑；对于顶部进线柜及架母线桥的柜体，返出母排均要加绝缘子支撑。</w:t>
      </w:r>
    </w:p>
    <w:p>
      <w:pPr>
        <w:pStyle w:val="17"/>
        <w:keepNext w:val="0"/>
        <w:keepLines w:val="0"/>
        <w:pageBreakBefore w:val="0"/>
        <w:widowControl w:val="0"/>
        <w:kinsoku/>
        <w:wordWrap/>
        <w:overflowPunct/>
        <w:topLinePunct/>
        <w:autoSpaceDE w:val="0"/>
        <w:autoSpaceDN w:val="0"/>
        <w:bidi w:val="0"/>
        <w:adjustRightInd w:val="0"/>
        <w:snapToGrid w:val="0"/>
        <w:spacing w:line="360" w:lineRule="auto"/>
        <w:ind w:left="0" w:leftChars="0" w:firstLine="0" w:firstLineChars="0"/>
        <w:jc w:val="left"/>
        <w:textAlignment w:val="auto"/>
        <w:rPr>
          <w:rFonts w:hint="eastAsia" w:ascii="宋体" w:hAnsi="宋体" w:eastAsia="宋体" w:cs="宋体"/>
          <w:color w:val="000000"/>
          <w:kern w:val="0"/>
          <w:sz w:val="28"/>
          <w:szCs w:val="28"/>
          <w:lang w:val="en-US" w:eastAsia="zh-CN"/>
        </w:rPr>
      </w:pPr>
      <w:r>
        <w:rPr>
          <w:rFonts w:hint="eastAsia" w:ascii="宋体" w:hAnsi="宋体" w:eastAsia="宋体" w:cs="宋体"/>
          <w:color w:val="000000"/>
          <w:kern w:val="0"/>
          <w:sz w:val="28"/>
          <w:szCs w:val="28"/>
          <w:lang w:val="en-US" w:eastAsia="zh-CN"/>
        </w:rPr>
        <w:t>2.穿墙套管安装板、静触头盒安装板均采用无磁材料，小于2000A采用不小于3.00mm厚铝板，大于等于2000A采用不锈钢板；对于1000mm宽柜体，不管电流多大，静触头盒安装板均采用不锈钢板，柜底电缆进线封板（可拆卸活动封板，采用抗涡流不锈钢板、铝板）。</w:t>
      </w:r>
    </w:p>
    <w:p>
      <w:pPr>
        <w:pStyle w:val="17"/>
        <w:keepNext w:val="0"/>
        <w:keepLines w:val="0"/>
        <w:pageBreakBefore w:val="0"/>
        <w:widowControl w:val="0"/>
        <w:kinsoku/>
        <w:wordWrap/>
        <w:overflowPunct/>
        <w:topLinePunct/>
        <w:autoSpaceDE w:val="0"/>
        <w:autoSpaceDN w:val="0"/>
        <w:bidi w:val="0"/>
        <w:adjustRightInd w:val="0"/>
        <w:snapToGrid w:val="0"/>
        <w:spacing w:line="360" w:lineRule="auto"/>
        <w:ind w:left="0" w:leftChars="0" w:firstLine="0" w:firstLineChars="0"/>
        <w:jc w:val="left"/>
        <w:textAlignment w:val="auto"/>
        <w:rPr>
          <w:rFonts w:hint="eastAsia" w:ascii="宋体" w:hAnsi="宋体" w:eastAsia="宋体" w:cs="宋体"/>
          <w:color w:val="000000"/>
          <w:kern w:val="0"/>
          <w:sz w:val="28"/>
          <w:szCs w:val="28"/>
          <w:lang w:val="en-US" w:eastAsia="zh-CN"/>
        </w:rPr>
      </w:pPr>
      <w:r>
        <w:rPr>
          <w:rFonts w:hint="eastAsia" w:ascii="宋体" w:hAnsi="宋体" w:eastAsia="宋体" w:cs="宋体"/>
          <w:color w:val="000000"/>
          <w:kern w:val="0"/>
          <w:sz w:val="28"/>
          <w:szCs w:val="28"/>
          <w:lang w:val="en-US" w:eastAsia="zh-CN"/>
        </w:rPr>
        <w:t>3.额定电流大于等于2500A 柜体采取加装静音风机强制通风，并安装防护罩，防止异物掉入风机后进入柜体；断路器和母线室底部及后门下部合适位置开进风窗，并使用绝缘材料做导风板，通风孔应保证外壳应有的防护等级，通风孔的布置应考虑到柜内的外逸气体不致危及操作者。</w:t>
      </w:r>
    </w:p>
    <w:p>
      <w:pPr>
        <w:pStyle w:val="17"/>
        <w:keepNext w:val="0"/>
        <w:keepLines w:val="0"/>
        <w:pageBreakBefore w:val="0"/>
        <w:widowControl w:val="0"/>
        <w:kinsoku/>
        <w:wordWrap/>
        <w:overflowPunct/>
        <w:topLinePunct/>
        <w:autoSpaceDE w:val="0"/>
        <w:autoSpaceDN w:val="0"/>
        <w:bidi w:val="0"/>
        <w:adjustRightInd w:val="0"/>
        <w:snapToGrid w:val="0"/>
        <w:spacing w:line="360" w:lineRule="auto"/>
        <w:ind w:left="0" w:leftChars="0" w:firstLine="0" w:firstLineChars="0"/>
        <w:jc w:val="left"/>
        <w:textAlignment w:val="auto"/>
        <w:rPr>
          <w:rFonts w:hint="eastAsia" w:ascii="宋体" w:hAnsi="宋体" w:eastAsia="宋体" w:cs="宋体"/>
          <w:color w:val="000000"/>
          <w:kern w:val="0"/>
          <w:sz w:val="28"/>
          <w:szCs w:val="28"/>
          <w:lang w:val="en-US" w:eastAsia="zh-CN"/>
        </w:rPr>
      </w:pPr>
      <w:r>
        <w:rPr>
          <w:rFonts w:hint="eastAsia" w:ascii="宋体" w:hAnsi="宋体" w:eastAsia="宋体" w:cs="宋体"/>
          <w:color w:val="000000"/>
          <w:kern w:val="0"/>
          <w:sz w:val="28"/>
          <w:szCs w:val="28"/>
          <w:lang w:val="en-US" w:eastAsia="zh-CN"/>
        </w:rPr>
        <w:t>4.进线柜、母联柜、隔离柜、架设母线桥开关柜的分支母线规格与主母线规格保持一致。因柜体宽度影响，分支母线规格做不到与主母线规格一致时，分支母线截面不小于主母线截面。</w:t>
      </w:r>
    </w:p>
    <w:p>
      <w:pPr>
        <w:pStyle w:val="17"/>
        <w:keepNext w:val="0"/>
        <w:keepLines w:val="0"/>
        <w:pageBreakBefore w:val="0"/>
        <w:widowControl w:val="0"/>
        <w:kinsoku/>
        <w:wordWrap/>
        <w:overflowPunct/>
        <w:topLinePunct/>
        <w:autoSpaceDE w:val="0"/>
        <w:autoSpaceDN w:val="0"/>
        <w:bidi w:val="0"/>
        <w:adjustRightInd w:val="0"/>
        <w:snapToGrid w:val="0"/>
        <w:spacing w:line="360" w:lineRule="auto"/>
        <w:ind w:left="0" w:leftChars="0" w:firstLine="0" w:firstLineChars="0"/>
        <w:jc w:val="left"/>
        <w:textAlignment w:val="auto"/>
        <w:rPr>
          <w:rFonts w:hint="eastAsia" w:ascii="宋体" w:hAnsi="宋体" w:eastAsia="宋体" w:cs="宋体"/>
          <w:color w:val="000000"/>
          <w:kern w:val="0"/>
          <w:sz w:val="28"/>
          <w:szCs w:val="28"/>
          <w:lang w:val="en-US" w:eastAsia="zh-CN"/>
        </w:rPr>
      </w:pPr>
      <w:r>
        <w:rPr>
          <w:rFonts w:hint="eastAsia" w:ascii="宋体" w:hAnsi="宋体" w:eastAsia="宋体" w:cs="宋体"/>
          <w:color w:val="000000"/>
          <w:kern w:val="0"/>
          <w:sz w:val="28"/>
          <w:szCs w:val="28"/>
          <w:lang w:val="en-US" w:eastAsia="zh-CN"/>
        </w:rPr>
        <w:t>5.架设母线桥的开关柜、架空进线的开关柜分支母线伸出开关柜顶部至少250mm。</w:t>
      </w:r>
    </w:p>
    <w:p>
      <w:pPr>
        <w:pStyle w:val="17"/>
        <w:keepNext w:val="0"/>
        <w:keepLines w:val="0"/>
        <w:pageBreakBefore w:val="0"/>
        <w:widowControl w:val="0"/>
        <w:kinsoku/>
        <w:wordWrap/>
        <w:overflowPunct/>
        <w:topLinePunct/>
        <w:autoSpaceDE w:val="0"/>
        <w:autoSpaceDN w:val="0"/>
        <w:bidi w:val="0"/>
        <w:adjustRightInd w:val="0"/>
        <w:snapToGrid w:val="0"/>
        <w:spacing w:line="360" w:lineRule="auto"/>
        <w:ind w:left="0" w:leftChars="0" w:firstLine="0" w:firstLineChars="0"/>
        <w:jc w:val="left"/>
        <w:textAlignment w:val="auto"/>
        <w:rPr>
          <w:rFonts w:hint="eastAsia" w:ascii="宋体" w:hAnsi="宋体" w:eastAsia="宋体" w:cs="宋体"/>
          <w:color w:val="000000"/>
          <w:kern w:val="0"/>
          <w:sz w:val="28"/>
          <w:szCs w:val="28"/>
          <w:lang w:val="en-US" w:eastAsia="zh-CN"/>
        </w:rPr>
      </w:pPr>
      <w:r>
        <w:rPr>
          <w:rFonts w:hint="eastAsia" w:ascii="宋体" w:hAnsi="宋体" w:eastAsia="宋体" w:cs="宋体"/>
          <w:color w:val="000000"/>
          <w:kern w:val="0"/>
          <w:sz w:val="28"/>
          <w:szCs w:val="28"/>
          <w:lang w:val="en-US" w:eastAsia="zh-CN"/>
        </w:rPr>
        <w:t>6.主母线、分支母线绝缘子（传感器）支撑处，将热缩套管割开至螺丝能够完全与母线贴合。</w:t>
      </w:r>
    </w:p>
    <w:p>
      <w:pPr>
        <w:pStyle w:val="17"/>
        <w:keepNext w:val="0"/>
        <w:keepLines w:val="0"/>
        <w:pageBreakBefore w:val="0"/>
        <w:widowControl w:val="0"/>
        <w:kinsoku/>
        <w:wordWrap/>
        <w:overflowPunct/>
        <w:topLinePunct/>
        <w:autoSpaceDE w:val="0"/>
        <w:autoSpaceDN w:val="0"/>
        <w:bidi w:val="0"/>
        <w:adjustRightInd w:val="0"/>
        <w:snapToGrid w:val="0"/>
        <w:spacing w:line="360" w:lineRule="auto"/>
        <w:ind w:left="0" w:leftChars="0" w:firstLine="0" w:firstLineChars="0"/>
        <w:jc w:val="left"/>
        <w:textAlignment w:val="auto"/>
        <w:rPr>
          <w:rFonts w:hint="eastAsia" w:ascii="宋体" w:hAnsi="宋体" w:eastAsia="宋体" w:cs="宋体"/>
          <w:color w:val="000000"/>
          <w:kern w:val="0"/>
          <w:sz w:val="28"/>
          <w:szCs w:val="28"/>
          <w:lang w:val="en-US" w:eastAsia="zh-CN"/>
        </w:rPr>
      </w:pPr>
      <w:r>
        <w:rPr>
          <w:rFonts w:hint="eastAsia" w:ascii="宋体" w:hAnsi="宋体" w:eastAsia="宋体" w:cs="宋体"/>
          <w:color w:val="000000"/>
          <w:kern w:val="0"/>
          <w:sz w:val="28"/>
          <w:szCs w:val="28"/>
          <w:lang w:val="en-US" w:eastAsia="zh-CN"/>
        </w:rPr>
        <w:t>7.配好接引外部电缆螺栓。</w:t>
      </w:r>
    </w:p>
    <w:p>
      <w:pPr>
        <w:pStyle w:val="17"/>
        <w:keepNext w:val="0"/>
        <w:keepLines w:val="0"/>
        <w:pageBreakBefore w:val="0"/>
        <w:widowControl w:val="0"/>
        <w:kinsoku/>
        <w:wordWrap/>
        <w:overflowPunct/>
        <w:topLinePunct/>
        <w:autoSpaceDE w:val="0"/>
        <w:autoSpaceDN w:val="0"/>
        <w:bidi w:val="0"/>
        <w:adjustRightInd w:val="0"/>
        <w:snapToGrid w:val="0"/>
        <w:spacing w:line="360" w:lineRule="auto"/>
        <w:ind w:left="0" w:leftChars="0" w:firstLine="0" w:firstLineChars="0"/>
        <w:jc w:val="left"/>
        <w:textAlignment w:val="auto"/>
        <w:rPr>
          <w:rFonts w:hint="eastAsia" w:ascii="宋体" w:hAnsi="宋体" w:eastAsia="宋体" w:cs="宋体"/>
          <w:color w:val="000000"/>
          <w:kern w:val="0"/>
          <w:sz w:val="28"/>
          <w:szCs w:val="28"/>
          <w:lang w:val="en-US" w:eastAsia="zh-CN"/>
        </w:rPr>
      </w:pPr>
      <w:r>
        <w:rPr>
          <w:rFonts w:hint="eastAsia" w:ascii="宋体" w:hAnsi="宋体" w:eastAsia="宋体" w:cs="宋体"/>
          <w:color w:val="000000"/>
          <w:kern w:val="0"/>
          <w:sz w:val="28"/>
          <w:szCs w:val="28"/>
          <w:lang w:val="en-US" w:eastAsia="zh-CN"/>
        </w:rPr>
        <w:t>8.主母线分段要考虑开关柜的布置、电气室的大小，确保主母线在现场能够安装；主母线的两端应标上柜体编号。</w:t>
      </w:r>
    </w:p>
    <w:p>
      <w:pPr>
        <w:pStyle w:val="17"/>
        <w:keepNext w:val="0"/>
        <w:keepLines w:val="0"/>
        <w:pageBreakBefore w:val="0"/>
        <w:widowControl w:val="0"/>
        <w:kinsoku/>
        <w:wordWrap/>
        <w:overflowPunct/>
        <w:topLinePunct/>
        <w:autoSpaceDE w:val="0"/>
        <w:autoSpaceDN w:val="0"/>
        <w:bidi w:val="0"/>
        <w:adjustRightInd w:val="0"/>
        <w:snapToGrid w:val="0"/>
        <w:spacing w:line="360" w:lineRule="auto"/>
        <w:ind w:left="0" w:leftChars="0" w:firstLine="0" w:firstLineChars="0"/>
        <w:jc w:val="left"/>
        <w:textAlignment w:val="auto"/>
        <w:rPr>
          <w:rFonts w:hint="eastAsia" w:ascii="宋体" w:hAnsi="宋体" w:eastAsia="宋体" w:cs="宋体"/>
          <w:b/>
          <w:bCs w:val="0"/>
          <w:color w:val="000000"/>
          <w:kern w:val="0"/>
          <w:sz w:val="28"/>
          <w:szCs w:val="28"/>
          <w:lang w:val="en-US" w:eastAsia="zh-CN"/>
        </w:rPr>
      </w:pPr>
      <w:r>
        <w:rPr>
          <w:rFonts w:hint="eastAsia" w:ascii="宋体" w:hAnsi="宋体" w:eastAsia="宋体" w:cs="宋体"/>
          <w:b/>
          <w:bCs w:val="0"/>
          <w:color w:val="000000"/>
          <w:kern w:val="0"/>
          <w:sz w:val="28"/>
          <w:szCs w:val="28"/>
          <w:lang w:val="en-US" w:eastAsia="zh-CN"/>
        </w:rPr>
        <w:t>（六）仪表室</w:t>
      </w:r>
    </w:p>
    <w:p>
      <w:pPr>
        <w:pStyle w:val="17"/>
        <w:keepNext w:val="0"/>
        <w:keepLines w:val="0"/>
        <w:pageBreakBefore w:val="0"/>
        <w:widowControl w:val="0"/>
        <w:kinsoku/>
        <w:wordWrap/>
        <w:overflowPunct/>
        <w:topLinePunct/>
        <w:autoSpaceDE w:val="0"/>
        <w:autoSpaceDN w:val="0"/>
        <w:bidi w:val="0"/>
        <w:adjustRightInd w:val="0"/>
        <w:snapToGrid w:val="0"/>
        <w:spacing w:line="360" w:lineRule="auto"/>
        <w:ind w:left="0" w:leftChars="0" w:firstLine="0" w:firstLineChars="0"/>
        <w:jc w:val="left"/>
        <w:textAlignment w:val="auto"/>
        <w:rPr>
          <w:rFonts w:hint="eastAsia" w:ascii="宋体" w:hAnsi="宋体" w:eastAsia="宋体" w:cs="宋体"/>
          <w:color w:val="000000"/>
          <w:kern w:val="0"/>
          <w:sz w:val="28"/>
          <w:szCs w:val="28"/>
          <w:lang w:val="en-US" w:eastAsia="zh-CN"/>
        </w:rPr>
      </w:pPr>
      <w:r>
        <w:rPr>
          <w:rFonts w:hint="eastAsia" w:ascii="宋体" w:hAnsi="宋体" w:eastAsia="宋体" w:cs="宋体"/>
          <w:color w:val="000000"/>
          <w:kern w:val="0"/>
          <w:sz w:val="28"/>
          <w:szCs w:val="28"/>
          <w:lang w:val="en-US" w:eastAsia="zh-CN"/>
        </w:rPr>
        <w:t>1.仪表室接线板网格化，各元件可以灵活布置。仪表室安装板为免打孔型，设计为可开启式“T”型网孔；控制电缆及二次线敷设在柜内两侧线槽内，槽内安装绑线支架，并加装金属盖板，左右侧均可外引二次电缆，拼柜处设柜间电缆穿越孔。仪表室的顶板上留有电缆穿越孔，便于二次接线。仪表室开关设备上的二次线与断路器手车上二次线通过航空插头联络，必须配合紧密、安全、牢固。</w:t>
      </w:r>
    </w:p>
    <w:p>
      <w:pPr>
        <w:pStyle w:val="17"/>
        <w:keepNext w:val="0"/>
        <w:keepLines w:val="0"/>
        <w:pageBreakBefore w:val="0"/>
        <w:widowControl w:val="0"/>
        <w:kinsoku/>
        <w:wordWrap/>
        <w:overflowPunct/>
        <w:topLinePunct/>
        <w:autoSpaceDE w:val="0"/>
        <w:autoSpaceDN w:val="0"/>
        <w:bidi w:val="0"/>
        <w:adjustRightInd w:val="0"/>
        <w:snapToGrid w:val="0"/>
        <w:spacing w:line="360" w:lineRule="auto"/>
        <w:ind w:left="0" w:leftChars="0" w:firstLine="0" w:firstLineChars="0"/>
        <w:jc w:val="left"/>
        <w:textAlignment w:val="auto"/>
        <w:rPr>
          <w:rFonts w:hint="eastAsia" w:ascii="宋体" w:hAnsi="宋体" w:eastAsia="宋体" w:cs="宋体"/>
          <w:color w:val="000000"/>
          <w:kern w:val="0"/>
          <w:sz w:val="28"/>
          <w:szCs w:val="28"/>
          <w:lang w:val="en-US" w:eastAsia="zh-CN"/>
        </w:rPr>
      </w:pPr>
      <w:r>
        <w:rPr>
          <w:rFonts w:hint="eastAsia" w:ascii="宋体" w:hAnsi="宋体" w:eastAsia="宋体" w:cs="宋体"/>
          <w:color w:val="000000"/>
          <w:kern w:val="0"/>
          <w:sz w:val="28"/>
          <w:szCs w:val="28"/>
          <w:lang w:val="en-US" w:eastAsia="zh-CN"/>
        </w:rPr>
        <w:t>2.仪表室顶部应设二次小母线室，顶盖板可翻转，以便于小母线的安装。小母线室能够安装不小于15根Ø6铜棒，并延伸至整个开关柜长度，小母线具有单独的隔离小室，端部的小母线室侧面应该是封闭的。仪表室顶部预留专用接地母线位置，仪表室内二次接地要贯穿整列柜体，母线规格为30×5，绝缘子固定，预留绝缘子安装孔，孔径Ø10mm，每列开关柜至少两处采用不小于25mm2电缆与主接地连接。（附图20）</w:t>
      </w:r>
    </w:p>
    <w:p>
      <w:pPr>
        <w:pStyle w:val="17"/>
        <w:keepNext w:val="0"/>
        <w:keepLines w:val="0"/>
        <w:pageBreakBefore w:val="0"/>
        <w:widowControl w:val="0"/>
        <w:kinsoku/>
        <w:wordWrap/>
        <w:overflowPunct/>
        <w:topLinePunct/>
        <w:autoSpaceDE w:val="0"/>
        <w:autoSpaceDN w:val="0"/>
        <w:bidi w:val="0"/>
        <w:adjustRightInd w:val="0"/>
        <w:snapToGrid w:val="0"/>
        <w:spacing w:line="360" w:lineRule="auto"/>
        <w:ind w:left="0" w:leftChars="0" w:firstLine="0" w:firstLineChars="0"/>
        <w:jc w:val="left"/>
        <w:textAlignment w:val="auto"/>
        <w:rPr>
          <w:rFonts w:hint="eastAsia" w:ascii="宋体" w:hAnsi="宋体" w:eastAsia="宋体" w:cs="宋体"/>
          <w:color w:val="000000"/>
          <w:kern w:val="0"/>
          <w:sz w:val="28"/>
          <w:szCs w:val="28"/>
          <w:lang w:val="en-US" w:eastAsia="zh-CN"/>
        </w:rPr>
      </w:pPr>
      <w:r>
        <w:rPr>
          <w:rFonts w:hint="eastAsia" w:ascii="宋体" w:hAnsi="宋体" w:eastAsia="宋体" w:cs="宋体"/>
          <w:color w:val="000000"/>
          <w:kern w:val="0"/>
          <w:sz w:val="28"/>
          <w:szCs w:val="28"/>
          <w:lang w:val="en-US" w:eastAsia="zh-CN"/>
        </w:rPr>
        <w:t>3.仪表门门板上开综合保护装置、带电显示器、信号灯、按钮、连接片等元器件的安装孔，详见配置清单，门内焊接过线支架；保护装置、表计等二次元器件布置合理、安全可靠。</w:t>
      </w:r>
    </w:p>
    <w:p>
      <w:pPr>
        <w:pStyle w:val="17"/>
        <w:keepNext w:val="0"/>
        <w:keepLines w:val="0"/>
        <w:pageBreakBefore w:val="0"/>
        <w:widowControl w:val="0"/>
        <w:kinsoku/>
        <w:wordWrap/>
        <w:overflowPunct/>
        <w:topLinePunct/>
        <w:autoSpaceDE w:val="0"/>
        <w:autoSpaceDN w:val="0"/>
        <w:bidi w:val="0"/>
        <w:adjustRightInd w:val="0"/>
        <w:snapToGrid w:val="0"/>
        <w:spacing w:line="360" w:lineRule="auto"/>
        <w:ind w:left="0" w:leftChars="0" w:firstLine="0" w:firstLineChars="0"/>
        <w:jc w:val="left"/>
        <w:textAlignment w:val="auto"/>
        <w:rPr>
          <w:rFonts w:hint="eastAsia" w:ascii="宋体" w:hAnsi="宋体" w:eastAsia="宋体" w:cs="宋体"/>
          <w:color w:val="000000"/>
          <w:kern w:val="0"/>
          <w:sz w:val="28"/>
          <w:szCs w:val="28"/>
          <w:lang w:val="en-US" w:eastAsia="zh-CN"/>
        </w:rPr>
      </w:pPr>
      <w:r>
        <w:rPr>
          <w:rFonts w:hint="eastAsia" w:ascii="宋体" w:hAnsi="宋体" w:eastAsia="宋体" w:cs="宋体"/>
          <w:color w:val="000000"/>
          <w:kern w:val="0"/>
          <w:sz w:val="28"/>
          <w:szCs w:val="28"/>
          <w:lang w:val="en-US" w:eastAsia="zh-CN"/>
        </w:rPr>
        <w:t>4.转换开关并排安装时，转换开关之间留有间隙，方便接线。</w:t>
      </w:r>
    </w:p>
    <w:p>
      <w:pPr>
        <w:pStyle w:val="17"/>
        <w:keepNext w:val="0"/>
        <w:keepLines w:val="0"/>
        <w:pageBreakBefore w:val="0"/>
        <w:widowControl w:val="0"/>
        <w:kinsoku/>
        <w:wordWrap/>
        <w:overflowPunct/>
        <w:topLinePunct/>
        <w:autoSpaceDE w:val="0"/>
        <w:autoSpaceDN w:val="0"/>
        <w:bidi w:val="0"/>
        <w:adjustRightInd w:val="0"/>
        <w:snapToGrid w:val="0"/>
        <w:spacing w:line="360" w:lineRule="auto"/>
        <w:ind w:left="0" w:leftChars="0" w:firstLine="0" w:firstLineChars="0"/>
        <w:jc w:val="left"/>
        <w:textAlignment w:val="auto"/>
        <w:rPr>
          <w:rFonts w:hint="eastAsia" w:ascii="宋体" w:hAnsi="宋体" w:eastAsia="宋体" w:cs="宋体"/>
          <w:color w:val="000000"/>
          <w:kern w:val="0"/>
          <w:sz w:val="28"/>
          <w:szCs w:val="28"/>
          <w:lang w:val="en-US" w:eastAsia="zh-CN"/>
        </w:rPr>
      </w:pPr>
      <w:r>
        <w:rPr>
          <w:rFonts w:hint="eastAsia" w:ascii="宋体" w:hAnsi="宋体" w:eastAsia="宋体" w:cs="宋体"/>
          <w:color w:val="000000"/>
          <w:kern w:val="0"/>
          <w:sz w:val="28"/>
          <w:szCs w:val="28"/>
          <w:lang w:val="en-US" w:eastAsia="zh-CN"/>
        </w:rPr>
        <w:t>5.仪表室加深至480mm，安装三排导轨支架，支架可拆卸，可旋转，支架上开直径5.4mm排孔，保证导轨可采用自攻锁紧螺钉固定在支架上，仪表室端子支架靠右设置，右移25mm。（附图5）</w:t>
      </w:r>
    </w:p>
    <w:p>
      <w:pPr>
        <w:pStyle w:val="17"/>
        <w:keepNext w:val="0"/>
        <w:keepLines w:val="0"/>
        <w:pageBreakBefore w:val="0"/>
        <w:widowControl w:val="0"/>
        <w:kinsoku/>
        <w:wordWrap/>
        <w:overflowPunct/>
        <w:topLinePunct/>
        <w:autoSpaceDE w:val="0"/>
        <w:autoSpaceDN w:val="0"/>
        <w:bidi w:val="0"/>
        <w:adjustRightInd w:val="0"/>
        <w:snapToGrid w:val="0"/>
        <w:spacing w:line="360" w:lineRule="auto"/>
        <w:ind w:left="0" w:leftChars="0" w:firstLine="0" w:firstLineChars="0"/>
        <w:jc w:val="left"/>
        <w:textAlignment w:val="auto"/>
        <w:rPr>
          <w:rFonts w:hint="eastAsia" w:ascii="宋体" w:hAnsi="宋体" w:eastAsia="宋体" w:cs="宋体"/>
          <w:color w:val="000000"/>
          <w:kern w:val="0"/>
          <w:sz w:val="28"/>
          <w:szCs w:val="28"/>
          <w:lang w:val="en-US" w:eastAsia="zh-CN"/>
        </w:rPr>
      </w:pPr>
      <w:r>
        <w:rPr>
          <w:rFonts w:hint="eastAsia" w:ascii="宋体" w:hAnsi="宋体" w:eastAsia="宋体" w:cs="宋体"/>
          <w:color w:val="000000"/>
          <w:kern w:val="0"/>
          <w:sz w:val="28"/>
          <w:szCs w:val="28"/>
          <w:lang w:val="en-US" w:eastAsia="zh-CN"/>
        </w:rPr>
        <w:t>6.电度表与端子之间接线通过接线盒。2绕组电流互感器接线顺序：电流互感器→综保→接线盒→电度表。</w:t>
      </w:r>
    </w:p>
    <w:p>
      <w:pPr>
        <w:pStyle w:val="17"/>
        <w:keepNext w:val="0"/>
        <w:keepLines w:val="0"/>
        <w:pageBreakBefore w:val="0"/>
        <w:widowControl w:val="0"/>
        <w:kinsoku/>
        <w:wordWrap/>
        <w:overflowPunct/>
        <w:topLinePunct/>
        <w:autoSpaceDE w:val="0"/>
        <w:autoSpaceDN w:val="0"/>
        <w:bidi w:val="0"/>
        <w:adjustRightInd w:val="0"/>
        <w:snapToGrid w:val="0"/>
        <w:spacing w:line="360" w:lineRule="auto"/>
        <w:ind w:left="0" w:leftChars="0" w:firstLine="0" w:firstLineChars="0"/>
        <w:jc w:val="left"/>
        <w:textAlignment w:val="auto"/>
        <w:rPr>
          <w:rFonts w:hint="eastAsia" w:ascii="宋体" w:hAnsi="宋体" w:eastAsia="宋体" w:cs="宋体"/>
          <w:color w:val="000000"/>
          <w:kern w:val="0"/>
          <w:sz w:val="28"/>
          <w:szCs w:val="28"/>
          <w:lang w:val="en-US" w:eastAsia="zh-CN"/>
        </w:rPr>
      </w:pPr>
      <w:r>
        <w:rPr>
          <w:rFonts w:hint="eastAsia" w:ascii="宋体" w:hAnsi="宋体" w:eastAsia="宋体" w:cs="宋体"/>
          <w:color w:val="000000"/>
          <w:kern w:val="0"/>
          <w:sz w:val="28"/>
          <w:szCs w:val="28"/>
          <w:lang w:val="en-US" w:eastAsia="zh-CN"/>
        </w:rPr>
        <w:t>7.仪表门安装门开启大小的限位装置，配置防止门掉角装置。（附图6、附图7）</w:t>
      </w:r>
    </w:p>
    <w:p>
      <w:pPr>
        <w:pStyle w:val="17"/>
        <w:keepNext w:val="0"/>
        <w:keepLines w:val="0"/>
        <w:pageBreakBefore w:val="0"/>
        <w:widowControl w:val="0"/>
        <w:kinsoku/>
        <w:wordWrap/>
        <w:overflowPunct/>
        <w:topLinePunct/>
        <w:autoSpaceDE w:val="0"/>
        <w:autoSpaceDN w:val="0"/>
        <w:bidi w:val="0"/>
        <w:adjustRightInd w:val="0"/>
        <w:snapToGrid w:val="0"/>
        <w:spacing w:line="360" w:lineRule="auto"/>
        <w:ind w:left="0" w:leftChars="0" w:firstLine="0" w:firstLineChars="0"/>
        <w:jc w:val="left"/>
        <w:textAlignment w:val="auto"/>
        <w:rPr>
          <w:rFonts w:hint="eastAsia" w:ascii="宋体" w:hAnsi="宋体" w:eastAsia="宋体" w:cs="宋体"/>
          <w:color w:val="000000"/>
          <w:kern w:val="0"/>
          <w:sz w:val="28"/>
          <w:szCs w:val="28"/>
          <w:lang w:val="en-US" w:eastAsia="zh-CN"/>
        </w:rPr>
      </w:pPr>
      <w:r>
        <w:rPr>
          <w:rFonts w:hint="eastAsia" w:ascii="宋体" w:hAnsi="宋体" w:eastAsia="宋体" w:cs="宋体"/>
          <w:color w:val="000000"/>
          <w:kern w:val="0"/>
          <w:sz w:val="28"/>
          <w:szCs w:val="28"/>
          <w:lang w:val="en-US" w:eastAsia="zh-CN"/>
        </w:rPr>
        <w:t>8.双综保的开关柜，综保的位置不宜与顶部太近，综保顶部与门边的距离大于70mm，如空间允许宜为90mm。（附图8、附图9）</w:t>
      </w:r>
    </w:p>
    <w:p>
      <w:pPr>
        <w:pStyle w:val="17"/>
        <w:keepNext w:val="0"/>
        <w:keepLines w:val="0"/>
        <w:pageBreakBefore w:val="0"/>
        <w:widowControl w:val="0"/>
        <w:kinsoku/>
        <w:wordWrap/>
        <w:overflowPunct/>
        <w:topLinePunct/>
        <w:autoSpaceDE w:val="0"/>
        <w:autoSpaceDN w:val="0"/>
        <w:bidi w:val="0"/>
        <w:adjustRightInd w:val="0"/>
        <w:snapToGrid w:val="0"/>
        <w:spacing w:line="360" w:lineRule="auto"/>
        <w:ind w:left="0" w:leftChars="0" w:firstLine="0" w:firstLineChars="0"/>
        <w:jc w:val="left"/>
        <w:textAlignment w:val="auto"/>
        <w:rPr>
          <w:rFonts w:hint="eastAsia" w:ascii="宋体" w:hAnsi="宋体" w:eastAsia="宋体" w:cs="宋体"/>
          <w:color w:val="000000"/>
          <w:kern w:val="0"/>
          <w:sz w:val="28"/>
          <w:szCs w:val="28"/>
          <w:lang w:val="en-US" w:eastAsia="zh-CN"/>
        </w:rPr>
      </w:pPr>
      <w:r>
        <w:rPr>
          <w:rFonts w:hint="eastAsia" w:ascii="宋体" w:hAnsi="宋体" w:eastAsia="宋体" w:cs="宋体"/>
          <w:color w:val="000000"/>
          <w:kern w:val="0"/>
          <w:sz w:val="28"/>
          <w:szCs w:val="28"/>
          <w:lang w:val="en-US" w:eastAsia="zh-CN"/>
        </w:rPr>
        <w:t>9.仪表室微型断路器、端子布置：第一排左侧安装微型断路器，右侧安装端子，第二排、第三排安装端子，如端子较多三排端子支架不够，可安装在网板上。（附图10、附图11）</w:t>
      </w:r>
    </w:p>
    <w:p>
      <w:pPr>
        <w:pStyle w:val="17"/>
        <w:keepNext w:val="0"/>
        <w:keepLines w:val="0"/>
        <w:pageBreakBefore w:val="0"/>
        <w:widowControl w:val="0"/>
        <w:kinsoku/>
        <w:wordWrap/>
        <w:overflowPunct/>
        <w:topLinePunct/>
        <w:autoSpaceDE w:val="0"/>
        <w:autoSpaceDN w:val="0"/>
        <w:bidi w:val="0"/>
        <w:adjustRightInd w:val="0"/>
        <w:snapToGrid w:val="0"/>
        <w:spacing w:line="360" w:lineRule="auto"/>
        <w:ind w:left="0" w:leftChars="0" w:firstLine="0" w:firstLineChars="0"/>
        <w:jc w:val="left"/>
        <w:textAlignment w:val="auto"/>
        <w:rPr>
          <w:rFonts w:hint="eastAsia" w:ascii="宋体" w:hAnsi="宋体" w:eastAsia="宋体" w:cs="宋体"/>
          <w:color w:val="000000"/>
          <w:kern w:val="0"/>
          <w:sz w:val="28"/>
          <w:szCs w:val="28"/>
          <w:lang w:val="en-US" w:eastAsia="zh-CN"/>
        </w:rPr>
      </w:pPr>
      <w:r>
        <w:rPr>
          <w:rFonts w:hint="eastAsia" w:ascii="宋体" w:hAnsi="宋体" w:eastAsia="宋体" w:cs="宋体"/>
          <w:color w:val="000000"/>
          <w:kern w:val="0"/>
          <w:sz w:val="28"/>
          <w:szCs w:val="28"/>
          <w:lang w:val="en-US" w:eastAsia="zh-CN"/>
        </w:rPr>
        <w:t>10.电度表通过支架安装在网板上，门对应位置开观察窗。</w:t>
      </w:r>
    </w:p>
    <w:p>
      <w:pPr>
        <w:pStyle w:val="17"/>
        <w:keepNext w:val="0"/>
        <w:keepLines w:val="0"/>
        <w:pageBreakBefore w:val="0"/>
        <w:widowControl w:val="0"/>
        <w:kinsoku/>
        <w:wordWrap/>
        <w:overflowPunct/>
        <w:topLinePunct/>
        <w:autoSpaceDE w:val="0"/>
        <w:autoSpaceDN w:val="0"/>
        <w:bidi w:val="0"/>
        <w:adjustRightInd w:val="0"/>
        <w:snapToGrid w:val="0"/>
        <w:spacing w:line="360" w:lineRule="auto"/>
        <w:ind w:left="0" w:leftChars="0" w:firstLine="0" w:firstLineChars="0"/>
        <w:jc w:val="left"/>
        <w:textAlignment w:val="auto"/>
        <w:rPr>
          <w:rFonts w:hint="eastAsia" w:ascii="宋体" w:hAnsi="宋体" w:eastAsia="宋体" w:cs="宋体"/>
          <w:color w:val="000000"/>
          <w:kern w:val="0"/>
          <w:sz w:val="28"/>
          <w:szCs w:val="28"/>
          <w:lang w:val="en-US" w:eastAsia="zh-CN"/>
        </w:rPr>
      </w:pPr>
      <w:r>
        <w:rPr>
          <w:rFonts w:hint="eastAsia" w:ascii="宋体" w:hAnsi="宋体" w:eastAsia="宋体" w:cs="宋体"/>
          <w:color w:val="000000"/>
          <w:kern w:val="0"/>
          <w:sz w:val="28"/>
          <w:szCs w:val="28"/>
          <w:lang w:val="en-US" w:eastAsia="zh-CN"/>
        </w:rPr>
        <w:t>11.标识：标识为黄纸黑子，所有元器件粘贴功能标识、元件标识。（附图12、附图13、附图14、附图15）</w:t>
      </w:r>
    </w:p>
    <w:p>
      <w:pPr>
        <w:pStyle w:val="17"/>
        <w:keepNext w:val="0"/>
        <w:keepLines w:val="0"/>
        <w:pageBreakBefore w:val="0"/>
        <w:widowControl w:val="0"/>
        <w:kinsoku/>
        <w:wordWrap/>
        <w:overflowPunct/>
        <w:topLinePunct/>
        <w:autoSpaceDE w:val="0"/>
        <w:autoSpaceDN w:val="0"/>
        <w:bidi w:val="0"/>
        <w:adjustRightInd w:val="0"/>
        <w:snapToGrid w:val="0"/>
        <w:spacing w:line="360" w:lineRule="auto"/>
        <w:ind w:left="0" w:leftChars="0" w:firstLine="0" w:firstLineChars="0"/>
        <w:jc w:val="left"/>
        <w:textAlignment w:val="auto"/>
        <w:rPr>
          <w:rFonts w:hint="eastAsia" w:ascii="宋体" w:hAnsi="宋体" w:eastAsia="宋体" w:cs="宋体"/>
          <w:color w:val="000000"/>
          <w:kern w:val="0"/>
          <w:sz w:val="28"/>
          <w:szCs w:val="28"/>
          <w:lang w:val="en-US" w:eastAsia="zh-CN"/>
        </w:rPr>
      </w:pPr>
      <w:r>
        <w:rPr>
          <w:rFonts w:hint="eastAsia" w:ascii="宋体" w:hAnsi="宋体" w:eastAsia="宋体" w:cs="宋体"/>
          <w:color w:val="000000"/>
          <w:kern w:val="0"/>
          <w:sz w:val="28"/>
          <w:szCs w:val="28"/>
          <w:lang w:val="en-US" w:eastAsia="zh-CN"/>
        </w:rPr>
        <w:t>12.加热器附近设置绑线支架。（附图16）</w:t>
      </w:r>
    </w:p>
    <w:p>
      <w:pPr>
        <w:pStyle w:val="17"/>
        <w:keepNext w:val="0"/>
        <w:keepLines w:val="0"/>
        <w:pageBreakBefore w:val="0"/>
        <w:widowControl w:val="0"/>
        <w:kinsoku/>
        <w:wordWrap/>
        <w:overflowPunct/>
        <w:topLinePunct/>
        <w:autoSpaceDE w:val="0"/>
        <w:autoSpaceDN w:val="0"/>
        <w:bidi w:val="0"/>
        <w:adjustRightInd w:val="0"/>
        <w:snapToGrid w:val="0"/>
        <w:spacing w:line="360" w:lineRule="auto"/>
        <w:ind w:left="0" w:leftChars="0" w:firstLine="0" w:firstLineChars="0"/>
        <w:jc w:val="left"/>
        <w:textAlignment w:val="auto"/>
        <w:rPr>
          <w:rFonts w:hint="eastAsia" w:ascii="宋体" w:hAnsi="宋体" w:eastAsia="宋体" w:cs="宋体"/>
          <w:color w:val="000000"/>
          <w:kern w:val="0"/>
          <w:sz w:val="28"/>
          <w:szCs w:val="28"/>
          <w:lang w:val="en-US" w:eastAsia="zh-CN"/>
        </w:rPr>
      </w:pPr>
      <w:r>
        <w:rPr>
          <w:rFonts w:hint="eastAsia" w:ascii="宋体" w:hAnsi="宋体" w:eastAsia="宋体" w:cs="宋体"/>
          <w:color w:val="000000"/>
          <w:kern w:val="0"/>
          <w:sz w:val="28"/>
          <w:szCs w:val="28"/>
          <w:lang w:val="en-US" w:eastAsia="zh-CN"/>
        </w:rPr>
        <w:t>13.仪表室顶部设置绑线支架或开绑线孔。（附图17）</w:t>
      </w:r>
    </w:p>
    <w:p>
      <w:pPr>
        <w:pStyle w:val="17"/>
        <w:keepNext w:val="0"/>
        <w:keepLines w:val="0"/>
        <w:pageBreakBefore w:val="0"/>
        <w:widowControl w:val="0"/>
        <w:kinsoku/>
        <w:wordWrap/>
        <w:overflowPunct/>
        <w:topLinePunct/>
        <w:autoSpaceDE w:val="0"/>
        <w:autoSpaceDN w:val="0"/>
        <w:bidi w:val="0"/>
        <w:adjustRightInd w:val="0"/>
        <w:snapToGrid w:val="0"/>
        <w:spacing w:line="360" w:lineRule="auto"/>
        <w:ind w:left="0" w:leftChars="0" w:firstLine="0" w:firstLineChars="0"/>
        <w:jc w:val="left"/>
        <w:textAlignment w:val="auto"/>
        <w:rPr>
          <w:rFonts w:hint="eastAsia" w:ascii="宋体" w:hAnsi="宋体" w:eastAsia="宋体" w:cs="宋体"/>
          <w:color w:val="000000"/>
          <w:kern w:val="0"/>
          <w:sz w:val="28"/>
          <w:szCs w:val="28"/>
          <w:lang w:val="en-US" w:eastAsia="zh-CN"/>
        </w:rPr>
      </w:pPr>
      <w:r>
        <w:rPr>
          <w:rFonts w:hint="eastAsia" w:ascii="宋体" w:hAnsi="宋体" w:eastAsia="宋体" w:cs="宋体"/>
          <w:color w:val="000000"/>
          <w:kern w:val="0"/>
          <w:sz w:val="28"/>
          <w:szCs w:val="28"/>
          <w:lang w:val="en-US" w:eastAsia="zh-CN"/>
        </w:rPr>
        <w:t>14.保护测控装置装置电源、操作电源、交流电压等微型断路器，采用专用交直流微型断路器，交直流不能混用，且各装置电源微型断路器不能共用，微型断路器为国际知名品牌。</w:t>
      </w:r>
    </w:p>
    <w:p>
      <w:pPr>
        <w:pStyle w:val="17"/>
        <w:keepNext w:val="0"/>
        <w:keepLines w:val="0"/>
        <w:pageBreakBefore w:val="0"/>
        <w:widowControl w:val="0"/>
        <w:kinsoku/>
        <w:wordWrap/>
        <w:overflowPunct/>
        <w:topLinePunct/>
        <w:autoSpaceDE w:val="0"/>
        <w:autoSpaceDN w:val="0"/>
        <w:bidi w:val="0"/>
        <w:adjustRightInd w:val="0"/>
        <w:snapToGrid w:val="0"/>
        <w:spacing w:line="360" w:lineRule="auto"/>
        <w:ind w:left="0" w:leftChars="0" w:firstLine="0" w:firstLineChars="0"/>
        <w:jc w:val="left"/>
        <w:textAlignment w:val="auto"/>
        <w:rPr>
          <w:rFonts w:hint="eastAsia" w:ascii="宋体" w:hAnsi="宋体" w:eastAsia="宋体" w:cs="宋体"/>
          <w:color w:val="000000"/>
          <w:kern w:val="0"/>
          <w:sz w:val="28"/>
          <w:szCs w:val="28"/>
          <w:lang w:val="en-US" w:eastAsia="zh-CN"/>
        </w:rPr>
      </w:pPr>
      <w:r>
        <w:rPr>
          <w:rFonts w:hint="eastAsia" w:ascii="宋体" w:hAnsi="宋体" w:eastAsia="宋体" w:cs="宋体"/>
          <w:color w:val="000000"/>
          <w:kern w:val="0"/>
          <w:sz w:val="28"/>
          <w:szCs w:val="28"/>
          <w:lang w:val="en-US" w:eastAsia="zh-CN"/>
        </w:rPr>
        <w:t>15.高压柜内的扩展继电器用施耐德CAD32系列。</w:t>
      </w:r>
    </w:p>
    <w:p>
      <w:pPr>
        <w:pStyle w:val="17"/>
        <w:keepNext w:val="0"/>
        <w:keepLines w:val="0"/>
        <w:pageBreakBefore w:val="0"/>
        <w:widowControl w:val="0"/>
        <w:kinsoku/>
        <w:wordWrap/>
        <w:overflowPunct/>
        <w:topLinePunct/>
        <w:autoSpaceDE w:val="0"/>
        <w:autoSpaceDN w:val="0"/>
        <w:bidi w:val="0"/>
        <w:adjustRightInd w:val="0"/>
        <w:snapToGrid w:val="0"/>
        <w:spacing w:line="360" w:lineRule="auto"/>
        <w:ind w:left="0" w:leftChars="0" w:firstLine="0" w:firstLineChars="0"/>
        <w:jc w:val="left"/>
        <w:textAlignment w:val="auto"/>
        <w:rPr>
          <w:rFonts w:hint="eastAsia" w:ascii="宋体" w:hAnsi="宋体" w:eastAsia="宋体" w:cs="宋体"/>
          <w:color w:val="000000"/>
          <w:kern w:val="0"/>
          <w:sz w:val="28"/>
          <w:szCs w:val="28"/>
          <w:lang w:val="en-US" w:eastAsia="zh-CN"/>
        </w:rPr>
      </w:pPr>
      <w:r>
        <w:rPr>
          <w:rFonts w:hint="eastAsia" w:ascii="宋体" w:hAnsi="宋体" w:eastAsia="宋体" w:cs="宋体"/>
          <w:color w:val="000000"/>
          <w:kern w:val="0"/>
          <w:sz w:val="28"/>
          <w:szCs w:val="28"/>
          <w:lang w:val="en-US" w:eastAsia="zh-CN"/>
        </w:rPr>
        <w:t>16.PT柜中，电压互感器开口三角零线N与星点零线N分开。</w:t>
      </w:r>
    </w:p>
    <w:p>
      <w:pPr>
        <w:pStyle w:val="17"/>
        <w:keepNext w:val="0"/>
        <w:keepLines w:val="0"/>
        <w:pageBreakBefore w:val="0"/>
        <w:widowControl w:val="0"/>
        <w:kinsoku/>
        <w:wordWrap/>
        <w:overflowPunct/>
        <w:topLinePunct/>
        <w:autoSpaceDE w:val="0"/>
        <w:autoSpaceDN w:val="0"/>
        <w:bidi w:val="0"/>
        <w:adjustRightInd w:val="0"/>
        <w:snapToGrid w:val="0"/>
        <w:spacing w:line="360" w:lineRule="auto"/>
        <w:ind w:left="0" w:leftChars="0" w:firstLine="0" w:firstLineChars="0"/>
        <w:jc w:val="left"/>
        <w:textAlignment w:val="auto"/>
        <w:rPr>
          <w:rFonts w:hint="eastAsia" w:ascii="宋体" w:hAnsi="宋体" w:eastAsia="宋体" w:cs="宋体"/>
          <w:b/>
          <w:bCs w:val="0"/>
          <w:color w:val="000000"/>
          <w:kern w:val="0"/>
          <w:sz w:val="28"/>
          <w:szCs w:val="28"/>
          <w:lang w:val="en-US" w:eastAsia="zh-CN"/>
        </w:rPr>
      </w:pPr>
      <w:r>
        <w:rPr>
          <w:rFonts w:hint="eastAsia" w:ascii="宋体" w:hAnsi="宋体" w:eastAsia="宋体" w:cs="宋体"/>
          <w:b/>
          <w:bCs w:val="0"/>
          <w:color w:val="000000"/>
          <w:kern w:val="0"/>
          <w:sz w:val="28"/>
          <w:szCs w:val="28"/>
          <w:lang w:val="en-US" w:eastAsia="zh-CN"/>
        </w:rPr>
        <w:t>（七）电缆室</w:t>
      </w:r>
    </w:p>
    <w:p>
      <w:pPr>
        <w:pStyle w:val="17"/>
        <w:keepNext w:val="0"/>
        <w:keepLines w:val="0"/>
        <w:pageBreakBefore w:val="0"/>
        <w:widowControl w:val="0"/>
        <w:kinsoku/>
        <w:wordWrap/>
        <w:overflowPunct/>
        <w:topLinePunct/>
        <w:autoSpaceDE w:val="0"/>
        <w:autoSpaceDN w:val="0"/>
        <w:bidi w:val="0"/>
        <w:adjustRightInd w:val="0"/>
        <w:snapToGrid w:val="0"/>
        <w:spacing w:line="360" w:lineRule="auto"/>
        <w:ind w:firstLine="640"/>
        <w:jc w:val="left"/>
        <w:textAlignment w:val="auto"/>
        <w:rPr>
          <w:rFonts w:hint="eastAsia" w:ascii="宋体" w:hAnsi="宋体" w:eastAsia="宋体" w:cs="宋体"/>
          <w:color w:val="000000"/>
          <w:kern w:val="0"/>
          <w:sz w:val="28"/>
          <w:szCs w:val="28"/>
          <w:lang w:val="en-US" w:eastAsia="zh-CN"/>
        </w:rPr>
      </w:pPr>
      <w:r>
        <w:rPr>
          <w:rFonts w:hint="eastAsia" w:ascii="宋体" w:hAnsi="宋体" w:eastAsia="宋体" w:cs="宋体"/>
          <w:color w:val="000000"/>
          <w:kern w:val="0"/>
          <w:sz w:val="28"/>
          <w:szCs w:val="28"/>
          <w:lang w:val="en-US" w:eastAsia="zh-CN"/>
        </w:rPr>
        <w:t>在电缆室内单独设接地铜排（截面40×10mm）贯穿相邻各柜，并与柜体有良好的接触，此接地铜排供元件接地使用，确保运行操作人员触及柜体时的安全；紧固螺钉或螺栓的直径不小于12mm。</w:t>
      </w:r>
    </w:p>
    <w:p>
      <w:pPr>
        <w:pStyle w:val="17"/>
        <w:keepNext w:val="0"/>
        <w:keepLines w:val="0"/>
        <w:pageBreakBefore w:val="0"/>
        <w:widowControl w:val="0"/>
        <w:kinsoku/>
        <w:wordWrap/>
        <w:overflowPunct/>
        <w:topLinePunct/>
        <w:autoSpaceDE w:val="0"/>
        <w:autoSpaceDN w:val="0"/>
        <w:bidi w:val="0"/>
        <w:adjustRightInd w:val="0"/>
        <w:snapToGrid w:val="0"/>
        <w:spacing w:line="360" w:lineRule="auto"/>
        <w:ind w:firstLine="640"/>
        <w:jc w:val="left"/>
        <w:textAlignment w:val="auto"/>
        <w:rPr>
          <w:rFonts w:hint="eastAsia" w:ascii="宋体" w:hAnsi="宋体" w:eastAsia="宋体" w:cs="宋体"/>
          <w:color w:val="000000"/>
          <w:kern w:val="0"/>
          <w:sz w:val="28"/>
          <w:szCs w:val="28"/>
          <w:lang w:val="en-US" w:eastAsia="zh-CN"/>
        </w:rPr>
      </w:pPr>
      <w:r>
        <w:rPr>
          <w:rFonts w:hint="eastAsia" w:ascii="宋体" w:hAnsi="宋体" w:eastAsia="宋体" w:cs="宋体"/>
          <w:color w:val="000000"/>
          <w:kern w:val="0"/>
          <w:sz w:val="28"/>
          <w:szCs w:val="28"/>
          <w:lang w:val="en-US" w:eastAsia="zh-CN"/>
        </w:rPr>
        <w:t>接地铜排的做法，见附图。（附图18、附图19）</w:t>
      </w:r>
    </w:p>
    <w:p>
      <w:pPr>
        <w:pStyle w:val="17"/>
        <w:keepNext w:val="0"/>
        <w:keepLines w:val="0"/>
        <w:pageBreakBefore w:val="0"/>
        <w:widowControl w:val="0"/>
        <w:kinsoku/>
        <w:wordWrap/>
        <w:overflowPunct/>
        <w:topLinePunct/>
        <w:autoSpaceDE w:val="0"/>
        <w:autoSpaceDN w:val="0"/>
        <w:bidi w:val="0"/>
        <w:adjustRightInd w:val="0"/>
        <w:snapToGrid w:val="0"/>
        <w:spacing w:line="360" w:lineRule="auto"/>
        <w:ind w:left="0" w:leftChars="0" w:firstLine="0" w:firstLineChars="0"/>
        <w:jc w:val="left"/>
        <w:textAlignment w:val="auto"/>
        <w:rPr>
          <w:rFonts w:hint="eastAsia" w:ascii="宋体" w:hAnsi="宋体" w:eastAsia="宋体" w:cs="宋体"/>
          <w:b/>
          <w:bCs w:val="0"/>
          <w:color w:val="000000"/>
          <w:kern w:val="0"/>
          <w:sz w:val="28"/>
          <w:szCs w:val="28"/>
          <w:lang w:val="en-US" w:eastAsia="zh-CN"/>
        </w:rPr>
      </w:pPr>
      <w:r>
        <w:rPr>
          <w:rFonts w:hint="eastAsia" w:ascii="宋体" w:hAnsi="宋体" w:eastAsia="宋体" w:cs="宋体"/>
          <w:b/>
          <w:bCs w:val="0"/>
          <w:color w:val="000000"/>
          <w:kern w:val="0"/>
          <w:sz w:val="28"/>
          <w:szCs w:val="28"/>
          <w:lang w:val="en-US" w:eastAsia="zh-CN"/>
        </w:rPr>
        <w:t>（八）接地开关</w:t>
      </w:r>
    </w:p>
    <w:p>
      <w:pPr>
        <w:pStyle w:val="17"/>
        <w:keepNext w:val="0"/>
        <w:keepLines w:val="0"/>
        <w:pageBreakBefore w:val="0"/>
        <w:widowControl w:val="0"/>
        <w:kinsoku/>
        <w:wordWrap/>
        <w:overflowPunct/>
        <w:topLinePunct/>
        <w:autoSpaceDE w:val="0"/>
        <w:autoSpaceDN w:val="0"/>
        <w:bidi w:val="0"/>
        <w:adjustRightInd w:val="0"/>
        <w:snapToGrid w:val="0"/>
        <w:spacing w:line="360" w:lineRule="auto"/>
        <w:ind w:left="0" w:leftChars="0" w:firstLine="0" w:firstLineChars="0"/>
        <w:jc w:val="left"/>
        <w:textAlignment w:val="auto"/>
        <w:rPr>
          <w:rFonts w:hint="eastAsia" w:ascii="宋体" w:hAnsi="宋体" w:eastAsia="宋体" w:cs="宋体"/>
          <w:color w:val="000000"/>
          <w:kern w:val="0"/>
          <w:sz w:val="28"/>
          <w:szCs w:val="28"/>
          <w:lang w:val="en-US" w:eastAsia="zh-CN"/>
        </w:rPr>
      </w:pPr>
      <w:r>
        <w:rPr>
          <w:rFonts w:hint="eastAsia" w:ascii="宋体" w:hAnsi="宋体" w:eastAsia="宋体" w:cs="宋体"/>
          <w:color w:val="000000"/>
          <w:kern w:val="0"/>
          <w:sz w:val="28"/>
          <w:szCs w:val="28"/>
          <w:lang w:val="en-US" w:eastAsia="zh-CN"/>
        </w:rPr>
        <w:t>1.开关柜的接地开关为柜前手动操作，可快速分合闸，有明显的位置指示，与断路器等功能单元有可靠的防误机械联锁。</w:t>
      </w:r>
    </w:p>
    <w:p>
      <w:pPr>
        <w:pStyle w:val="17"/>
        <w:keepNext w:val="0"/>
        <w:keepLines w:val="0"/>
        <w:pageBreakBefore w:val="0"/>
        <w:widowControl w:val="0"/>
        <w:kinsoku/>
        <w:wordWrap/>
        <w:overflowPunct/>
        <w:topLinePunct/>
        <w:autoSpaceDE w:val="0"/>
        <w:autoSpaceDN w:val="0"/>
        <w:bidi w:val="0"/>
        <w:adjustRightInd w:val="0"/>
        <w:snapToGrid w:val="0"/>
        <w:spacing w:line="360" w:lineRule="auto"/>
        <w:ind w:left="0" w:leftChars="0" w:firstLine="0" w:firstLineChars="0"/>
        <w:jc w:val="left"/>
        <w:textAlignment w:val="auto"/>
        <w:rPr>
          <w:rFonts w:hint="eastAsia" w:ascii="宋体" w:hAnsi="宋体" w:eastAsia="宋体" w:cs="宋体"/>
          <w:color w:val="000000"/>
          <w:kern w:val="0"/>
          <w:sz w:val="28"/>
          <w:szCs w:val="28"/>
          <w:lang w:val="en-US" w:eastAsia="zh-CN"/>
        </w:rPr>
      </w:pPr>
      <w:r>
        <w:rPr>
          <w:rFonts w:hint="eastAsia" w:ascii="宋体" w:hAnsi="宋体" w:eastAsia="宋体" w:cs="宋体"/>
          <w:color w:val="000000"/>
          <w:kern w:val="0"/>
          <w:sz w:val="28"/>
          <w:szCs w:val="28"/>
          <w:lang w:val="en-US" w:eastAsia="zh-CN"/>
        </w:rPr>
        <w:t>2.如无特殊要求，接地开关安装在开关柜体中部；接地开关本体配3开3闭辅助开关；柜体前部右侧板操作接地开关处配3开2闭辅助开关，接地开关后门联锁采用扁钢联锁。</w:t>
      </w:r>
    </w:p>
    <w:p>
      <w:pPr>
        <w:pStyle w:val="17"/>
        <w:keepNext w:val="0"/>
        <w:keepLines w:val="0"/>
        <w:pageBreakBefore w:val="0"/>
        <w:widowControl w:val="0"/>
        <w:kinsoku/>
        <w:wordWrap/>
        <w:overflowPunct/>
        <w:topLinePunct/>
        <w:autoSpaceDE w:val="0"/>
        <w:autoSpaceDN w:val="0"/>
        <w:bidi w:val="0"/>
        <w:adjustRightInd w:val="0"/>
        <w:snapToGrid w:val="0"/>
        <w:spacing w:line="360" w:lineRule="auto"/>
        <w:ind w:left="0" w:leftChars="0" w:firstLine="0" w:firstLineChars="0"/>
        <w:jc w:val="left"/>
        <w:textAlignment w:val="auto"/>
        <w:rPr>
          <w:rFonts w:hint="eastAsia" w:ascii="宋体" w:hAnsi="宋体" w:eastAsia="宋体" w:cs="宋体"/>
          <w:color w:val="000000"/>
          <w:kern w:val="0"/>
          <w:sz w:val="28"/>
          <w:szCs w:val="28"/>
          <w:lang w:val="en-US" w:eastAsia="zh-CN"/>
        </w:rPr>
      </w:pPr>
      <w:r>
        <w:rPr>
          <w:rFonts w:hint="eastAsia" w:ascii="宋体" w:hAnsi="宋体" w:eastAsia="宋体" w:cs="宋体"/>
          <w:color w:val="000000"/>
          <w:kern w:val="0"/>
          <w:sz w:val="28"/>
          <w:szCs w:val="28"/>
          <w:lang w:val="en-US" w:eastAsia="zh-CN"/>
        </w:rPr>
        <w:t>3.柜内如果没有接地开关，要配齐传感器、带电显示器，门板上装好电磁锁。</w:t>
      </w:r>
    </w:p>
    <w:p>
      <w:pPr>
        <w:pStyle w:val="17"/>
        <w:keepNext w:val="0"/>
        <w:keepLines w:val="0"/>
        <w:pageBreakBefore w:val="0"/>
        <w:widowControl w:val="0"/>
        <w:kinsoku/>
        <w:wordWrap/>
        <w:overflowPunct/>
        <w:topLinePunct/>
        <w:autoSpaceDE w:val="0"/>
        <w:autoSpaceDN w:val="0"/>
        <w:bidi w:val="0"/>
        <w:adjustRightInd w:val="0"/>
        <w:snapToGrid w:val="0"/>
        <w:spacing w:line="360" w:lineRule="auto"/>
        <w:ind w:left="0" w:leftChars="0" w:firstLine="0" w:firstLineChars="0"/>
        <w:jc w:val="left"/>
        <w:textAlignment w:val="auto"/>
        <w:rPr>
          <w:rFonts w:hint="eastAsia" w:ascii="宋体" w:hAnsi="宋体" w:eastAsia="宋体" w:cs="宋体"/>
          <w:b/>
          <w:bCs w:val="0"/>
          <w:color w:val="000000"/>
          <w:kern w:val="0"/>
          <w:sz w:val="28"/>
          <w:szCs w:val="28"/>
          <w:lang w:val="en-US" w:eastAsia="zh-CN"/>
        </w:rPr>
      </w:pPr>
      <w:r>
        <w:rPr>
          <w:rFonts w:hint="eastAsia" w:ascii="宋体" w:hAnsi="宋体" w:eastAsia="宋体" w:cs="宋体"/>
          <w:b/>
          <w:bCs w:val="0"/>
          <w:color w:val="000000"/>
          <w:kern w:val="0"/>
          <w:sz w:val="28"/>
          <w:szCs w:val="28"/>
          <w:lang w:val="en-US" w:eastAsia="zh-CN"/>
        </w:rPr>
        <w:t>（九）互感器安装</w:t>
      </w:r>
    </w:p>
    <w:p>
      <w:pPr>
        <w:pStyle w:val="17"/>
        <w:keepNext w:val="0"/>
        <w:keepLines w:val="0"/>
        <w:pageBreakBefore w:val="0"/>
        <w:widowControl w:val="0"/>
        <w:kinsoku/>
        <w:wordWrap/>
        <w:overflowPunct/>
        <w:topLinePunct/>
        <w:autoSpaceDE w:val="0"/>
        <w:autoSpaceDN w:val="0"/>
        <w:bidi w:val="0"/>
        <w:adjustRightInd w:val="0"/>
        <w:snapToGrid w:val="0"/>
        <w:spacing w:line="360" w:lineRule="auto"/>
        <w:ind w:left="0" w:leftChars="0" w:firstLine="0" w:firstLineChars="0"/>
        <w:jc w:val="left"/>
        <w:textAlignment w:val="auto"/>
        <w:rPr>
          <w:rFonts w:hint="eastAsia" w:ascii="宋体" w:hAnsi="宋体" w:eastAsia="宋体" w:cs="宋体"/>
          <w:color w:val="000000"/>
          <w:kern w:val="0"/>
          <w:sz w:val="28"/>
          <w:szCs w:val="28"/>
          <w:lang w:val="en-US" w:eastAsia="zh-CN"/>
        </w:rPr>
      </w:pPr>
      <w:r>
        <w:rPr>
          <w:rFonts w:hint="eastAsia" w:ascii="宋体" w:hAnsi="宋体" w:eastAsia="宋体" w:cs="宋体"/>
          <w:color w:val="000000"/>
          <w:kern w:val="0"/>
          <w:sz w:val="28"/>
          <w:szCs w:val="28"/>
          <w:lang w:val="en-US" w:eastAsia="zh-CN"/>
        </w:rPr>
        <w:t>1.电流互感器一般吊装在大弯板底部，其安装板制作成推拉可拆卸式，方便互感器的安装与更换。</w:t>
      </w:r>
    </w:p>
    <w:p>
      <w:pPr>
        <w:pStyle w:val="17"/>
        <w:keepNext w:val="0"/>
        <w:keepLines w:val="0"/>
        <w:pageBreakBefore w:val="0"/>
        <w:widowControl w:val="0"/>
        <w:kinsoku/>
        <w:wordWrap/>
        <w:overflowPunct/>
        <w:topLinePunct/>
        <w:autoSpaceDE w:val="0"/>
        <w:autoSpaceDN w:val="0"/>
        <w:bidi w:val="0"/>
        <w:adjustRightInd w:val="0"/>
        <w:snapToGrid w:val="0"/>
        <w:spacing w:line="360" w:lineRule="auto"/>
        <w:ind w:left="0" w:leftChars="0" w:firstLine="0" w:firstLineChars="0"/>
        <w:jc w:val="left"/>
        <w:textAlignment w:val="auto"/>
        <w:rPr>
          <w:rFonts w:hint="eastAsia" w:ascii="宋体" w:hAnsi="宋体" w:eastAsia="宋体" w:cs="宋体"/>
          <w:color w:val="000000"/>
          <w:kern w:val="0"/>
          <w:sz w:val="28"/>
          <w:szCs w:val="28"/>
          <w:lang w:val="en-US" w:eastAsia="zh-CN"/>
        </w:rPr>
      </w:pPr>
      <w:r>
        <w:rPr>
          <w:rFonts w:hint="eastAsia" w:ascii="宋体" w:hAnsi="宋体" w:eastAsia="宋体" w:cs="宋体"/>
          <w:color w:val="000000"/>
          <w:kern w:val="0"/>
          <w:sz w:val="28"/>
          <w:szCs w:val="28"/>
          <w:lang w:val="en-US" w:eastAsia="zh-CN"/>
        </w:rPr>
        <w:t>2.零序互感器一般在柜内安装，孔与底板电缆进线柜对正。</w:t>
      </w:r>
    </w:p>
    <w:p>
      <w:pPr>
        <w:pStyle w:val="17"/>
        <w:keepNext w:val="0"/>
        <w:keepLines w:val="0"/>
        <w:pageBreakBefore w:val="0"/>
        <w:widowControl w:val="0"/>
        <w:kinsoku/>
        <w:wordWrap/>
        <w:overflowPunct/>
        <w:topLinePunct/>
        <w:autoSpaceDE w:val="0"/>
        <w:autoSpaceDN w:val="0"/>
        <w:bidi w:val="0"/>
        <w:adjustRightInd w:val="0"/>
        <w:snapToGrid w:val="0"/>
        <w:spacing w:line="360" w:lineRule="auto"/>
        <w:ind w:firstLine="640"/>
        <w:jc w:val="left"/>
        <w:textAlignment w:val="auto"/>
        <w:rPr>
          <w:rFonts w:hint="eastAsia" w:ascii="宋体" w:hAnsi="宋体" w:eastAsia="宋体" w:cs="宋体"/>
          <w:color w:val="000000"/>
          <w:kern w:val="0"/>
          <w:sz w:val="28"/>
          <w:szCs w:val="28"/>
          <w:lang w:val="en-US" w:eastAsia="zh-CN"/>
        </w:rPr>
      </w:pPr>
      <w:r>
        <w:rPr>
          <w:rFonts w:hint="eastAsia" w:ascii="宋体" w:hAnsi="宋体" w:eastAsia="宋体" w:cs="宋体"/>
          <w:color w:val="000000"/>
          <w:kern w:val="0"/>
          <w:sz w:val="28"/>
          <w:szCs w:val="28"/>
          <w:lang w:val="en-US" w:eastAsia="zh-CN"/>
        </w:rPr>
        <w:t>备品备件、专用工具、图纸资料</w:t>
      </w:r>
    </w:p>
    <w:p>
      <w:pPr>
        <w:pStyle w:val="17"/>
        <w:keepNext w:val="0"/>
        <w:keepLines w:val="0"/>
        <w:pageBreakBefore w:val="0"/>
        <w:widowControl w:val="0"/>
        <w:kinsoku/>
        <w:wordWrap/>
        <w:overflowPunct/>
        <w:topLinePunct/>
        <w:autoSpaceDE w:val="0"/>
        <w:autoSpaceDN w:val="0"/>
        <w:bidi w:val="0"/>
        <w:adjustRightInd w:val="0"/>
        <w:snapToGrid w:val="0"/>
        <w:spacing w:line="360" w:lineRule="auto"/>
        <w:ind w:left="0" w:leftChars="0" w:firstLine="0" w:firstLineChars="0"/>
        <w:jc w:val="left"/>
        <w:textAlignment w:val="auto"/>
        <w:rPr>
          <w:rFonts w:hint="eastAsia" w:ascii="宋体" w:hAnsi="宋体" w:eastAsia="宋体" w:cs="宋体"/>
          <w:color w:val="000000"/>
          <w:kern w:val="0"/>
          <w:sz w:val="28"/>
          <w:szCs w:val="28"/>
          <w:lang w:val="en-US" w:eastAsia="zh-CN"/>
        </w:rPr>
      </w:pPr>
      <w:r>
        <w:rPr>
          <w:rFonts w:hint="eastAsia" w:ascii="宋体" w:hAnsi="宋体" w:eastAsia="宋体" w:cs="宋体"/>
          <w:color w:val="000000"/>
          <w:kern w:val="0"/>
          <w:sz w:val="28"/>
          <w:szCs w:val="28"/>
          <w:lang w:val="en-US" w:eastAsia="zh-CN"/>
        </w:rPr>
        <w:t>1.转运小车：轮子带刹车。每种规格至少2台，如果技术协议有具体要求，以技术协议为准。</w:t>
      </w:r>
    </w:p>
    <w:p>
      <w:pPr>
        <w:pStyle w:val="17"/>
        <w:keepNext w:val="0"/>
        <w:keepLines w:val="0"/>
        <w:pageBreakBefore w:val="0"/>
        <w:widowControl w:val="0"/>
        <w:kinsoku/>
        <w:wordWrap/>
        <w:overflowPunct/>
        <w:topLinePunct/>
        <w:autoSpaceDE w:val="0"/>
        <w:autoSpaceDN w:val="0"/>
        <w:bidi w:val="0"/>
        <w:adjustRightInd w:val="0"/>
        <w:snapToGrid w:val="0"/>
        <w:spacing w:line="360" w:lineRule="auto"/>
        <w:ind w:left="0" w:leftChars="0" w:firstLine="0" w:firstLineChars="0"/>
        <w:jc w:val="left"/>
        <w:textAlignment w:val="auto"/>
        <w:rPr>
          <w:rFonts w:hint="eastAsia" w:ascii="宋体" w:hAnsi="宋体" w:eastAsia="宋体" w:cs="宋体"/>
          <w:color w:val="000000"/>
          <w:kern w:val="0"/>
          <w:sz w:val="28"/>
          <w:szCs w:val="28"/>
          <w:lang w:val="en-US" w:eastAsia="zh-CN"/>
        </w:rPr>
      </w:pPr>
      <w:r>
        <w:rPr>
          <w:rFonts w:hint="eastAsia" w:ascii="宋体" w:hAnsi="宋体" w:eastAsia="宋体" w:cs="宋体"/>
          <w:color w:val="000000"/>
          <w:kern w:val="0"/>
          <w:sz w:val="28"/>
          <w:szCs w:val="28"/>
          <w:lang w:val="en-US" w:eastAsia="zh-CN"/>
        </w:rPr>
        <w:t>2.电磁锁钥匙：每个电磁锁至少配1把钥匙。</w:t>
      </w:r>
    </w:p>
    <w:p>
      <w:pPr>
        <w:pStyle w:val="17"/>
        <w:keepNext w:val="0"/>
        <w:keepLines w:val="0"/>
        <w:pageBreakBefore w:val="0"/>
        <w:widowControl w:val="0"/>
        <w:kinsoku/>
        <w:wordWrap/>
        <w:overflowPunct/>
        <w:topLinePunct/>
        <w:autoSpaceDE w:val="0"/>
        <w:autoSpaceDN w:val="0"/>
        <w:bidi w:val="0"/>
        <w:adjustRightInd w:val="0"/>
        <w:snapToGrid w:val="0"/>
        <w:spacing w:line="360" w:lineRule="auto"/>
        <w:ind w:left="0" w:leftChars="0" w:firstLine="0" w:firstLineChars="0"/>
        <w:jc w:val="left"/>
        <w:textAlignment w:val="auto"/>
        <w:rPr>
          <w:rFonts w:hint="eastAsia" w:ascii="宋体" w:hAnsi="宋体" w:eastAsia="宋体" w:cs="宋体"/>
          <w:color w:val="000000"/>
          <w:kern w:val="0"/>
          <w:sz w:val="28"/>
          <w:szCs w:val="28"/>
          <w:lang w:val="en-US" w:eastAsia="zh-CN"/>
        </w:rPr>
      </w:pPr>
      <w:r>
        <w:rPr>
          <w:rFonts w:hint="eastAsia" w:ascii="宋体" w:hAnsi="宋体" w:eastAsia="宋体" w:cs="宋体"/>
          <w:color w:val="000000"/>
          <w:kern w:val="0"/>
          <w:sz w:val="28"/>
          <w:szCs w:val="28"/>
          <w:lang w:val="en-US" w:eastAsia="zh-CN"/>
        </w:rPr>
        <w:t>3.后下门紧急解锁用扳手5台1把、前下门紧急解锁用扳手5台1把，当开关柜数量少于5台至少配2把。如果技术协议有具体要求，以技术协议为准。</w:t>
      </w:r>
    </w:p>
    <w:p>
      <w:pPr>
        <w:pStyle w:val="17"/>
        <w:keepNext w:val="0"/>
        <w:keepLines w:val="0"/>
        <w:pageBreakBefore w:val="0"/>
        <w:widowControl w:val="0"/>
        <w:kinsoku/>
        <w:wordWrap/>
        <w:overflowPunct/>
        <w:topLinePunct/>
        <w:autoSpaceDE w:val="0"/>
        <w:autoSpaceDN w:val="0"/>
        <w:bidi w:val="0"/>
        <w:adjustRightInd w:val="0"/>
        <w:snapToGrid w:val="0"/>
        <w:spacing w:line="360" w:lineRule="auto"/>
        <w:ind w:left="0" w:leftChars="0" w:firstLine="0" w:firstLineChars="0"/>
        <w:jc w:val="left"/>
        <w:textAlignment w:val="auto"/>
        <w:rPr>
          <w:rFonts w:hint="eastAsia" w:ascii="宋体" w:hAnsi="宋体" w:eastAsia="宋体" w:cs="宋体"/>
          <w:color w:val="000000"/>
          <w:kern w:val="0"/>
          <w:sz w:val="28"/>
          <w:szCs w:val="28"/>
          <w:lang w:val="en-US" w:eastAsia="zh-CN"/>
        </w:rPr>
      </w:pPr>
      <w:r>
        <w:rPr>
          <w:rFonts w:hint="eastAsia" w:ascii="宋体" w:hAnsi="宋体" w:eastAsia="宋体" w:cs="宋体"/>
          <w:color w:val="000000"/>
          <w:kern w:val="0"/>
          <w:sz w:val="28"/>
          <w:szCs w:val="28"/>
          <w:lang w:val="en-US" w:eastAsia="zh-CN"/>
        </w:rPr>
        <w:t>4.后门开启扳手5台1把，当开关柜数量少于5台至少配2把。如果技术协议有具体要求，以技术协议为准。</w:t>
      </w:r>
    </w:p>
    <w:p>
      <w:pPr>
        <w:pStyle w:val="17"/>
        <w:keepNext w:val="0"/>
        <w:keepLines w:val="0"/>
        <w:pageBreakBefore w:val="0"/>
        <w:widowControl w:val="0"/>
        <w:kinsoku/>
        <w:wordWrap/>
        <w:overflowPunct/>
        <w:topLinePunct/>
        <w:autoSpaceDE w:val="0"/>
        <w:autoSpaceDN w:val="0"/>
        <w:bidi w:val="0"/>
        <w:adjustRightInd w:val="0"/>
        <w:snapToGrid w:val="0"/>
        <w:spacing w:line="360" w:lineRule="auto"/>
        <w:ind w:left="0" w:leftChars="0" w:firstLine="0" w:firstLineChars="0"/>
        <w:jc w:val="left"/>
        <w:textAlignment w:val="auto"/>
        <w:rPr>
          <w:rFonts w:hint="eastAsia" w:ascii="宋体" w:hAnsi="宋体" w:eastAsia="宋体" w:cs="宋体"/>
          <w:color w:val="000000"/>
          <w:kern w:val="0"/>
          <w:sz w:val="28"/>
          <w:szCs w:val="28"/>
          <w:lang w:val="en-US" w:eastAsia="zh-CN"/>
        </w:rPr>
      </w:pPr>
      <w:r>
        <w:rPr>
          <w:rFonts w:hint="eastAsia" w:ascii="宋体" w:hAnsi="宋体" w:eastAsia="宋体" w:cs="宋体"/>
          <w:color w:val="000000"/>
          <w:kern w:val="0"/>
          <w:sz w:val="28"/>
          <w:szCs w:val="28"/>
          <w:lang w:val="en-US" w:eastAsia="zh-CN"/>
        </w:rPr>
        <w:t>5.底盘车加长操作手柄5台1把，当开关柜数量少于5台时至少配2把。如果技术协议有具体要求，以技术协议为准。</w:t>
      </w:r>
    </w:p>
    <w:p>
      <w:pPr>
        <w:pStyle w:val="17"/>
        <w:keepNext w:val="0"/>
        <w:keepLines w:val="0"/>
        <w:pageBreakBefore w:val="0"/>
        <w:widowControl w:val="0"/>
        <w:kinsoku/>
        <w:wordWrap/>
        <w:overflowPunct/>
        <w:topLinePunct/>
        <w:autoSpaceDE w:val="0"/>
        <w:autoSpaceDN w:val="0"/>
        <w:bidi w:val="0"/>
        <w:adjustRightInd w:val="0"/>
        <w:snapToGrid w:val="0"/>
        <w:spacing w:line="360" w:lineRule="auto"/>
        <w:ind w:left="0" w:leftChars="0" w:firstLine="0" w:firstLineChars="0"/>
        <w:jc w:val="left"/>
        <w:textAlignment w:val="auto"/>
        <w:rPr>
          <w:rFonts w:hint="eastAsia" w:ascii="宋体" w:hAnsi="宋体" w:eastAsia="宋体" w:cs="宋体"/>
          <w:color w:val="000000"/>
          <w:kern w:val="0"/>
          <w:sz w:val="28"/>
          <w:szCs w:val="28"/>
          <w:lang w:val="en-US" w:eastAsia="zh-CN"/>
        </w:rPr>
      </w:pPr>
      <w:r>
        <w:rPr>
          <w:rFonts w:hint="eastAsia" w:ascii="宋体" w:hAnsi="宋体" w:eastAsia="宋体" w:cs="宋体"/>
          <w:color w:val="000000"/>
          <w:kern w:val="0"/>
          <w:sz w:val="28"/>
          <w:szCs w:val="28"/>
          <w:lang w:val="en-US" w:eastAsia="zh-CN"/>
        </w:rPr>
        <w:t>6.接地开关操作手柄5台1把，当开关柜数量少于5台至少配2把。如果技术协议有具体要求，以技术协议为准。</w:t>
      </w:r>
    </w:p>
    <w:p>
      <w:pPr>
        <w:pStyle w:val="17"/>
        <w:keepNext w:val="0"/>
        <w:keepLines w:val="0"/>
        <w:pageBreakBefore w:val="0"/>
        <w:widowControl w:val="0"/>
        <w:kinsoku/>
        <w:wordWrap/>
        <w:overflowPunct/>
        <w:topLinePunct/>
        <w:autoSpaceDE w:val="0"/>
        <w:autoSpaceDN w:val="0"/>
        <w:bidi w:val="0"/>
        <w:adjustRightInd w:val="0"/>
        <w:snapToGrid w:val="0"/>
        <w:spacing w:line="360" w:lineRule="auto"/>
        <w:ind w:left="0" w:leftChars="0" w:firstLine="0" w:firstLineChars="0"/>
        <w:jc w:val="left"/>
        <w:textAlignment w:val="auto"/>
        <w:rPr>
          <w:rFonts w:hint="eastAsia" w:ascii="宋体" w:hAnsi="宋体" w:eastAsia="宋体" w:cs="宋体"/>
          <w:color w:val="000000"/>
          <w:kern w:val="0"/>
          <w:sz w:val="28"/>
          <w:szCs w:val="28"/>
          <w:lang w:val="en-US" w:eastAsia="zh-CN"/>
        </w:rPr>
      </w:pPr>
      <w:r>
        <w:rPr>
          <w:rFonts w:hint="eastAsia" w:ascii="宋体" w:hAnsi="宋体" w:eastAsia="宋体" w:cs="宋体"/>
          <w:color w:val="000000"/>
          <w:kern w:val="0"/>
          <w:sz w:val="28"/>
          <w:szCs w:val="28"/>
          <w:lang w:val="en-US" w:eastAsia="zh-CN"/>
        </w:rPr>
        <w:t>7.前门钥匙1台1把，当开关柜数量少于5台至少配2把。如果技术协议有具体要求，以技术协议为准。</w:t>
      </w:r>
    </w:p>
    <w:p>
      <w:pPr>
        <w:pStyle w:val="17"/>
        <w:keepNext w:val="0"/>
        <w:keepLines w:val="0"/>
        <w:pageBreakBefore w:val="0"/>
        <w:widowControl w:val="0"/>
        <w:kinsoku/>
        <w:wordWrap/>
        <w:overflowPunct/>
        <w:topLinePunct/>
        <w:autoSpaceDE w:val="0"/>
        <w:autoSpaceDN w:val="0"/>
        <w:bidi w:val="0"/>
        <w:adjustRightInd w:val="0"/>
        <w:snapToGrid w:val="0"/>
        <w:spacing w:line="360" w:lineRule="auto"/>
        <w:ind w:left="0" w:leftChars="0" w:firstLine="0" w:firstLineChars="0"/>
        <w:jc w:val="left"/>
        <w:textAlignment w:val="auto"/>
        <w:rPr>
          <w:rFonts w:hint="eastAsia" w:ascii="宋体" w:hAnsi="宋体" w:eastAsia="宋体" w:cs="宋体"/>
          <w:color w:val="000000"/>
          <w:kern w:val="0"/>
          <w:sz w:val="28"/>
          <w:szCs w:val="28"/>
          <w:lang w:val="en-US" w:eastAsia="zh-CN"/>
        </w:rPr>
      </w:pPr>
      <w:r>
        <w:rPr>
          <w:rFonts w:hint="eastAsia" w:ascii="宋体" w:hAnsi="宋体" w:eastAsia="宋体" w:cs="宋体"/>
          <w:color w:val="000000"/>
          <w:kern w:val="0"/>
          <w:sz w:val="28"/>
          <w:szCs w:val="28"/>
          <w:lang w:val="en-US" w:eastAsia="zh-CN"/>
        </w:rPr>
        <w:t>8.纸质版资料3套（系统图、原理图、端子图、配置清单），电子版资料1套（要包含总装图、布置图、底部安装开孔图等）。</w:t>
      </w:r>
    </w:p>
    <w:p>
      <w:pPr>
        <w:pStyle w:val="17"/>
        <w:keepNext w:val="0"/>
        <w:keepLines w:val="0"/>
        <w:pageBreakBefore w:val="0"/>
        <w:widowControl w:val="0"/>
        <w:kinsoku/>
        <w:wordWrap/>
        <w:overflowPunct/>
        <w:topLinePunct/>
        <w:autoSpaceDE w:val="0"/>
        <w:autoSpaceDN w:val="0"/>
        <w:bidi w:val="0"/>
        <w:adjustRightInd w:val="0"/>
        <w:snapToGrid w:val="0"/>
        <w:spacing w:line="360" w:lineRule="auto"/>
        <w:ind w:left="0" w:leftChars="0" w:firstLine="0" w:firstLineChars="0"/>
        <w:jc w:val="left"/>
        <w:textAlignment w:val="auto"/>
        <w:rPr>
          <w:rFonts w:hint="eastAsia" w:ascii="宋体" w:hAnsi="宋体" w:eastAsia="宋体" w:cs="宋体"/>
          <w:color w:val="000000"/>
          <w:kern w:val="0"/>
          <w:sz w:val="28"/>
          <w:szCs w:val="28"/>
          <w:lang w:val="en-US" w:eastAsia="zh-CN"/>
        </w:rPr>
      </w:pPr>
      <w:r>
        <w:rPr>
          <w:rFonts w:hint="eastAsia" w:ascii="宋体" w:hAnsi="宋体" w:eastAsia="宋体" w:cs="宋体"/>
          <w:color w:val="000000"/>
          <w:kern w:val="0"/>
          <w:sz w:val="28"/>
          <w:szCs w:val="28"/>
          <w:lang w:val="en-US" w:eastAsia="zh-CN"/>
        </w:rPr>
        <w:t>9.每台开关柜元器件合格证（原件）、说明书（原件）单独成袋，标记好柜体编号。</w:t>
      </w:r>
    </w:p>
    <w:p>
      <w:pPr>
        <w:pStyle w:val="17"/>
        <w:keepNext w:val="0"/>
        <w:keepLines w:val="0"/>
        <w:pageBreakBefore w:val="0"/>
        <w:widowControl w:val="0"/>
        <w:kinsoku/>
        <w:wordWrap/>
        <w:overflowPunct/>
        <w:topLinePunct/>
        <w:autoSpaceDE w:val="0"/>
        <w:autoSpaceDN w:val="0"/>
        <w:bidi w:val="0"/>
        <w:adjustRightInd w:val="0"/>
        <w:snapToGrid w:val="0"/>
        <w:spacing w:line="360" w:lineRule="auto"/>
        <w:ind w:left="0" w:leftChars="0" w:firstLine="0" w:firstLineChars="0"/>
        <w:jc w:val="left"/>
        <w:textAlignment w:val="auto"/>
        <w:rPr>
          <w:rFonts w:hint="eastAsia" w:ascii="宋体" w:hAnsi="宋体" w:eastAsia="宋体" w:cs="宋体"/>
          <w:color w:val="000000"/>
          <w:kern w:val="0"/>
          <w:sz w:val="28"/>
          <w:szCs w:val="28"/>
          <w:lang w:val="en-US" w:eastAsia="zh-CN"/>
        </w:rPr>
      </w:pPr>
      <w:r>
        <w:rPr>
          <w:rFonts w:hint="eastAsia" w:ascii="宋体" w:hAnsi="宋体" w:eastAsia="宋体" w:cs="宋体"/>
          <w:color w:val="000000"/>
          <w:kern w:val="0"/>
          <w:sz w:val="28"/>
          <w:szCs w:val="28"/>
          <w:lang w:val="en-US" w:eastAsia="zh-CN"/>
        </w:rPr>
        <w:t>10.开关柜出厂试验报告（原件）1份。</w:t>
      </w:r>
    </w:p>
    <w:p>
      <w:pPr>
        <w:pStyle w:val="17"/>
        <w:keepNext w:val="0"/>
        <w:keepLines w:val="0"/>
        <w:pageBreakBefore w:val="0"/>
        <w:widowControl w:val="0"/>
        <w:kinsoku/>
        <w:wordWrap/>
        <w:overflowPunct/>
        <w:topLinePunct/>
        <w:autoSpaceDE w:val="0"/>
        <w:autoSpaceDN w:val="0"/>
        <w:bidi w:val="0"/>
        <w:adjustRightInd w:val="0"/>
        <w:snapToGrid w:val="0"/>
        <w:spacing w:line="360" w:lineRule="auto"/>
        <w:ind w:left="0" w:leftChars="0" w:firstLine="0" w:firstLineChars="0"/>
        <w:jc w:val="left"/>
        <w:textAlignment w:val="auto"/>
        <w:rPr>
          <w:rFonts w:hint="eastAsia" w:ascii="宋体" w:hAnsi="宋体" w:eastAsia="宋体" w:cs="宋体"/>
          <w:color w:val="000000"/>
          <w:kern w:val="0"/>
          <w:sz w:val="28"/>
          <w:szCs w:val="28"/>
          <w:lang w:val="en-US" w:eastAsia="zh-CN"/>
        </w:rPr>
      </w:pPr>
      <w:r>
        <w:rPr>
          <w:rFonts w:hint="eastAsia" w:ascii="宋体" w:hAnsi="宋体" w:eastAsia="宋体" w:cs="宋体"/>
          <w:color w:val="000000"/>
          <w:kern w:val="0"/>
          <w:sz w:val="28"/>
          <w:szCs w:val="28"/>
          <w:lang w:val="en-US" w:eastAsia="zh-CN"/>
        </w:rPr>
        <w:t>11.每台开关柜出具合格证，加盖检验合格章。</w:t>
      </w:r>
    </w:p>
    <w:p>
      <w:pPr>
        <w:pStyle w:val="17"/>
        <w:keepNext w:val="0"/>
        <w:keepLines w:val="0"/>
        <w:pageBreakBefore w:val="0"/>
        <w:widowControl w:val="0"/>
        <w:kinsoku/>
        <w:wordWrap/>
        <w:overflowPunct/>
        <w:topLinePunct/>
        <w:autoSpaceDE w:val="0"/>
        <w:autoSpaceDN w:val="0"/>
        <w:bidi w:val="0"/>
        <w:adjustRightInd w:val="0"/>
        <w:snapToGrid w:val="0"/>
        <w:spacing w:line="360" w:lineRule="auto"/>
        <w:ind w:firstLine="640"/>
        <w:jc w:val="left"/>
        <w:textAlignment w:val="auto"/>
        <w:rPr>
          <w:rFonts w:hint="eastAsia" w:ascii="宋体" w:hAnsi="宋体" w:eastAsia="宋体" w:cs="宋体"/>
          <w:color w:val="000000"/>
          <w:kern w:val="0"/>
          <w:sz w:val="28"/>
          <w:szCs w:val="28"/>
          <w:lang w:val="en-US" w:eastAsia="zh-CN"/>
        </w:rPr>
      </w:pPr>
      <w:r>
        <w:rPr>
          <w:rFonts w:hint="eastAsia" w:ascii="宋体" w:hAnsi="宋体" w:eastAsia="宋体" w:cs="宋体"/>
          <w:color w:val="000000"/>
          <w:kern w:val="0"/>
          <w:sz w:val="28"/>
          <w:szCs w:val="28"/>
          <w:lang w:val="en-US" w:eastAsia="zh-CN"/>
        </w:rPr>
        <w:t>上述备品备件，除转运小车外，其余备品备件、图纸资料单独装箱，制作交接单（装箱单），交接单（装箱单）列明名称、规格型号、数量等。</w:t>
      </w:r>
    </w:p>
    <w:p>
      <w:pPr>
        <w:pStyle w:val="17"/>
        <w:keepNext w:val="0"/>
        <w:keepLines w:val="0"/>
        <w:pageBreakBefore w:val="0"/>
        <w:widowControl w:val="0"/>
        <w:kinsoku/>
        <w:wordWrap/>
        <w:overflowPunct/>
        <w:topLinePunct/>
        <w:autoSpaceDE w:val="0"/>
        <w:autoSpaceDN w:val="0"/>
        <w:bidi w:val="0"/>
        <w:adjustRightInd w:val="0"/>
        <w:snapToGrid w:val="0"/>
        <w:spacing w:line="360" w:lineRule="auto"/>
        <w:ind w:left="0" w:leftChars="0" w:firstLine="0" w:firstLineChars="0"/>
        <w:jc w:val="left"/>
        <w:textAlignment w:val="auto"/>
        <w:rPr>
          <w:rFonts w:hint="eastAsia" w:ascii="宋体" w:hAnsi="宋体" w:eastAsia="宋体" w:cs="宋体"/>
          <w:b/>
          <w:bCs w:val="0"/>
          <w:color w:val="000000"/>
          <w:kern w:val="0"/>
          <w:sz w:val="28"/>
          <w:szCs w:val="28"/>
          <w:lang w:val="en-US" w:eastAsia="zh-CN"/>
        </w:rPr>
      </w:pPr>
      <w:r>
        <w:rPr>
          <w:rFonts w:hint="eastAsia" w:ascii="宋体" w:hAnsi="宋体" w:eastAsia="宋体" w:cs="宋体"/>
          <w:b/>
          <w:bCs w:val="0"/>
          <w:color w:val="000000"/>
          <w:kern w:val="0"/>
          <w:sz w:val="28"/>
          <w:szCs w:val="28"/>
          <w:lang w:val="en-US" w:eastAsia="zh-CN"/>
        </w:rPr>
        <w:t>（十）其他</w:t>
      </w:r>
    </w:p>
    <w:p>
      <w:pPr>
        <w:pStyle w:val="17"/>
        <w:keepNext w:val="0"/>
        <w:keepLines w:val="0"/>
        <w:pageBreakBefore w:val="0"/>
        <w:widowControl w:val="0"/>
        <w:kinsoku/>
        <w:wordWrap/>
        <w:overflowPunct/>
        <w:topLinePunct/>
        <w:autoSpaceDE w:val="0"/>
        <w:autoSpaceDN w:val="0"/>
        <w:bidi w:val="0"/>
        <w:adjustRightInd w:val="0"/>
        <w:snapToGrid w:val="0"/>
        <w:spacing w:line="360" w:lineRule="auto"/>
        <w:ind w:left="0" w:leftChars="0" w:firstLine="0" w:firstLineChars="0"/>
        <w:jc w:val="left"/>
        <w:textAlignment w:val="auto"/>
        <w:rPr>
          <w:rFonts w:hint="eastAsia" w:ascii="宋体" w:hAnsi="宋体" w:eastAsia="宋体" w:cs="宋体"/>
          <w:color w:val="000000"/>
          <w:kern w:val="0"/>
          <w:sz w:val="28"/>
          <w:szCs w:val="28"/>
          <w:lang w:val="en-US" w:eastAsia="zh-CN"/>
        </w:rPr>
      </w:pPr>
      <w:r>
        <w:rPr>
          <w:rFonts w:hint="eastAsia" w:ascii="宋体" w:hAnsi="宋体" w:eastAsia="宋体" w:cs="宋体"/>
          <w:color w:val="000000"/>
          <w:kern w:val="0"/>
          <w:sz w:val="28"/>
          <w:szCs w:val="28"/>
          <w:lang w:val="en-US" w:eastAsia="zh-CN"/>
        </w:rPr>
        <w:t>1）.为了防止温度变化时产生的凝露，仪表室和手车室都要安装加热器（100W,仪表室加热器要带网状防护罩）、温湿度传感器安装板，不少于2个。</w:t>
      </w:r>
    </w:p>
    <w:p>
      <w:pPr>
        <w:pStyle w:val="17"/>
        <w:keepNext w:val="0"/>
        <w:keepLines w:val="0"/>
        <w:pageBreakBefore w:val="0"/>
        <w:widowControl w:val="0"/>
        <w:kinsoku/>
        <w:wordWrap/>
        <w:overflowPunct/>
        <w:topLinePunct/>
        <w:autoSpaceDE w:val="0"/>
        <w:autoSpaceDN w:val="0"/>
        <w:bidi w:val="0"/>
        <w:adjustRightInd w:val="0"/>
        <w:snapToGrid w:val="0"/>
        <w:spacing w:line="360" w:lineRule="auto"/>
        <w:ind w:left="0" w:leftChars="0" w:firstLine="0" w:firstLineChars="0"/>
        <w:jc w:val="left"/>
        <w:textAlignment w:val="auto"/>
        <w:rPr>
          <w:rFonts w:hint="eastAsia" w:ascii="宋体" w:hAnsi="宋体" w:eastAsia="宋体" w:cs="宋体"/>
          <w:color w:val="000000"/>
          <w:kern w:val="0"/>
          <w:sz w:val="28"/>
          <w:szCs w:val="28"/>
          <w:lang w:val="en-US" w:eastAsia="zh-CN"/>
        </w:rPr>
      </w:pPr>
      <w:r>
        <w:rPr>
          <w:rFonts w:hint="eastAsia" w:ascii="宋体" w:hAnsi="宋体" w:eastAsia="宋体" w:cs="宋体"/>
          <w:color w:val="000000"/>
          <w:kern w:val="0"/>
          <w:sz w:val="28"/>
          <w:szCs w:val="28"/>
          <w:lang w:val="en-US" w:eastAsia="zh-CN"/>
        </w:rPr>
        <w:t>2）.所有断路器柜要配置紧急分闸装置，柜门按钮紧急分闸按钮要加装透明防护罩，并配置旋转式插线铅封，铅封单独包装发货。（附图21）</w:t>
      </w:r>
    </w:p>
    <w:p>
      <w:pPr>
        <w:pStyle w:val="17"/>
        <w:keepNext w:val="0"/>
        <w:keepLines w:val="0"/>
        <w:pageBreakBefore w:val="0"/>
        <w:widowControl w:val="0"/>
        <w:kinsoku/>
        <w:wordWrap/>
        <w:overflowPunct/>
        <w:topLinePunct/>
        <w:autoSpaceDE w:val="0"/>
        <w:autoSpaceDN w:val="0"/>
        <w:bidi w:val="0"/>
        <w:adjustRightInd w:val="0"/>
        <w:snapToGrid w:val="0"/>
        <w:spacing w:line="360" w:lineRule="auto"/>
        <w:ind w:left="0" w:leftChars="0" w:firstLine="0" w:firstLineChars="0"/>
        <w:jc w:val="left"/>
        <w:textAlignment w:val="auto"/>
        <w:rPr>
          <w:rFonts w:hint="eastAsia" w:ascii="宋体" w:hAnsi="宋体" w:eastAsia="宋体" w:cs="宋体"/>
          <w:color w:val="000000"/>
          <w:kern w:val="0"/>
          <w:sz w:val="28"/>
          <w:szCs w:val="28"/>
          <w:lang w:val="en-US" w:eastAsia="zh-CN"/>
        </w:rPr>
      </w:pPr>
      <w:r>
        <w:rPr>
          <w:rFonts w:hint="eastAsia" w:ascii="宋体" w:hAnsi="宋体" w:eastAsia="宋体" w:cs="宋体"/>
          <w:color w:val="000000"/>
          <w:kern w:val="0"/>
          <w:sz w:val="28"/>
          <w:szCs w:val="28"/>
          <w:lang w:val="en-US" w:eastAsia="zh-CN"/>
        </w:rPr>
        <w:t>3).出厂铭牌孔开在断路器室门板或前下门的合适位置，其开孔尺寸由甲方提供。</w:t>
      </w:r>
    </w:p>
    <w:p>
      <w:pPr>
        <w:pStyle w:val="17"/>
        <w:keepNext w:val="0"/>
        <w:keepLines w:val="0"/>
        <w:pageBreakBefore w:val="0"/>
        <w:widowControl w:val="0"/>
        <w:kinsoku/>
        <w:wordWrap/>
        <w:overflowPunct/>
        <w:topLinePunct/>
        <w:autoSpaceDE w:val="0"/>
        <w:autoSpaceDN w:val="0"/>
        <w:bidi w:val="0"/>
        <w:adjustRightInd w:val="0"/>
        <w:snapToGrid w:val="0"/>
        <w:spacing w:line="360" w:lineRule="auto"/>
        <w:ind w:left="0" w:leftChars="0" w:firstLine="0" w:firstLineChars="0"/>
        <w:jc w:val="left"/>
        <w:textAlignment w:val="auto"/>
        <w:rPr>
          <w:rFonts w:hint="eastAsia" w:ascii="宋体" w:hAnsi="宋体" w:eastAsia="宋体" w:cs="宋体"/>
          <w:color w:val="000000"/>
          <w:kern w:val="0"/>
          <w:sz w:val="28"/>
          <w:szCs w:val="28"/>
          <w:lang w:val="en-US" w:eastAsia="zh-CN"/>
        </w:rPr>
      </w:pPr>
      <w:r>
        <w:rPr>
          <w:rFonts w:hint="eastAsia" w:ascii="宋体" w:hAnsi="宋体" w:eastAsia="宋体" w:cs="宋体"/>
          <w:color w:val="000000"/>
          <w:kern w:val="0"/>
          <w:sz w:val="28"/>
          <w:szCs w:val="28"/>
          <w:lang w:val="en-US" w:eastAsia="zh-CN"/>
        </w:rPr>
        <w:t>4).所有操作开关、手柄，都应有明确的、永久的标志，并标明操作方向。配齐各柜体上的电气指示标识。</w:t>
      </w:r>
    </w:p>
    <w:p>
      <w:pPr>
        <w:pStyle w:val="17"/>
        <w:keepNext w:val="0"/>
        <w:keepLines w:val="0"/>
        <w:pageBreakBefore w:val="0"/>
        <w:widowControl w:val="0"/>
        <w:kinsoku/>
        <w:wordWrap/>
        <w:overflowPunct/>
        <w:topLinePunct/>
        <w:autoSpaceDE w:val="0"/>
        <w:autoSpaceDN w:val="0"/>
        <w:bidi w:val="0"/>
        <w:adjustRightInd w:val="0"/>
        <w:snapToGrid w:val="0"/>
        <w:spacing w:line="360" w:lineRule="auto"/>
        <w:ind w:left="0" w:leftChars="0" w:firstLine="0" w:firstLineChars="0"/>
        <w:jc w:val="left"/>
        <w:textAlignment w:val="auto"/>
        <w:rPr>
          <w:rFonts w:hint="eastAsia" w:ascii="宋体" w:hAnsi="宋体" w:eastAsia="宋体" w:cs="宋体"/>
          <w:color w:val="000000"/>
          <w:kern w:val="0"/>
          <w:sz w:val="28"/>
          <w:szCs w:val="28"/>
          <w:lang w:val="en-US" w:eastAsia="zh-CN"/>
        </w:rPr>
      </w:pPr>
      <w:r>
        <w:rPr>
          <w:rFonts w:hint="eastAsia" w:ascii="宋体" w:hAnsi="宋体" w:eastAsia="宋体" w:cs="宋体"/>
          <w:color w:val="000000"/>
          <w:kern w:val="0"/>
          <w:sz w:val="28"/>
          <w:szCs w:val="28"/>
          <w:lang w:val="en-US" w:eastAsia="zh-CN"/>
        </w:rPr>
        <w:t>5).按照电气一次系统图配齐各柜体上的电气安装所需的各种安装梁、支架或安装板。</w:t>
      </w:r>
    </w:p>
    <w:p>
      <w:pPr>
        <w:pStyle w:val="17"/>
        <w:keepNext w:val="0"/>
        <w:keepLines w:val="0"/>
        <w:pageBreakBefore w:val="0"/>
        <w:widowControl w:val="0"/>
        <w:kinsoku/>
        <w:wordWrap/>
        <w:overflowPunct/>
        <w:topLinePunct/>
        <w:autoSpaceDE w:val="0"/>
        <w:autoSpaceDN w:val="0"/>
        <w:bidi w:val="0"/>
        <w:adjustRightInd w:val="0"/>
        <w:snapToGrid w:val="0"/>
        <w:spacing w:line="360" w:lineRule="auto"/>
        <w:ind w:left="0" w:leftChars="0" w:firstLine="0" w:firstLineChars="0"/>
        <w:jc w:val="left"/>
        <w:textAlignment w:val="auto"/>
        <w:rPr>
          <w:rFonts w:hint="eastAsia" w:ascii="宋体" w:hAnsi="宋体" w:eastAsia="宋体" w:cs="宋体"/>
          <w:color w:val="000000"/>
          <w:kern w:val="0"/>
          <w:sz w:val="28"/>
          <w:szCs w:val="28"/>
          <w:lang w:val="en-US" w:eastAsia="zh-CN"/>
        </w:rPr>
      </w:pPr>
      <w:r>
        <w:rPr>
          <w:rFonts w:hint="eastAsia" w:ascii="宋体" w:hAnsi="宋体" w:eastAsia="宋体" w:cs="宋体"/>
          <w:color w:val="000000"/>
          <w:kern w:val="0"/>
          <w:sz w:val="28"/>
          <w:szCs w:val="28"/>
          <w:lang w:val="en-US" w:eastAsia="zh-CN"/>
        </w:rPr>
        <w:t>6).每面柜子配置模拟牌，模拟牌系统图与状态显示仪保持一致。</w:t>
      </w:r>
    </w:p>
    <w:p>
      <w:pPr>
        <w:pStyle w:val="17"/>
        <w:keepNext w:val="0"/>
        <w:keepLines w:val="0"/>
        <w:pageBreakBefore w:val="0"/>
        <w:widowControl w:val="0"/>
        <w:kinsoku/>
        <w:wordWrap/>
        <w:overflowPunct/>
        <w:topLinePunct/>
        <w:autoSpaceDE w:val="0"/>
        <w:autoSpaceDN w:val="0"/>
        <w:bidi w:val="0"/>
        <w:adjustRightInd w:val="0"/>
        <w:snapToGrid w:val="0"/>
        <w:spacing w:line="360" w:lineRule="auto"/>
        <w:ind w:left="0" w:leftChars="0" w:firstLine="0" w:firstLineChars="0"/>
        <w:jc w:val="left"/>
        <w:textAlignment w:val="auto"/>
        <w:rPr>
          <w:rFonts w:hint="eastAsia" w:ascii="宋体" w:hAnsi="宋体" w:eastAsia="宋体" w:cs="宋体"/>
          <w:color w:val="000000"/>
          <w:kern w:val="0"/>
          <w:sz w:val="28"/>
          <w:szCs w:val="28"/>
          <w:lang w:val="en-US" w:eastAsia="zh-CN"/>
        </w:rPr>
      </w:pPr>
      <w:r>
        <w:rPr>
          <w:rFonts w:hint="eastAsia" w:ascii="宋体" w:hAnsi="宋体" w:eastAsia="宋体" w:cs="宋体"/>
          <w:color w:val="000000"/>
          <w:kern w:val="0"/>
          <w:sz w:val="28"/>
          <w:szCs w:val="28"/>
          <w:lang w:val="en-US" w:eastAsia="zh-CN"/>
        </w:rPr>
        <w:t>7).开关柜安装有能反映出线侧有无电压，并具有自检带核相验电功能的带电显示装置，该装置在65%额定相电压时能正常发光。</w:t>
      </w:r>
    </w:p>
    <w:p>
      <w:pPr>
        <w:pStyle w:val="17"/>
        <w:keepNext w:val="0"/>
        <w:keepLines w:val="0"/>
        <w:pageBreakBefore w:val="0"/>
        <w:widowControl w:val="0"/>
        <w:kinsoku/>
        <w:wordWrap/>
        <w:overflowPunct/>
        <w:topLinePunct/>
        <w:autoSpaceDE w:val="0"/>
        <w:autoSpaceDN w:val="0"/>
        <w:bidi w:val="0"/>
        <w:adjustRightInd w:val="0"/>
        <w:snapToGrid w:val="0"/>
        <w:spacing w:line="360" w:lineRule="auto"/>
        <w:ind w:left="0" w:leftChars="0" w:firstLine="0" w:firstLineChars="0"/>
        <w:jc w:val="left"/>
        <w:textAlignment w:val="auto"/>
        <w:rPr>
          <w:rFonts w:hint="eastAsia" w:ascii="宋体" w:hAnsi="宋体" w:eastAsia="宋体" w:cs="宋体"/>
          <w:color w:val="000000"/>
          <w:kern w:val="0"/>
          <w:sz w:val="28"/>
          <w:szCs w:val="28"/>
          <w:lang w:val="en-US" w:eastAsia="zh-CN"/>
        </w:rPr>
      </w:pPr>
      <w:r>
        <w:rPr>
          <w:rFonts w:hint="eastAsia" w:ascii="宋体" w:hAnsi="宋体" w:eastAsia="宋体" w:cs="宋体"/>
          <w:color w:val="000000"/>
          <w:kern w:val="0"/>
          <w:sz w:val="28"/>
          <w:szCs w:val="28"/>
          <w:lang w:val="en-US" w:eastAsia="zh-CN"/>
        </w:rPr>
        <w:t>8).二次回路的带电体间或带电体与金属骨架间的电气距离不小于4mm，爬电距离不小于6mm。</w:t>
      </w:r>
    </w:p>
    <w:p>
      <w:pPr>
        <w:pStyle w:val="17"/>
        <w:keepNext w:val="0"/>
        <w:keepLines w:val="0"/>
        <w:pageBreakBefore w:val="0"/>
        <w:widowControl w:val="0"/>
        <w:kinsoku/>
        <w:wordWrap/>
        <w:overflowPunct/>
        <w:topLinePunct/>
        <w:autoSpaceDE w:val="0"/>
        <w:autoSpaceDN w:val="0"/>
        <w:bidi w:val="0"/>
        <w:adjustRightInd w:val="0"/>
        <w:snapToGrid w:val="0"/>
        <w:spacing w:line="360" w:lineRule="auto"/>
        <w:ind w:left="0" w:leftChars="0" w:firstLine="0" w:firstLineChars="0"/>
        <w:jc w:val="left"/>
        <w:textAlignment w:val="auto"/>
        <w:rPr>
          <w:rFonts w:hint="eastAsia" w:ascii="宋体" w:hAnsi="宋体" w:eastAsia="宋体" w:cs="宋体"/>
          <w:color w:val="000000"/>
          <w:kern w:val="0"/>
          <w:sz w:val="28"/>
          <w:szCs w:val="28"/>
          <w:lang w:val="en-US" w:eastAsia="zh-CN"/>
        </w:rPr>
      </w:pPr>
      <w:r>
        <w:rPr>
          <w:rFonts w:hint="eastAsia" w:ascii="宋体" w:hAnsi="宋体" w:eastAsia="宋体" w:cs="宋体"/>
          <w:color w:val="000000"/>
          <w:kern w:val="0"/>
          <w:sz w:val="28"/>
          <w:szCs w:val="28"/>
          <w:lang w:val="en-US" w:eastAsia="zh-CN"/>
        </w:rPr>
        <w:t>9).图纸及清单按照我方提供的最终版为准，在不改变柜体尺寸和断路器容量的情况下，所有变更及结构方案的调整甲方将不再增加任何费用。</w:t>
      </w:r>
    </w:p>
    <w:p>
      <w:pPr>
        <w:pStyle w:val="17"/>
        <w:keepNext w:val="0"/>
        <w:keepLines w:val="0"/>
        <w:pageBreakBefore w:val="0"/>
        <w:widowControl w:val="0"/>
        <w:kinsoku/>
        <w:wordWrap/>
        <w:overflowPunct/>
        <w:topLinePunct/>
        <w:autoSpaceDE w:val="0"/>
        <w:autoSpaceDN w:val="0"/>
        <w:bidi w:val="0"/>
        <w:adjustRightInd w:val="0"/>
        <w:snapToGrid w:val="0"/>
        <w:spacing w:line="360" w:lineRule="auto"/>
        <w:ind w:left="0" w:leftChars="0" w:firstLine="0" w:firstLineChars="0"/>
        <w:jc w:val="left"/>
        <w:textAlignment w:val="auto"/>
        <w:rPr>
          <w:rFonts w:hint="eastAsia" w:ascii="宋体" w:hAnsi="宋体" w:eastAsia="宋体" w:cs="宋体"/>
          <w:color w:val="000000"/>
          <w:kern w:val="0"/>
          <w:sz w:val="28"/>
          <w:szCs w:val="28"/>
          <w:lang w:val="en-US" w:eastAsia="zh-CN"/>
        </w:rPr>
      </w:pPr>
      <w:r>
        <w:rPr>
          <w:rFonts w:hint="eastAsia" w:ascii="宋体" w:hAnsi="宋体" w:eastAsia="宋体" w:cs="宋体"/>
          <w:color w:val="000000"/>
          <w:kern w:val="0"/>
          <w:sz w:val="28"/>
          <w:szCs w:val="28"/>
          <w:lang w:val="en-US" w:eastAsia="zh-CN"/>
        </w:rPr>
        <w:t>10).进线柜、母联柜装接地开关，进线柜、母联柜、隔离柜装闭锁电磁铁。</w:t>
      </w:r>
    </w:p>
    <w:p>
      <w:pPr>
        <w:pStyle w:val="17"/>
        <w:keepNext w:val="0"/>
        <w:keepLines w:val="0"/>
        <w:pageBreakBefore w:val="0"/>
        <w:widowControl w:val="0"/>
        <w:kinsoku/>
        <w:wordWrap/>
        <w:overflowPunct/>
        <w:topLinePunct/>
        <w:autoSpaceDE w:val="0"/>
        <w:autoSpaceDN w:val="0"/>
        <w:bidi w:val="0"/>
        <w:adjustRightInd w:val="0"/>
        <w:snapToGrid w:val="0"/>
        <w:spacing w:line="360" w:lineRule="auto"/>
        <w:ind w:left="0" w:leftChars="0" w:firstLine="0" w:firstLineChars="0"/>
        <w:jc w:val="left"/>
        <w:textAlignment w:val="auto"/>
        <w:rPr>
          <w:rFonts w:hint="eastAsia" w:ascii="宋体" w:hAnsi="宋体" w:eastAsia="宋体" w:cs="宋体"/>
          <w:color w:val="000000"/>
          <w:kern w:val="0"/>
          <w:sz w:val="28"/>
          <w:szCs w:val="28"/>
          <w:lang w:val="en-US" w:eastAsia="zh-CN"/>
        </w:rPr>
      </w:pPr>
      <w:r>
        <w:rPr>
          <w:rFonts w:hint="eastAsia" w:ascii="宋体" w:hAnsi="宋体" w:eastAsia="宋体" w:cs="宋体"/>
          <w:color w:val="000000"/>
          <w:kern w:val="0"/>
          <w:sz w:val="28"/>
          <w:szCs w:val="28"/>
          <w:lang w:val="en-US" w:eastAsia="zh-CN"/>
        </w:rPr>
        <w:t>11).开关柜断路器室门、接地开关操作孔、断路器操作孔、仪表门、后上门需设置挂密码锁的孔（位置、锁鼻子）。</w:t>
      </w:r>
    </w:p>
    <w:p>
      <w:pPr>
        <w:pStyle w:val="17"/>
        <w:keepNext w:val="0"/>
        <w:keepLines w:val="0"/>
        <w:pageBreakBefore w:val="0"/>
        <w:widowControl w:val="0"/>
        <w:kinsoku/>
        <w:wordWrap/>
        <w:overflowPunct/>
        <w:topLinePunct/>
        <w:autoSpaceDE w:val="0"/>
        <w:autoSpaceDN w:val="0"/>
        <w:bidi w:val="0"/>
        <w:adjustRightInd w:val="0"/>
        <w:snapToGrid w:val="0"/>
        <w:spacing w:line="360" w:lineRule="auto"/>
        <w:ind w:left="0" w:leftChars="0" w:firstLine="0" w:firstLineChars="0"/>
        <w:jc w:val="left"/>
        <w:textAlignment w:val="auto"/>
        <w:rPr>
          <w:rFonts w:hint="eastAsia" w:ascii="宋体" w:hAnsi="宋体" w:eastAsia="宋体" w:cs="宋体"/>
          <w:color w:val="000000"/>
          <w:kern w:val="0"/>
          <w:sz w:val="28"/>
          <w:szCs w:val="28"/>
          <w:lang w:val="en-US" w:eastAsia="zh-CN"/>
        </w:rPr>
      </w:pPr>
      <w:r>
        <w:rPr>
          <w:rFonts w:hint="eastAsia" w:ascii="宋体" w:hAnsi="宋体" w:eastAsia="宋体" w:cs="宋体"/>
          <w:color w:val="000000"/>
          <w:kern w:val="0"/>
          <w:sz w:val="28"/>
          <w:szCs w:val="28"/>
          <w:lang w:val="en-US" w:eastAsia="zh-CN"/>
        </w:rPr>
        <w:t>12).对于需要与现场原有柜体并柜的柜体，柜体尺寸必须与现场一致，按照甲方实际测绘的柜体宽度、高度、深度、主母线位置、一二次接地母线位置、门板高度、门板厚度、眉头尺寸及样式、小母线室位置尺寸制作，并与现场保持一致。</w:t>
      </w:r>
    </w:p>
    <w:p>
      <w:pPr>
        <w:pStyle w:val="17"/>
        <w:keepNext w:val="0"/>
        <w:keepLines w:val="0"/>
        <w:pageBreakBefore w:val="0"/>
        <w:widowControl w:val="0"/>
        <w:kinsoku/>
        <w:wordWrap/>
        <w:overflowPunct/>
        <w:topLinePunct/>
        <w:autoSpaceDE w:val="0"/>
        <w:autoSpaceDN w:val="0"/>
        <w:bidi w:val="0"/>
        <w:adjustRightInd w:val="0"/>
        <w:snapToGrid w:val="0"/>
        <w:spacing w:line="360" w:lineRule="auto"/>
        <w:ind w:left="0" w:leftChars="0" w:firstLine="0" w:firstLineChars="0"/>
        <w:jc w:val="left"/>
        <w:textAlignment w:val="auto"/>
        <w:rPr>
          <w:rFonts w:hint="eastAsia" w:ascii="宋体" w:hAnsi="宋体" w:eastAsia="宋体" w:cs="宋体"/>
          <w:color w:val="000000"/>
          <w:kern w:val="0"/>
          <w:sz w:val="28"/>
          <w:szCs w:val="28"/>
          <w:lang w:val="en-US" w:eastAsia="zh-CN"/>
        </w:rPr>
      </w:pPr>
      <w:r>
        <w:rPr>
          <w:rFonts w:hint="eastAsia" w:ascii="宋体" w:hAnsi="宋体" w:eastAsia="宋体" w:cs="宋体"/>
          <w:color w:val="000000"/>
          <w:kern w:val="0"/>
          <w:sz w:val="28"/>
          <w:szCs w:val="28"/>
          <w:lang w:val="en-US" w:eastAsia="zh-CN"/>
        </w:rPr>
        <w:t>13).隔离手车、PT手车、熔断器手车需要加装闭锁装置。</w:t>
      </w:r>
    </w:p>
    <w:p>
      <w:pPr>
        <w:pStyle w:val="17"/>
        <w:keepNext w:val="0"/>
        <w:keepLines w:val="0"/>
        <w:pageBreakBefore w:val="0"/>
        <w:widowControl w:val="0"/>
        <w:kinsoku/>
        <w:wordWrap/>
        <w:overflowPunct/>
        <w:topLinePunct/>
        <w:autoSpaceDE w:val="0"/>
        <w:autoSpaceDN w:val="0"/>
        <w:bidi w:val="0"/>
        <w:adjustRightInd w:val="0"/>
        <w:snapToGrid w:val="0"/>
        <w:spacing w:line="360" w:lineRule="auto"/>
        <w:ind w:left="0" w:leftChars="0" w:firstLine="0" w:firstLineChars="0"/>
        <w:jc w:val="left"/>
        <w:textAlignment w:val="auto"/>
        <w:rPr>
          <w:rFonts w:hint="eastAsia" w:ascii="宋体" w:hAnsi="宋体" w:eastAsia="宋体" w:cs="宋体"/>
          <w:color w:val="000000"/>
          <w:kern w:val="0"/>
          <w:sz w:val="28"/>
          <w:szCs w:val="28"/>
          <w:lang w:val="en-US" w:eastAsia="zh-CN"/>
        </w:rPr>
      </w:pPr>
      <w:r>
        <w:rPr>
          <w:rFonts w:hint="eastAsia" w:ascii="宋体" w:hAnsi="宋体" w:eastAsia="宋体" w:cs="宋体"/>
          <w:color w:val="000000"/>
          <w:kern w:val="0"/>
          <w:sz w:val="28"/>
          <w:szCs w:val="28"/>
          <w:lang w:val="en-US" w:eastAsia="zh-CN"/>
        </w:rPr>
        <w:t>14).所有螺栓强度等级为8.8级，包括但不限于绝缘子、传感器、母排、元器件等部位。</w:t>
      </w:r>
    </w:p>
    <w:p>
      <w:pPr>
        <w:pStyle w:val="17"/>
        <w:keepNext w:val="0"/>
        <w:keepLines w:val="0"/>
        <w:pageBreakBefore w:val="0"/>
        <w:widowControl w:val="0"/>
        <w:kinsoku/>
        <w:wordWrap/>
        <w:overflowPunct/>
        <w:topLinePunct/>
        <w:autoSpaceDE w:val="0"/>
        <w:autoSpaceDN w:val="0"/>
        <w:bidi w:val="0"/>
        <w:adjustRightInd w:val="0"/>
        <w:snapToGrid w:val="0"/>
        <w:spacing w:line="360" w:lineRule="auto"/>
        <w:ind w:left="0" w:leftChars="0" w:firstLine="0" w:firstLineChars="0"/>
        <w:jc w:val="left"/>
        <w:textAlignment w:val="auto"/>
        <w:rPr>
          <w:rFonts w:hint="eastAsia" w:ascii="宋体" w:hAnsi="宋体" w:eastAsia="宋体" w:cs="宋体"/>
          <w:color w:val="000000"/>
          <w:kern w:val="0"/>
          <w:sz w:val="28"/>
          <w:szCs w:val="28"/>
          <w:lang w:val="en-US" w:eastAsia="zh-CN"/>
        </w:rPr>
      </w:pPr>
      <w:r>
        <w:rPr>
          <w:rFonts w:hint="eastAsia" w:ascii="宋体" w:hAnsi="宋体" w:eastAsia="宋体" w:cs="宋体"/>
          <w:color w:val="000000"/>
          <w:kern w:val="0"/>
          <w:sz w:val="28"/>
          <w:szCs w:val="28"/>
          <w:lang w:val="en-US" w:eastAsia="zh-CN"/>
        </w:rPr>
        <w:t>15).所有可拆卸的封板、隔板等安装螺栓，全部采用拉铆螺母，不得采用自攻丝方式。（附图22）</w:t>
      </w:r>
    </w:p>
    <w:p>
      <w:pPr>
        <w:pStyle w:val="17"/>
        <w:keepNext w:val="0"/>
        <w:keepLines w:val="0"/>
        <w:pageBreakBefore w:val="0"/>
        <w:widowControl w:val="0"/>
        <w:kinsoku/>
        <w:wordWrap/>
        <w:overflowPunct/>
        <w:topLinePunct/>
        <w:autoSpaceDE w:val="0"/>
        <w:autoSpaceDN w:val="0"/>
        <w:bidi w:val="0"/>
        <w:adjustRightInd w:val="0"/>
        <w:snapToGrid w:val="0"/>
        <w:spacing w:line="360" w:lineRule="auto"/>
        <w:ind w:left="0" w:leftChars="0" w:firstLine="0" w:firstLineChars="0"/>
        <w:jc w:val="left"/>
        <w:textAlignment w:val="auto"/>
        <w:rPr>
          <w:rFonts w:hint="eastAsia" w:ascii="宋体" w:hAnsi="宋体" w:eastAsia="宋体" w:cs="宋体"/>
          <w:color w:val="000000"/>
          <w:kern w:val="0"/>
          <w:sz w:val="28"/>
          <w:szCs w:val="28"/>
          <w:lang w:val="en-US" w:eastAsia="zh-CN"/>
        </w:rPr>
      </w:pPr>
      <w:r>
        <w:rPr>
          <w:rFonts w:hint="eastAsia" w:ascii="宋体" w:hAnsi="宋体" w:eastAsia="宋体" w:cs="宋体"/>
          <w:color w:val="000000"/>
          <w:kern w:val="0"/>
          <w:sz w:val="28"/>
          <w:szCs w:val="28"/>
          <w:lang w:val="en-US" w:eastAsia="zh-CN"/>
        </w:rPr>
        <w:t>16).如表计需要我方校检，采购完先寄到宏联校检，校检完再返回贵厂安装接线。表计本体上贴好柜号，制作交接单（装箱单），交接单（装箱单）列明项目编号、项目名称、表计名称、规格型号、数量等。</w:t>
      </w:r>
    </w:p>
    <w:p>
      <w:pPr>
        <w:pStyle w:val="17"/>
        <w:keepNext w:val="0"/>
        <w:keepLines w:val="0"/>
        <w:pageBreakBefore w:val="0"/>
        <w:widowControl w:val="0"/>
        <w:kinsoku/>
        <w:wordWrap/>
        <w:overflowPunct/>
        <w:topLinePunct/>
        <w:autoSpaceDE w:val="0"/>
        <w:autoSpaceDN w:val="0"/>
        <w:bidi w:val="0"/>
        <w:adjustRightInd w:val="0"/>
        <w:snapToGrid w:val="0"/>
        <w:spacing w:line="360" w:lineRule="auto"/>
        <w:ind w:left="0" w:leftChars="0" w:firstLine="0" w:firstLineChars="0"/>
        <w:jc w:val="left"/>
        <w:textAlignment w:val="auto"/>
        <w:rPr>
          <w:rFonts w:hint="eastAsia" w:ascii="宋体" w:hAnsi="宋体" w:eastAsia="宋体" w:cs="宋体"/>
          <w:color w:val="000000"/>
          <w:kern w:val="0"/>
          <w:sz w:val="28"/>
          <w:szCs w:val="28"/>
          <w:lang w:val="en-US" w:eastAsia="zh-CN"/>
        </w:rPr>
      </w:pPr>
      <w:r>
        <w:rPr>
          <w:rFonts w:hint="eastAsia" w:ascii="宋体" w:hAnsi="宋体" w:eastAsia="宋体" w:cs="宋体"/>
          <w:color w:val="000000"/>
          <w:kern w:val="0"/>
          <w:sz w:val="28"/>
          <w:szCs w:val="28"/>
          <w:lang w:val="en-US" w:eastAsia="zh-CN"/>
        </w:rPr>
        <w:t>17).所有电缆穿越的部位，孔配置塑料护口，防止电缆割伤。（附图23）</w:t>
      </w:r>
    </w:p>
    <w:p>
      <w:pPr>
        <w:pStyle w:val="17"/>
        <w:keepNext w:val="0"/>
        <w:keepLines w:val="0"/>
        <w:pageBreakBefore w:val="0"/>
        <w:widowControl w:val="0"/>
        <w:kinsoku/>
        <w:wordWrap/>
        <w:overflowPunct/>
        <w:topLinePunct/>
        <w:autoSpaceDE w:val="0"/>
        <w:autoSpaceDN w:val="0"/>
        <w:bidi w:val="0"/>
        <w:adjustRightInd w:val="0"/>
        <w:snapToGrid w:val="0"/>
        <w:spacing w:line="360" w:lineRule="auto"/>
        <w:ind w:left="0" w:leftChars="0" w:firstLine="0" w:firstLineChars="0"/>
        <w:jc w:val="left"/>
        <w:textAlignment w:val="auto"/>
        <w:rPr>
          <w:rFonts w:hint="eastAsia" w:ascii="宋体" w:hAnsi="宋体" w:eastAsia="宋体" w:cs="宋体"/>
          <w:color w:val="000000"/>
          <w:kern w:val="0"/>
          <w:sz w:val="28"/>
          <w:szCs w:val="28"/>
          <w:lang w:val="en-US" w:eastAsia="zh-CN"/>
        </w:rPr>
      </w:pPr>
      <w:r>
        <w:rPr>
          <w:rFonts w:hint="eastAsia" w:ascii="宋体" w:hAnsi="宋体" w:eastAsia="宋体" w:cs="宋体"/>
          <w:color w:val="000000"/>
          <w:kern w:val="0"/>
          <w:sz w:val="28"/>
          <w:szCs w:val="28"/>
          <w:lang w:val="en-US" w:eastAsia="zh-CN"/>
        </w:rPr>
        <w:t>18).电缆室隔板处穿线孔左右方向开大一些，线槽封板相应变更。（附图24）</w:t>
      </w:r>
    </w:p>
    <w:p>
      <w:pPr>
        <w:pStyle w:val="17"/>
        <w:keepNext w:val="0"/>
        <w:keepLines w:val="0"/>
        <w:pageBreakBefore w:val="0"/>
        <w:widowControl w:val="0"/>
        <w:kinsoku/>
        <w:wordWrap/>
        <w:overflowPunct/>
        <w:topLinePunct/>
        <w:autoSpaceDE w:val="0"/>
        <w:autoSpaceDN w:val="0"/>
        <w:bidi w:val="0"/>
        <w:adjustRightInd w:val="0"/>
        <w:snapToGrid w:val="0"/>
        <w:spacing w:line="360" w:lineRule="auto"/>
        <w:ind w:left="0" w:leftChars="0" w:firstLine="0" w:firstLineChars="0"/>
        <w:jc w:val="left"/>
        <w:textAlignment w:val="auto"/>
        <w:rPr>
          <w:rFonts w:hint="eastAsia" w:ascii="宋体" w:hAnsi="宋体" w:eastAsia="宋体" w:cs="宋体"/>
          <w:color w:val="000000"/>
          <w:kern w:val="0"/>
          <w:sz w:val="28"/>
          <w:szCs w:val="28"/>
          <w:lang w:val="en-US" w:eastAsia="zh-CN"/>
        </w:rPr>
      </w:pPr>
      <w:r>
        <w:rPr>
          <w:rFonts w:hint="eastAsia" w:ascii="宋体" w:hAnsi="宋体" w:eastAsia="宋体" w:cs="宋体"/>
          <w:color w:val="000000"/>
          <w:kern w:val="0"/>
          <w:sz w:val="28"/>
          <w:szCs w:val="28"/>
          <w:lang w:val="en-US" w:eastAsia="zh-CN"/>
        </w:rPr>
        <w:t>19).按酒钢要求零排和地排一个螺栓接一根线，零排地排上要求多冲孔，满足接线要求。</w:t>
      </w:r>
    </w:p>
    <w:p>
      <w:pPr>
        <w:pStyle w:val="14"/>
        <w:keepNext w:val="0"/>
        <w:keepLines w:val="0"/>
        <w:pageBreakBefore w:val="0"/>
        <w:widowControl w:val="0"/>
        <w:numPr>
          <w:ilvl w:val="0"/>
          <w:numId w:val="0"/>
        </w:numPr>
        <w:tabs>
          <w:tab w:val="left" w:pos="1213"/>
        </w:tabs>
        <w:kinsoku/>
        <w:wordWrap/>
        <w:overflowPunct/>
        <w:topLinePunct w:val="0"/>
        <w:autoSpaceDE w:val="0"/>
        <w:autoSpaceDN w:val="0"/>
        <w:bidi w:val="0"/>
        <w:adjustRightInd/>
        <w:snapToGrid/>
        <w:spacing w:before="0" w:after="0" w:line="360" w:lineRule="auto"/>
        <w:ind w:right="0" w:rightChars="0"/>
        <w:jc w:val="left"/>
        <w:textAlignment w:val="auto"/>
        <w:rPr>
          <w:b/>
          <w:bCs/>
          <w:sz w:val="28"/>
          <w:szCs w:val="28"/>
        </w:rPr>
      </w:pPr>
      <w:r>
        <w:rPr>
          <w:rFonts w:hint="eastAsia"/>
          <w:b/>
          <w:bCs/>
          <w:spacing w:val="-3"/>
          <w:sz w:val="28"/>
          <w:szCs w:val="28"/>
          <w:lang w:val="en-US" w:eastAsia="zh-CN"/>
        </w:rPr>
        <w:t>10.</w:t>
      </w:r>
      <w:r>
        <w:rPr>
          <w:b/>
          <w:bCs/>
          <w:spacing w:val="-3"/>
          <w:sz w:val="28"/>
          <w:szCs w:val="28"/>
        </w:rPr>
        <w:t>保证值及测试</w:t>
      </w:r>
    </w:p>
    <w:p>
      <w:pPr>
        <w:pStyle w:val="14"/>
        <w:keepNext w:val="0"/>
        <w:keepLines w:val="0"/>
        <w:pageBreakBefore w:val="0"/>
        <w:widowControl w:val="0"/>
        <w:numPr>
          <w:ilvl w:val="1"/>
          <w:numId w:val="9"/>
        </w:numPr>
        <w:tabs>
          <w:tab w:val="left" w:pos="1355"/>
        </w:tabs>
        <w:kinsoku/>
        <w:wordWrap/>
        <w:overflowPunct/>
        <w:topLinePunct w:val="0"/>
        <w:autoSpaceDE w:val="0"/>
        <w:autoSpaceDN w:val="0"/>
        <w:bidi w:val="0"/>
        <w:adjustRightInd/>
        <w:snapToGrid/>
        <w:spacing w:before="62" w:after="0" w:line="360" w:lineRule="auto"/>
        <w:ind w:left="1354" w:right="0" w:hanging="705"/>
        <w:jc w:val="left"/>
        <w:textAlignment w:val="auto"/>
        <w:rPr>
          <w:sz w:val="28"/>
          <w:szCs w:val="28"/>
        </w:rPr>
      </w:pPr>
      <w:r>
        <w:rPr>
          <w:spacing w:val="-3"/>
          <w:sz w:val="28"/>
          <w:szCs w:val="28"/>
        </w:rPr>
        <w:t>卖方应满足本规格书所提的技术要求。</w:t>
      </w:r>
    </w:p>
    <w:p>
      <w:pPr>
        <w:pStyle w:val="14"/>
        <w:keepNext w:val="0"/>
        <w:keepLines w:val="0"/>
        <w:pageBreakBefore w:val="0"/>
        <w:widowControl w:val="0"/>
        <w:numPr>
          <w:ilvl w:val="1"/>
          <w:numId w:val="9"/>
        </w:numPr>
        <w:tabs>
          <w:tab w:val="left" w:pos="1355"/>
        </w:tabs>
        <w:kinsoku/>
        <w:wordWrap/>
        <w:overflowPunct/>
        <w:topLinePunct w:val="0"/>
        <w:autoSpaceDE w:val="0"/>
        <w:autoSpaceDN w:val="0"/>
        <w:bidi w:val="0"/>
        <w:adjustRightInd/>
        <w:snapToGrid/>
        <w:spacing w:before="0" w:after="0" w:line="360" w:lineRule="auto"/>
        <w:ind w:left="225" w:right="211" w:firstLine="424"/>
        <w:jc w:val="both"/>
        <w:textAlignment w:val="auto"/>
        <w:rPr>
          <w:sz w:val="28"/>
          <w:szCs w:val="28"/>
        </w:rPr>
      </w:pPr>
      <w:r>
        <w:rPr>
          <w:spacing w:val="-4"/>
          <w:sz w:val="28"/>
          <w:szCs w:val="28"/>
        </w:rPr>
        <w:t xml:space="preserve">卖方应向买方保证所供设备是技术先进、成熟可靠的全新产品， </w:t>
      </w:r>
      <w:r>
        <w:rPr>
          <w:spacing w:val="-7"/>
          <w:sz w:val="28"/>
          <w:szCs w:val="28"/>
        </w:rPr>
        <w:t>在设计、材料选择和工艺上均无任何缺陷和差错，技术文件及图纸的内容</w:t>
      </w:r>
      <w:r>
        <w:rPr>
          <w:spacing w:val="-9"/>
          <w:sz w:val="28"/>
          <w:szCs w:val="28"/>
        </w:rPr>
        <w:t>必须正确、完整，图画清晰，能充分满足安装、启、停及正常运行和维护</w:t>
      </w:r>
      <w:r>
        <w:rPr>
          <w:spacing w:val="-3"/>
          <w:sz w:val="28"/>
          <w:szCs w:val="28"/>
        </w:rPr>
        <w:t>的要求。</w:t>
      </w:r>
    </w:p>
    <w:p>
      <w:pPr>
        <w:pStyle w:val="14"/>
        <w:keepNext w:val="0"/>
        <w:keepLines w:val="0"/>
        <w:pageBreakBefore w:val="0"/>
        <w:widowControl w:val="0"/>
        <w:numPr>
          <w:ilvl w:val="1"/>
          <w:numId w:val="9"/>
        </w:numPr>
        <w:tabs>
          <w:tab w:val="left" w:pos="1355"/>
        </w:tabs>
        <w:kinsoku/>
        <w:wordWrap/>
        <w:overflowPunct/>
        <w:topLinePunct w:val="0"/>
        <w:autoSpaceDE w:val="0"/>
        <w:autoSpaceDN w:val="0"/>
        <w:bidi w:val="0"/>
        <w:adjustRightInd/>
        <w:snapToGrid/>
        <w:spacing w:before="0" w:after="0" w:line="360" w:lineRule="auto"/>
        <w:ind w:left="225" w:right="253" w:firstLine="424"/>
        <w:jc w:val="left"/>
        <w:textAlignment w:val="auto"/>
        <w:rPr>
          <w:sz w:val="28"/>
          <w:szCs w:val="28"/>
        </w:rPr>
      </w:pPr>
      <w:r>
        <w:rPr>
          <w:spacing w:val="-8"/>
          <w:sz w:val="28"/>
          <w:szCs w:val="28"/>
        </w:rPr>
        <w:t>卖方应具备有效方法，控制所有外协、外购件的质量和服务，使</w:t>
      </w:r>
      <w:r>
        <w:rPr>
          <w:spacing w:val="-3"/>
          <w:sz w:val="28"/>
          <w:szCs w:val="28"/>
        </w:rPr>
        <w:t>其符合本规范书的要求。</w:t>
      </w:r>
    </w:p>
    <w:p>
      <w:pPr>
        <w:pStyle w:val="14"/>
        <w:keepNext w:val="0"/>
        <w:keepLines w:val="0"/>
        <w:pageBreakBefore w:val="0"/>
        <w:widowControl w:val="0"/>
        <w:numPr>
          <w:ilvl w:val="1"/>
          <w:numId w:val="9"/>
        </w:numPr>
        <w:tabs>
          <w:tab w:val="left" w:pos="1355"/>
        </w:tabs>
        <w:kinsoku/>
        <w:wordWrap/>
        <w:overflowPunct/>
        <w:topLinePunct w:val="0"/>
        <w:autoSpaceDE w:val="0"/>
        <w:autoSpaceDN w:val="0"/>
        <w:bidi w:val="0"/>
        <w:adjustRightInd/>
        <w:snapToGrid/>
        <w:spacing w:before="0" w:after="0" w:line="360" w:lineRule="auto"/>
        <w:ind w:left="225" w:right="211" w:firstLine="424"/>
        <w:jc w:val="both"/>
        <w:textAlignment w:val="auto"/>
        <w:rPr>
          <w:sz w:val="28"/>
          <w:szCs w:val="28"/>
        </w:rPr>
      </w:pPr>
      <w:r>
        <w:rPr>
          <w:spacing w:val="-4"/>
          <w:sz w:val="28"/>
          <w:szCs w:val="28"/>
        </w:rPr>
        <w:t xml:space="preserve">买方有权派代表到卖方工厂和分包及外购件工厂检查制造过程， </w:t>
      </w:r>
      <w:r>
        <w:rPr>
          <w:spacing w:val="-6"/>
          <w:sz w:val="28"/>
          <w:szCs w:val="28"/>
        </w:rPr>
        <w:t>检查按合同交付的货物质量，检验按合同交付的元件、组件及使用材料是否符合标准及其它合同上规定的要求，并参加合同规定由卖方进行的一些</w:t>
      </w:r>
      <w:r>
        <w:rPr>
          <w:spacing w:val="-3"/>
          <w:sz w:val="28"/>
          <w:szCs w:val="28"/>
        </w:rPr>
        <w:t>元件试验和整个装配件的试验。卖方应提供给买方代表技术文件及图纸， 试验及检验所必需的仪器工具、办公用具。</w:t>
      </w:r>
    </w:p>
    <w:p>
      <w:pPr>
        <w:pStyle w:val="14"/>
        <w:keepNext w:val="0"/>
        <w:keepLines w:val="0"/>
        <w:pageBreakBefore w:val="0"/>
        <w:widowControl w:val="0"/>
        <w:numPr>
          <w:ilvl w:val="1"/>
          <w:numId w:val="9"/>
        </w:numPr>
        <w:tabs>
          <w:tab w:val="left" w:pos="1355"/>
        </w:tabs>
        <w:kinsoku/>
        <w:wordWrap/>
        <w:overflowPunct/>
        <w:topLinePunct w:val="0"/>
        <w:autoSpaceDE w:val="0"/>
        <w:autoSpaceDN w:val="0"/>
        <w:bidi w:val="0"/>
        <w:adjustRightInd/>
        <w:snapToGrid/>
        <w:spacing w:before="0" w:after="0" w:line="360" w:lineRule="auto"/>
        <w:ind w:left="225" w:right="253" w:firstLine="424"/>
        <w:jc w:val="both"/>
        <w:textAlignment w:val="auto"/>
        <w:rPr>
          <w:sz w:val="28"/>
          <w:szCs w:val="28"/>
        </w:rPr>
      </w:pPr>
      <w:r>
        <w:rPr>
          <w:spacing w:val="-7"/>
          <w:sz w:val="28"/>
          <w:szCs w:val="28"/>
        </w:rPr>
        <w:t>如在安装和试运期间发现零部件的缺陷、损坏情况，卖方应及时更换；在证实设备储存、安装、维护和运行都符合要求后，卖方的更换应</w:t>
      </w:r>
      <w:r>
        <w:rPr>
          <w:spacing w:val="-3"/>
          <w:sz w:val="28"/>
          <w:szCs w:val="28"/>
        </w:rPr>
        <w:t>该免费。</w:t>
      </w:r>
    </w:p>
    <w:p>
      <w:pPr>
        <w:pStyle w:val="14"/>
        <w:keepNext w:val="0"/>
        <w:keepLines w:val="0"/>
        <w:pageBreakBefore w:val="0"/>
        <w:widowControl w:val="0"/>
        <w:numPr>
          <w:ilvl w:val="1"/>
          <w:numId w:val="9"/>
        </w:numPr>
        <w:tabs>
          <w:tab w:val="left" w:pos="1355"/>
        </w:tabs>
        <w:kinsoku/>
        <w:wordWrap/>
        <w:overflowPunct/>
        <w:topLinePunct w:val="0"/>
        <w:autoSpaceDE w:val="0"/>
        <w:autoSpaceDN w:val="0"/>
        <w:bidi w:val="0"/>
        <w:adjustRightInd/>
        <w:snapToGrid/>
        <w:spacing w:before="0" w:after="0" w:line="360" w:lineRule="auto"/>
        <w:ind w:left="1354" w:right="0" w:hanging="705"/>
        <w:jc w:val="left"/>
        <w:textAlignment w:val="auto"/>
        <w:rPr>
          <w:sz w:val="28"/>
          <w:szCs w:val="28"/>
        </w:rPr>
      </w:pPr>
      <w:r>
        <w:rPr>
          <w:spacing w:val="-2"/>
          <w:sz w:val="28"/>
          <w:szCs w:val="28"/>
        </w:rPr>
        <w:t>性能保证</w:t>
      </w:r>
    </w:p>
    <w:p>
      <w:pPr>
        <w:pStyle w:val="14"/>
        <w:keepNext w:val="0"/>
        <w:keepLines w:val="0"/>
        <w:pageBreakBefore w:val="0"/>
        <w:widowControl w:val="0"/>
        <w:numPr>
          <w:ilvl w:val="2"/>
          <w:numId w:val="9"/>
        </w:numPr>
        <w:tabs>
          <w:tab w:val="left" w:pos="1564"/>
        </w:tabs>
        <w:kinsoku/>
        <w:wordWrap/>
        <w:overflowPunct/>
        <w:topLinePunct w:val="0"/>
        <w:autoSpaceDE w:val="0"/>
        <w:autoSpaceDN w:val="0"/>
        <w:bidi w:val="0"/>
        <w:adjustRightInd/>
        <w:snapToGrid/>
        <w:spacing w:before="0" w:after="0" w:line="360" w:lineRule="auto"/>
        <w:ind w:left="225" w:right="250" w:firstLine="424"/>
        <w:jc w:val="left"/>
        <w:textAlignment w:val="auto"/>
        <w:rPr>
          <w:sz w:val="28"/>
          <w:szCs w:val="28"/>
        </w:rPr>
      </w:pPr>
      <w:r>
        <w:rPr>
          <w:spacing w:val="-4"/>
          <w:sz w:val="28"/>
          <w:szCs w:val="28"/>
        </w:rPr>
        <w:t>卖方应自费承担工厂内出厂试验所需设备及人工费用，并自费</w:t>
      </w:r>
      <w:r>
        <w:rPr>
          <w:spacing w:val="-3"/>
          <w:sz w:val="28"/>
          <w:szCs w:val="28"/>
        </w:rPr>
        <w:t>更换在试验中损坏的设备和材料。</w:t>
      </w:r>
    </w:p>
    <w:p>
      <w:pPr>
        <w:pStyle w:val="14"/>
        <w:keepNext w:val="0"/>
        <w:keepLines w:val="0"/>
        <w:pageBreakBefore w:val="0"/>
        <w:widowControl w:val="0"/>
        <w:numPr>
          <w:ilvl w:val="2"/>
          <w:numId w:val="9"/>
        </w:numPr>
        <w:tabs>
          <w:tab w:val="left" w:pos="1559"/>
        </w:tabs>
        <w:kinsoku/>
        <w:wordWrap/>
        <w:overflowPunct/>
        <w:topLinePunct w:val="0"/>
        <w:autoSpaceDE w:val="0"/>
        <w:autoSpaceDN w:val="0"/>
        <w:bidi w:val="0"/>
        <w:adjustRightInd/>
        <w:snapToGrid/>
        <w:spacing w:before="0" w:after="0" w:line="360" w:lineRule="auto"/>
        <w:ind w:left="225" w:right="112" w:firstLine="424"/>
        <w:jc w:val="left"/>
        <w:textAlignment w:val="auto"/>
        <w:rPr>
          <w:sz w:val="28"/>
          <w:szCs w:val="28"/>
        </w:rPr>
      </w:pPr>
      <w:r>
        <w:rPr>
          <w:spacing w:val="-12"/>
          <w:sz w:val="28"/>
          <w:szCs w:val="28"/>
        </w:rPr>
        <w:t xml:space="preserve">本规格书涉及的设备，如由其他厂家配套的应由卖方统一协调， </w:t>
      </w:r>
      <w:r>
        <w:rPr>
          <w:spacing w:val="-3"/>
          <w:sz w:val="28"/>
          <w:szCs w:val="28"/>
        </w:rPr>
        <w:t>确定合理尺寸和技术参数，以满足整体的要求。</w:t>
      </w:r>
    </w:p>
    <w:p>
      <w:pPr>
        <w:pStyle w:val="14"/>
        <w:keepNext w:val="0"/>
        <w:keepLines w:val="0"/>
        <w:pageBreakBefore w:val="0"/>
        <w:widowControl w:val="0"/>
        <w:numPr>
          <w:ilvl w:val="2"/>
          <w:numId w:val="9"/>
        </w:numPr>
        <w:tabs>
          <w:tab w:val="left" w:pos="1559"/>
        </w:tabs>
        <w:kinsoku/>
        <w:wordWrap/>
        <w:overflowPunct/>
        <w:topLinePunct w:val="0"/>
        <w:autoSpaceDE w:val="0"/>
        <w:autoSpaceDN w:val="0"/>
        <w:bidi w:val="0"/>
        <w:adjustRightInd/>
        <w:snapToGrid/>
        <w:spacing w:before="0" w:after="0" w:line="360" w:lineRule="auto"/>
        <w:ind w:left="1558" w:right="0" w:hanging="909"/>
        <w:jc w:val="left"/>
        <w:textAlignment w:val="auto"/>
        <w:rPr>
          <w:sz w:val="28"/>
          <w:szCs w:val="28"/>
        </w:rPr>
      </w:pPr>
      <w:r>
        <w:rPr>
          <w:spacing w:val="-3"/>
          <w:sz w:val="28"/>
          <w:szCs w:val="28"/>
        </w:rPr>
        <w:t>质保期：见商务部分。</w:t>
      </w:r>
    </w:p>
    <w:p>
      <w:pPr>
        <w:pStyle w:val="14"/>
        <w:keepNext w:val="0"/>
        <w:keepLines w:val="0"/>
        <w:pageBreakBefore w:val="0"/>
        <w:widowControl w:val="0"/>
        <w:numPr>
          <w:ilvl w:val="1"/>
          <w:numId w:val="9"/>
        </w:numPr>
        <w:tabs>
          <w:tab w:val="left" w:pos="1355"/>
        </w:tabs>
        <w:kinsoku/>
        <w:wordWrap/>
        <w:overflowPunct/>
        <w:topLinePunct w:val="0"/>
        <w:autoSpaceDE w:val="0"/>
        <w:autoSpaceDN w:val="0"/>
        <w:bidi w:val="0"/>
        <w:adjustRightInd/>
        <w:snapToGrid/>
        <w:spacing w:before="0" w:after="0" w:line="360" w:lineRule="auto"/>
        <w:ind w:left="1354" w:right="0" w:hanging="705"/>
        <w:jc w:val="left"/>
        <w:textAlignment w:val="auto"/>
        <w:rPr>
          <w:sz w:val="28"/>
          <w:szCs w:val="28"/>
        </w:rPr>
      </w:pPr>
      <w:r>
        <w:rPr>
          <w:spacing w:val="-3"/>
          <w:sz w:val="28"/>
          <w:szCs w:val="28"/>
        </w:rPr>
        <w:t>系统性能指标</w:t>
      </w:r>
    </w:p>
    <w:p>
      <w:pPr>
        <w:pStyle w:val="14"/>
        <w:keepNext w:val="0"/>
        <w:keepLines w:val="0"/>
        <w:pageBreakBefore w:val="0"/>
        <w:widowControl w:val="0"/>
        <w:numPr>
          <w:ilvl w:val="2"/>
          <w:numId w:val="9"/>
        </w:numPr>
        <w:tabs>
          <w:tab w:val="left" w:pos="1559"/>
        </w:tabs>
        <w:kinsoku/>
        <w:wordWrap/>
        <w:overflowPunct/>
        <w:topLinePunct w:val="0"/>
        <w:autoSpaceDE w:val="0"/>
        <w:autoSpaceDN w:val="0"/>
        <w:bidi w:val="0"/>
        <w:adjustRightInd/>
        <w:snapToGrid/>
        <w:spacing w:before="62" w:after="0" w:line="360" w:lineRule="auto"/>
        <w:ind w:left="650" w:right="3782" w:firstLine="0"/>
        <w:jc w:val="left"/>
        <w:textAlignment w:val="auto"/>
        <w:rPr>
          <w:sz w:val="28"/>
          <w:szCs w:val="28"/>
        </w:rPr>
      </w:pPr>
      <w:r>
        <w:rPr>
          <w:spacing w:val="-2"/>
          <w:sz w:val="28"/>
          <w:szCs w:val="28"/>
        </w:rPr>
        <w:t>系统开机率</w:t>
      </w:r>
      <w:r>
        <w:rPr>
          <w:sz w:val="28"/>
          <w:szCs w:val="28"/>
        </w:rPr>
        <w:t>（</w:t>
      </w:r>
      <w:r>
        <w:rPr>
          <w:spacing w:val="-3"/>
          <w:sz w:val="28"/>
          <w:szCs w:val="28"/>
        </w:rPr>
        <w:t>无故障工作概率</w:t>
      </w:r>
      <w:r>
        <w:rPr>
          <w:spacing w:val="-8"/>
          <w:sz w:val="28"/>
          <w:szCs w:val="28"/>
        </w:rPr>
        <w:t xml:space="preserve">）K </w:t>
      </w:r>
      <w:r>
        <w:rPr>
          <w:sz w:val="28"/>
          <w:szCs w:val="28"/>
        </w:rPr>
        <w:t>K=100％</w:t>
      </w:r>
    </w:p>
    <w:p>
      <w:pPr>
        <w:pStyle w:val="5"/>
        <w:keepNext w:val="0"/>
        <w:keepLines w:val="0"/>
        <w:pageBreakBefore w:val="0"/>
        <w:widowControl w:val="0"/>
        <w:kinsoku/>
        <w:wordWrap/>
        <w:overflowPunct/>
        <w:topLinePunct w:val="0"/>
        <w:autoSpaceDE w:val="0"/>
        <w:autoSpaceDN w:val="0"/>
        <w:bidi w:val="0"/>
        <w:adjustRightInd/>
        <w:snapToGrid/>
        <w:spacing w:line="360" w:lineRule="auto"/>
        <w:ind w:left="650"/>
        <w:textAlignment w:val="auto"/>
        <w:rPr>
          <w:sz w:val="28"/>
          <w:szCs w:val="28"/>
        </w:rPr>
      </w:pPr>
      <w:r>
        <w:rPr>
          <w:sz w:val="28"/>
          <w:szCs w:val="28"/>
        </w:rPr>
        <w:t>K=(T-Tf)*100%/T</w:t>
      </w:r>
    </w:p>
    <w:p>
      <w:pPr>
        <w:pStyle w:val="5"/>
        <w:keepNext w:val="0"/>
        <w:keepLines w:val="0"/>
        <w:pageBreakBefore w:val="0"/>
        <w:widowControl w:val="0"/>
        <w:kinsoku/>
        <w:wordWrap/>
        <w:overflowPunct/>
        <w:topLinePunct w:val="0"/>
        <w:autoSpaceDE w:val="0"/>
        <w:autoSpaceDN w:val="0"/>
        <w:bidi w:val="0"/>
        <w:adjustRightInd/>
        <w:snapToGrid/>
        <w:spacing w:line="360" w:lineRule="auto"/>
        <w:ind w:left="650"/>
        <w:textAlignment w:val="auto"/>
        <w:rPr>
          <w:sz w:val="28"/>
          <w:szCs w:val="28"/>
        </w:rPr>
      </w:pPr>
      <w:r>
        <w:rPr>
          <w:sz w:val="28"/>
          <w:szCs w:val="28"/>
        </w:rPr>
        <w:t>T:基本考核时间，为连续运行 240 小时</w:t>
      </w:r>
    </w:p>
    <w:p>
      <w:pPr>
        <w:pStyle w:val="5"/>
        <w:keepNext w:val="0"/>
        <w:keepLines w:val="0"/>
        <w:pageBreakBefore w:val="0"/>
        <w:widowControl w:val="0"/>
        <w:kinsoku/>
        <w:wordWrap/>
        <w:overflowPunct/>
        <w:topLinePunct w:val="0"/>
        <w:autoSpaceDE w:val="0"/>
        <w:autoSpaceDN w:val="0"/>
        <w:bidi w:val="0"/>
        <w:adjustRightInd/>
        <w:snapToGrid/>
        <w:spacing w:line="360" w:lineRule="auto"/>
        <w:ind w:left="225" w:right="259" w:firstLine="424"/>
        <w:textAlignment w:val="auto"/>
        <w:rPr>
          <w:sz w:val="28"/>
          <w:szCs w:val="28"/>
        </w:rPr>
      </w:pPr>
      <w:r>
        <w:rPr>
          <w:sz w:val="28"/>
          <w:szCs w:val="28"/>
        </w:rPr>
        <w:t>Tf：故障停车时间，从乙方提供设备出现影响生产的故障到此故障解决为止的时间</w:t>
      </w:r>
    </w:p>
    <w:p>
      <w:pPr>
        <w:pStyle w:val="14"/>
        <w:keepNext w:val="0"/>
        <w:keepLines w:val="0"/>
        <w:pageBreakBefore w:val="0"/>
        <w:widowControl w:val="0"/>
        <w:numPr>
          <w:ilvl w:val="0"/>
          <w:numId w:val="0"/>
        </w:numPr>
        <w:tabs>
          <w:tab w:val="left" w:pos="1564"/>
        </w:tabs>
        <w:kinsoku/>
        <w:wordWrap/>
        <w:overflowPunct/>
        <w:topLinePunct w:val="0"/>
        <w:autoSpaceDE w:val="0"/>
        <w:autoSpaceDN w:val="0"/>
        <w:bidi w:val="0"/>
        <w:adjustRightInd/>
        <w:snapToGrid/>
        <w:spacing w:before="0" w:after="0" w:line="360" w:lineRule="auto"/>
        <w:ind w:right="250" w:rightChars="0"/>
        <w:jc w:val="both"/>
        <w:textAlignment w:val="auto"/>
        <w:rPr>
          <w:rFonts w:hint="eastAsia"/>
          <w:b/>
          <w:bCs/>
          <w:spacing w:val="-4"/>
          <w:sz w:val="28"/>
          <w:szCs w:val="28"/>
          <w:lang w:val="en-US" w:eastAsia="zh-CN"/>
        </w:rPr>
      </w:pPr>
      <w:r>
        <w:rPr>
          <w:rFonts w:hint="eastAsia"/>
          <w:b/>
          <w:bCs/>
          <w:spacing w:val="-4"/>
          <w:sz w:val="28"/>
          <w:szCs w:val="28"/>
          <w:lang w:val="en-US" w:eastAsia="zh-CN"/>
        </w:rPr>
        <w:t>11、包装和运输</w:t>
      </w:r>
    </w:p>
    <w:p>
      <w:pPr>
        <w:pStyle w:val="14"/>
        <w:keepNext w:val="0"/>
        <w:keepLines w:val="0"/>
        <w:pageBreakBefore w:val="0"/>
        <w:widowControl w:val="0"/>
        <w:numPr>
          <w:ilvl w:val="0"/>
          <w:numId w:val="0"/>
        </w:numPr>
        <w:tabs>
          <w:tab w:val="left" w:pos="1564"/>
        </w:tabs>
        <w:kinsoku/>
        <w:wordWrap/>
        <w:overflowPunct/>
        <w:topLinePunct w:val="0"/>
        <w:autoSpaceDE w:val="0"/>
        <w:autoSpaceDN w:val="0"/>
        <w:bidi w:val="0"/>
        <w:adjustRightInd/>
        <w:snapToGrid/>
        <w:spacing w:before="0" w:after="0" w:line="360" w:lineRule="auto"/>
        <w:ind w:right="250" w:rightChars="0"/>
        <w:jc w:val="both"/>
        <w:textAlignment w:val="auto"/>
        <w:rPr>
          <w:rFonts w:hint="eastAsia"/>
          <w:spacing w:val="-4"/>
          <w:sz w:val="28"/>
          <w:szCs w:val="28"/>
          <w:lang w:val="en-US" w:eastAsia="zh-CN"/>
        </w:rPr>
      </w:pPr>
      <w:r>
        <w:rPr>
          <w:rFonts w:hint="eastAsia"/>
          <w:spacing w:val="-4"/>
          <w:sz w:val="28"/>
          <w:szCs w:val="28"/>
          <w:lang w:val="en-US" w:eastAsia="zh-CN"/>
        </w:rPr>
        <w:t>11.1 卖方严格按照程序文件及质量手册对产品进行包装、贮存和交付。</w:t>
      </w:r>
    </w:p>
    <w:p>
      <w:pPr>
        <w:pStyle w:val="14"/>
        <w:keepNext w:val="0"/>
        <w:keepLines w:val="0"/>
        <w:pageBreakBefore w:val="0"/>
        <w:widowControl w:val="0"/>
        <w:numPr>
          <w:ilvl w:val="0"/>
          <w:numId w:val="0"/>
        </w:numPr>
        <w:tabs>
          <w:tab w:val="left" w:pos="1564"/>
        </w:tabs>
        <w:kinsoku/>
        <w:wordWrap/>
        <w:overflowPunct/>
        <w:topLinePunct w:val="0"/>
        <w:autoSpaceDE w:val="0"/>
        <w:autoSpaceDN w:val="0"/>
        <w:bidi w:val="0"/>
        <w:adjustRightInd/>
        <w:snapToGrid/>
        <w:spacing w:before="0" w:after="0" w:line="360" w:lineRule="auto"/>
        <w:ind w:right="250" w:rightChars="0"/>
        <w:jc w:val="both"/>
        <w:textAlignment w:val="auto"/>
        <w:rPr>
          <w:rFonts w:hint="eastAsia"/>
          <w:spacing w:val="-4"/>
          <w:sz w:val="28"/>
          <w:szCs w:val="28"/>
          <w:lang w:val="en-US" w:eastAsia="zh-CN"/>
        </w:rPr>
      </w:pPr>
      <w:r>
        <w:rPr>
          <w:rFonts w:hint="eastAsia"/>
          <w:spacing w:val="-4"/>
          <w:sz w:val="28"/>
          <w:szCs w:val="28"/>
          <w:lang w:val="en-US" w:eastAsia="zh-CN"/>
        </w:rPr>
        <w:t>11.2 卖方提供的货物采用新木箱包装，并对该种包装采用相应标准的保护措施。这种包装适于长途海运或空运和内陆运输，并有良好的防潮、防震、防锈和防野蛮装卸等保护措施，确保货物安全运抵现场。</w:t>
      </w:r>
    </w:p>
    <w:p>
      <w:pPr>
        <w:pStyle w:val="14"/>
        <w:keepNext w:val="0"/>
        <w:keepLines w:val="0"/>
        <w:pageBreakBefore w:val="0"/>
        <w:widowControl w:val="0"/>
        <w:numPr>
          <w:ilvl w:val="0"/>
          <w:numId w:val="0"/>
        </w:numPr>
        <w:tabs>
          <w:tab w:val="left" w:pos="1564"/>
        </w:tabs>
        <w:kinsoku/>
        <w:wordWrap/>
        <w:overflowPunct/>
        <w:topLinePunct w:val="0"/>
        <w:autoSpaceDE w:val="0"/>
        <w:autoSpaceDN w:val="0"/>
        <w:bidi w:val="0"/>
        <w:adjustRightInd/>
        <w:snapToGrid/>
        <w:spacing w:before="0" w:after="0" w:line="360" w:lineRule="auto"/>
        <w:ind w:right="250" w:rightChars="0"/>
        <w:jc w:val="both"/>
        <w:textAlignment w:val="auto"/>
        <w:rPr>
          <w:rFonts w:hint="eastAsia"/>
          <w:spacing w:val="-4"/>
          <w:sz w:val="28"/>
          <w:szCs w:val="28"/>
          <w:lang w:val="en-US" w:eastAsia="zh-CN"/>
        </w:rPr>
      </w:pPr>
      <w:r>
        <w:rPr>
          <w:rFonts w:hint="eastAsia"/>
          <w:spacing w:val="-4"/>
          <w:sz w:val="28"/>
          <w:szCs w:val="28"/>
          <w:lang w:val="en-US" w:eastAsia="zh-CN"/>
        </w:rPr>
        <w:t>11.3 卖方负责设备的包装及货物到达施工现场的运输费用。</w:t>
      </w:r>
    </w:p>
    <w:p>
      <w:pPr>
        <w:pStyle w:val="14"/>
        <w:keepNext w:val="0"/>
        <w:keepLines w:val="0"/>
        <w:pageBreakBefore w:val="0"/>
        <w:widowControl w:val="0"/>
        <w:numPr>
          <w:ilvl w:val="0"/>
          <w:numId w:val="0"/>
        </w:numPr>
        <w:tabs>
          <w:tab w:val="left" w:pos="1564"/>
        </w:tabs>
        <w:kinsoku/>
        <w:wordWrap/>
        <w:overflowPunct/>
        <w:topLinePunct w:val="0"/>
        <w:autoSpaceDE w:val="0"/>
        <w:autoSpaceDN w:val="0"/>
        <w:bidi w:val="0"/>
        <w:adjustRightInd/>
        <w:snapToGrid/>
        <w:spacing w:before="0" w:after="0" w:line="360" w:lineRule="auto"/>
        <w:ind w:right="250" w:rightChars="0"/>
        <w:jc w:val="both"/>
        <w:textAlignment w:val="auto"/>
        <w:rPr>
          <w:rFonts w:hint="eastAsia"/>
          <w:spacing w:val="-4"/>
          <w:sz w:val="28"/>
          <w:szCs w:val="28"/>
          <w:lang w:val="en-US" w:eastAsia="zh-CN"/>
        </w:rPr>
      </w:pPr>
      <w:r>
        <w:rPr>
          <w:rFonts w:hint="eastAsia"/>
          <w:spacing w:val="-4"/>
          <w:sz w:val="28"/>
          <w:szCs w:val="28"/>
          <w:lang w:val="en-US" w:eastAsia="zh-CN"/>
        </w:rPr>
        <w:t>11.4 设备的包装、运输符合“GB191-73”包装储运指示标志的规定且含装箱单（二份）、合格证（一份），技术文件（二份）。各文件中均需标示设备位号。</w:t>
      </w:r>
    </w:p>
    <w:p>
      <w:pPr>
        <w:pStyle w:val="14"/>
        <w:keepNext w:val="0"/>
        <w:keepLines w:val="0"/>
        <w:pageBreakBefore w:val="0"/>
        <w:widowControl w:val="0"/>
        <w:numPr>
          <w:ilvl w:val="0"/>
          <w:numId w:val="0"/>
        </w:numPr>
        <w:tabs>
          <w:tab w:val="left" w:pos="1564"/>
        </w:tabs>
        <w:kinsoku/>
        <w:wordWrap/>
        <w:overflowPunct/>
        <w:topLinePunct w:val="0"/>
        <w:autoSpaceDE w:val="0"/>
        <w:autoSpaceDN w:val="0"/>
        <w:bidi w:val="0"/>
        <w:adjustRightInd/>
        <w:snapToGrid/>
        <w:spacing w:before="0" w:after="0" w:line="360" w:lineRule="auto"/>
        <w:ind w:right="250" w:rightChars="0"/>
        <w:jc w:val="both"/>
        <w:textAlignment w:val="auto"/>
        <w:rPr>
          <w:rFonts w:hint="eastAsia"/>
          <w:spacing w:val="-4"/>
          <w:sz w:val="28"/>
          <w:szCs w:val="28"/>
          <w:lang w:val="en-US" w:eastAsia="zh-CN"/>
        </w:rPr>
      </w:pPr>
      <w:r>
        <w:rPr>
          <w:rFonts w:hint="eastAsia"/>
          <w:spacing w:val="-4"/>
          <w:sz w:val="28"/>
          <w:szCs w:val="28"/>
          <w:lang w:val="en-US" w:eastAsia="zh-CN"/>
        </w:rPr>
        <w:t>11.5 卖方应在每一包装箱的四侧用不褪色的油漆以醒目的中文字样做出下列标记：收货人；合同号及设备位号；标段代号；装运标志；收货人代号；目的站；项目号、货物名称、品目号和箱号；毛重/净重（公斤）；尺寸（长×宽×高，以厘米计）；“重心及吊装点（2 吨以上）。 “小心轻放”、“防潮”、“勿倒置”（根据货物的特点和运输的不同要求）。备件及工具除注明上述内容外，另注明“备件”、“工具”字样。设备位号如下：</w:t>
      </w:r>
    </w:p>
    <w:p>
      <w:pPr>
        <w:pStyle w:val="14"/>
        <w:keepNext w:val="0"/>
        <w:keepLines w:val="0"/>
        <w:pageBreakBefore w:val="0"/>
        <w:widowControl w:val="0"/>
        <w:numPr>
          <w:ilvl w:val="0"/>
          <w:numId w:val="0"/>
        </w:numPr>
        <w:tabs>
          <w:tab w:val="left" w:pos="1564"/>
        </w:tabs>
        <w:kinsoku/>
        <w:wordWrap/>
        <w:overflowPunct/>
        <w:topLinePunct w:val="0"/>
        <w:autoSpaceDE w:val="0"/>
        <w:autoSpaceDN w:val="0"/>
        <w:bidi w:val="0"/>
        <w:adjustRightInd/>
        <w:snapToGrid/>
        <w:spacing w:before="0" w:after="0" w:line="360" w:lineRule="auto"/>
        <w:ind w:right="250" w:rightChars="0"/>
        <w:jc w:val="both"/>
        <w:textAlignment w:val="auto"/>
        <w:rPr>
          <w:rFonts w:hint="eastAsia"/>
          <w:spacing w:val="-4"/>
          <w:sz w:val="28"/>
          <w:szCs w:val="28"/>
          <w:lang w:val="en-US" w:eastAsia="zh-CN"/>
        </w:rPr>
      </w:pPr>
      <w:r>
        <w:rPr>
          <w:rFonts w:hint="eastAsia"/>
          <w:spacing w:val="-4"/>
          <w:sz w:val="28"/>
          <w:szCs w:val="28"/>
          <w:lang w:val="en-US" w:eastAsia="zh-CN"/>
        </w:rPr>
        <w:t>一次除尘 10kV 开关站高压柜 位号：ECU13.1</w:t>
      </w:r>
    </w:p>
    <w:p>
      <w:pPr>
        <w:pStyle w:val="14"/>
        <w:keepNext w:val="0"/>
        <w:keepLines w:val="0"/>
        <w:pageBreakBefore w:val="0"/>
        <w:widowControl w:val="0"/>
        <w:numPr>
          <w:ilvl w:val="0"/>
          <w:numId w:val="0"/>
        </w:numPr>
        <w:tabs>
          <w:tab w:val="left" w:pos="1564"/>
        </w:tabs>
        <w:kinsoku/>
        <w:wordWrap/>
        <w:overflowPunct/>
        <w:topLinePunct w:val="0"/>
        <w:autoSpaceDE w:val="0"/>
        <w:autoSpaceDN w:val="0"/>
        <w:bidi w:val="0"/>
        <w:adjustRightInd/>
        <w:snapToGrid/>
        <w:spacing w:before="0" w:after="0" w:line="360" w:lineRule="auto"/>
        <w:ind w:right="250" w:rightChars="0"/>
        <w:jc w:val="both"/>
        <w:textAlignment w:val="auto"/>
        <w:rPr>
          <w:rFonts w:hint="eastAsia"/>
          <w:spacing w:val="-4"/>
          <w:sz w:val="28"/>
          <w:szCs w:val="28"/>
          <w:lang w:val="en-US" w:eastAsia="zh-CN"/>
        </w:rPr>
      </w:pPr>
      <w:r>
        <w:rPr>
          <w:rFonts w:hint="eastAsia"/>
          <w:spacing w:val="-4"/>
          <w:sz w:val="28"/>
          <w:szCs w:val="28"/>
          <w:lang w:val="en-US" w:eastAsia="zh-CN"/>
        </w:rPr>
        <w:t>二次除尘 10kV 开关站高压柜</w:t>
      </w:r>
      <w:r>
        <w:rPr>
          <w:rFonts w:hint="eastAsia"/>
          <w:spacing w:val="-4"/>
          <w:sz w:val="28"/>
          <w:szCs w:val="28"/>
          <w:lang w:val="en-US" w:eastAsia="zh-CN"/>
        </w:rPr>
        <w:tab/>
      </w:r>
      <w:r>
        <w:rPr>
          <w:rFonts w:hint="eastAsia"/>
          <w:spacing w:val="-4"/>
          <w:sz w:val="28"/>
          <w:szCs w:val="28"/>
          <w:lang w:val="en-US" w:eastAsia="zh-CN"/>
        </w:rPr>
        <w:t>位号：ECU41.1</w:t>
      </w:r>
    </w:p>
    <w:p>
      <w:pPr>
        <w:pStyle w:val="14"/>
        <w:keepNext w:val="0"/>
        <w:keepLines w:val="0"/>
        <w:pageBreakBefore w:val="0"/>
        <w:widowControl w:val="0"/>
        <w:numPr>
          <w:ilvl w:val="0"/>
          <w:numId w:val="0"/>
        </w:numPr>
        <w:tabs>
          <w:tab w:val="left" w:pos="1564"/>
        </w:tabs>
        <w:kinsoku/>
        <w:wordWrap/>
        <w:overflowPunct/>
        <w:topLinePunct w:val="0"/>
        <w:autoSpaceDE w:val="0"/>
        <w:autoSpaceDN w:val="0"/>
        <w:bidi w:val="0"/>
        <w:adjustRightInd/>
        <w:snapToGrid/>
        <w:spacing w:before="0" w:after="0" w:line="360" w:lineRule="auto"/>
        <w:ind w:right="250" w:rightChars="0"/>
        <w:jc w:val="both"/>
        <w:textAlignment w:val="auto"/>
        <w:rPr>
          <w:rFonts w:hint="eastAsia"/>
          <w:spacing w:val="-4"/>
          <w:sz w:val="28"/>
          <w:szCs w:val="28"/>
          <w:lang w:val="en-US" w:eastAsia="zh-CN"/>
        </w:rPr>
      </w:pPr>
      <w:r>
        <w:rPr>
          <w:rFonts w:hint="eastAsia"/>
          <w:spacing w:val="-4"/>
          <w:sz w:val="28"/>
          <w:szCs w:val="28"/>
          <w:lang w:val="en-US" w:eastAsia="zh-CN"/>
        </w:rPr>
        <w:t>精炼及 2#混铁炉除尘 10kV 开关站高压柜</w:t>
      </w:r>
      <w:r>
        <w:rPr>
          <w:rFonts w:hint="eastAsia"/>
          <w:spacing w:val="-4"/>
          <w:sz w:val="28"/>
          <w:szCs w:val="28"/>
          <w:lang w:val="en-US" w:eastAsia="zh-CN"/>
        </w:rPr>
        <w:tab/>
      </w:r>
      <w:r>
        <w:rPr>
          <w:rFonts w:hint="eastAsia"/>
          <w:spacing w:val="-4"/>
          <w:sz w:val="28"/>
          <w:szCs w:val="28"/>
          <w:lang w:val="en-US" w:eastAsia="zh-CN"/>
        </w:rPr>
        <w:t>位号：ECU23.1</w:t>
      </w:r>
    </w:p>
    <w:p>
      <w:pPr>
        <w:pStyle w:val="14"/>
        <w:keepNext w:val="0"/>
        <w:keepLines w:val="0"/>
        <w:pageBreakBefore w:val="0"/>
        <w:widowControl w:val="0"/>
        <w:numPr>
          <w:ilvl w:val="0"/>
          <w:numId w:val="0"/>
        </w:numPr>
        <w:tabs>
          <w:tab w:val="left" w:pos="1292"/>
        </w:tabs>
        <w:kinsoku/>
        <w:wordWrap/>
        <w:overflowPunct/>
        <w:topLinePunct w:val="0"/>
        <w:autoSpaceDE w:val="0"/>
        <w:autoSpaceDN w:val="0"/>
        <w:bidi w:val="0"/>
        <w:adjustRightInd/>
        <w:snapToGrid/>
        <w:spacing w:before="1" w:after="0" w:line="360" w:lineRule="auto"/>
        <w:ind w:right="256" w:rightChars="0"/>
        <w:jc w:val="both"/>
        <w:textAlignment w:val="auto"/>
        <w:rPr>
          <w:sz w:val="28"/>
          <w:szCs w:val="28"/>
        </w:rPr>
      </w:pPr>
      <w:r>
        <w:rPr>
          <w:rFonts w:hint="eastAsia"/>
          <w:spacing w:val="7"/>
          <w:sz w:val="28"/>
          <w:szCs w:val="28"/>
          <w:lang w:val="en-US" w:eastAsia="zh-CN"/>
        </w:rPr>
        <w:t xml:space="preserve">11.6 </w:t>
      </w:r>
      <w:r>
        <w:rPr>
          <w:spacing w:val="7"/>
          <w:sz w:val="28"/>
          <w:szCs w:val="28"/>
        </w:rPr>
        <w:t>买方可派遣代表到卖方及装货车站检查包装质量和监督装车情</w:t>
      </w:r>
      <w:r>
        <w:rPr>
          <w:spacing w:val="-2"/>
          <w:sz w:val="28"/>
          <w:szCs w:val="28"/>
        </w:rPr>
        <w:t xml:space="preserve">况，卖方提前 </w:t>
      </w:r>
      <w:r>
        <w:rPr>
          <w:sz w:val="28"/>
          <w:szCs w:val="28"/>
        </w:rPr>
        <w:t>15</w:t>
      </w:r>
      <w:r>
        <w:rPr>
          <w:spacing w:val="-6"/>
          <w:sz w:val="28"/>
          <w:szCs w:val="28"/>
        </w:rPr>
        <w:t xml:space="preserve"> 天将发运设备的货名、件数、编号、发运日期、发运地</w:t>
      </w:r>
      <w:r>
        <w:rPr>
          <w:spacing w:val="-3"/>
          <w:sz w:val="28"/>
          <w:szCs w:val="28"/>
        </w:rPr>
        <w:t>及车号通知买方。</w:t>
      </w:r>
    </w:p>
    <w:p>
      <w:pPr>
        <w:pStyle w:val="14"/>
        <w:keepNext w:val="0"/>
        <w:keepLines w:val="0"/>
        <w:pageBreakBefore w:val="0"/>
        <w:widowControl w:val="0"/>
        <w:numPr>
          <w:ilvl w:val="0"/>
          <w:numId w:val="0"/>
        </w:numPr>
        <w:tabs>
          <w:tab w:val="left" w:pos="1283"/>
        </w:tabs>
        <w:kinsoku/>
        <w:wordWrap/>
        <w:overflowPunct/>
        <w:topLinePunct w:val="0"/>
        <w:autoSpaceDE w:val="0"/>
        <w:autoSpaceDN w:val="0"/>
        <w:bidi w:val="0"/>
        <w:adjustRightInd/>
        <w:snapToGrid/>
        <w:spacing w:before="0" w:after="0" w:line="360" w:lineRule="auto"/>
        <w:ind w:right="247" w:rightChars="0"/>
        <w:jc w:val="both"/>
        <w:textAlignment w:val="auto"/>
        <w:rPr>
          <w:sz w:val="28"/>
          <w:szCs w:val="28"/>
        </w:rPr>
      </w:pPr>
      <w:r>
        <w:rPr>
          <w:rFonts w:hint="eastAsia"/>
          <w:spacing w:val="-4"/>
          <w:sz w:val="28"/>
          <w:szCs w:val="28"/>
          <w:lang w:val="en-US" w:eastAsia="zh-CN"/>
        </w:rPr>
        <w:t xml:space="preserve">11.7 </w:t>
      </w:r>
      <w:r>
        <w:rPr>
          <w:spacing w:val="-4"/>
          <w:sz w:val="28"/>
          <w:szCs w:val="28"/>
        </w:rPr>
        <w:t>若设备由于其包装或防护措施不妥而引起的货物锈蚀、损坏和丢</w:t>
      </w:r>
      <w:r>
        <w:rPr>
          <w:spacing w:val="-3"/>
          <w:sz w:val="28"/>
          <w:szCs w:val="28"/>
        </w:rPr>
        <w:t>失由卖方承担责任和费用。</w:t>
      </w:r>
    </w:p>
    <w:p>
      <w:pPr>
        <w:pStyle w:val="14"/>
        <w:keepNext w:val="0"/>
        <w:keepLines w:val="0"/>
        <w:pageBreakBefore w:val="0"/>
        <w:widowControl w:val="0"/>
        <w:numPr>
          <w:ilvl w:val="0"/>
          <w:numId w:val="0"/>
        </w:numPr>
        <w:tabs>
          <w:tab w:val="left" w:pos="1283"/>
        </w:tabs>
        <w:kinsoku/>
        <w:wordWrap/>
        <w:overflowPunct/>
        <w:topLinePunct w:val="0"/>
        <w:autoSpaceDE w:val="0"/>
        <w:autoSpaceDN w:val="0"/>
        <w:bidi w:val="0"/>
        <w:adjustRightInd/>
        <w:snapToGrid/>
        <w:spacing w:before="0" w:after="0" w:line="360" w:lineRule="auto"/>
        <w:ind w:right="247" w:rightChars="0"/>
        <w:jc w:val="both"/>
        <w:textAlignment w:val="auto"/>
        <w:rPr>
          <w:sz w:val="28"/>
          <w:szCs w:val="28"/>
        </w:rPr>
      </w:pPr>
      <w:r>
        <w:rPr>
          <w:rFonts w:hint="eastAsia"/>
          <w:spacing w:val="-4"/>
          <w:sz w:val="28"/>
          <w:szCs w:val="28"/>
          <w:lang w:val="en-US" w:eastAsia="zh-CN"/>
        </w:rPr>
        <w:t xml:space="preserve">11.8 </w:t>
      </w:r>
      <w:r>
        <w:rPr>
          <w:spacing w:val="-4"/>
          <w:sz w:val="28"/>
          <w:szCs w:val="28"/>
        </w:rPr>
        <w:t>设备到达目的地后，买方应及时清点货物件数及包装外观完整情</w:t>
      </w:r>
      <w:r>
        <w:rPr>
          <w:spacing w:val="-3"/>
          <w:sz w:val="28"/>
          <w:szCs w:val="28"/>
        </w:rPr>
        <w:t>况，并及时通知卖方，买方对设备应妥善保管。</w:t>
      </w:r>
    </w:p>
    <w:p>
      <w:pPr>
        <w:pStyle w:val="14"/>
        <w:keepNext w:val="0"/>
        <w:keepLines w:val="0"/>
        <w:pageBreakBefore w:val="0"/>
        <w:widowControl w:val="0"/>
        <w:numPr>
          <w:ilvl w:val="0"/>
          <w:numId w:val="0"/>
        </w:numPr>
        <w:tabs>
          <w:tab w:val="left" w:pos="1283"/>
        </w:tabs>
        <w:kinsoku/>
        <w:wordWrap/>
        <w:overflowPunct/>
        <w:topLinePunct w:val="0"/>
        <w:autoSpaceDE w:val="0"/>
        <w:autoSpaceDN w:val="0"/>
        <w:bidi w:val="0"/>
        <w:adjustRightInd/>
        <w:snapToGrid/>
        <w:spacing w:before="0" w:after="0" w:line="360" w:lineRule="auto"/>
        <w:ind w:right="247" w:rightChars="0"/>
        <w:jc w:val="both"/>
        <w:textAlignment w:val="auto"/>
        <w:rPr>
          <w:sz w:val="28"/>
          <w:szCs w:val="28"/>
        </w:rPr>
      </w:pPr>
      <w:r>
        <w:rPr>
          <w:rFonts w:hint="eastAsia"/>
          <w:spacing w:val="-4"/>
          <w:sz w:val="28"/>
          <w:szCs w:val="28"/>
          <w:lang w:val="en-US" w:eastAsia="zh-CN"/>
        </w:rPr>
        <w:t xml:space="preserve">11.9 </w:t>
      </w:r>
      <w:r>
        <w:rPr>
          <w:spacing w:val="-4"/>
          <w:sz w:val="28"/>
          <w:szCs w:val="28"/>
        </w:rPr>
        <w:t>经买方会同监理工程师对货物检测合格后，出具验收收据的日期</w:t>
      </w:r>
      <w:r>
        <w:rPr>
          <w:spacing w:val="-3"/>
          <w:sz w:val="28"/>
          <w:szCs w:val="28"/>
        </w:rPr>
        <w:t>为实际交货日期。</w:t>
      </w:r>
    </w:p>
    <w:p>
      <w:pPr>
        <w:pStyle w:val="14"/>
        <w:keepNext w:val="0"/>
        <w:keepLines w:val="0"/>
        <w:pageBreakBefore w:val="0"/>
        <w:widowControl w:val="0"/>
        <w:numPr>
          <w:ilvl w:val="0"/>
          <w:numId w:val="0"/>
        </w:numPr>
        <w:tabs>
          <w:tab w:val="left" w:pos="1421"/>
        </w:tabs>
        <w:kinsoku/>
        <w:wordWrap/>
        <w:overflowPunct/>
        <w:topLinePunct w:val="0"/>
        <w:autoSpaceDE w:val="0"/>
        <w:autoSpaceDN w:val="0"/>
        <w:bidi w:val="0"/>
        <w:adjustRightInd/>
        <w:snapToGrid/>
        <w:spacing w:before="0" w:after="0" w:line="360" w:lineRule="auto"/>
        <w:ind w:right="253" w:rightChars="0"/>
        <w:jc w:val="both"/>
        <w:textAlignment w:val="auto"/>
        <w:rPr>
          <w:sz w:val="28"/>
          <w:szCs w:val="28"/>
        </w:rPr>
      </w:pPr>
      <w:r>
        <w:rPr>
          <w:rFonts w:hint="eastAsia"/>
          <w:spacing w:val="-10"/>
          <w:sz w:val="28"/>
          <w:szCs w:val="28"/>
          <w:lang w:val="en-US" w:eastAsia="zh-CN"/>
        </w:rPr>
        <w:t xml:space="preserve">11.10 </w:t>
      </w:r>
      <w:r>
        <w:rPr>
          <w:spacing w:val="-10"/>
          <w:sz w:val="28"/>
          <w:szCs w:val="28"/>
        </w:rPr>
        <w:t>在保证期内，如由于卖方的过失或疏忽造成的设备</w:t>
      </w:r>
      <w:r>
        <w:rPr>
          <w:sz w:val="28"/>
          <w:szCs w:val="28"/>
        </w:rPr>
        <w:t>（</w:t>
      </w:r>
      <w:r>
        <w:rPr>
          <w:spacing w:val="-2"/>
          <w:sz w:val="28"/>
          <w:szCs w:val="28"/>
        </w:rPr>
        <w:t>或部件</w:t>
      </w:r>
      <w:r>
        <w:rPr>
          <w:spacing w:val="-40"/>
          <w:sz w:val="28"/>
          <w:szCs w:val="28"/>
        </w:rPr>
        <w:t>）</w:t>
      </w:r>
      <w:r>
        <w:rPr>
          <w:spacing w:val="-12"/>
          <w:sz w:val="28"/>
          <w:szCs w:val="28"/>
        </w:rPr>
        <w:t>的</w:t>
      </w:r>
      <w:r>
        <w:rPr>
          <w:spacing w:val="-7"/>
          <w:sz w:val="28"/>
          <w:szCs w:val="28"/>
        </w:rPr>
        <w:t>损坏或潜在缺陷而动用了买方库存中的备品备件，卖方将负责免费补足动</w:t>
      </w:r>
      <w:r>
        <w:rPr>
          <w:spacing w:val="-3"/>
          <w:sz w:val="28"/>
          <w:szCs w:val="28"/>
        </w:rPr>
        <w:t>用的备品备件。</w:t>
      </w:r>
    </w:p>
    <w:p>
      <w:pPr>
        <w:pStyle w:val="14"/>
        <w:keepNext w:val="0"/>
        <w:keepLines w:val="0"/>
        <w:pageBreakBefore w:val="0"/>
        <w:widowControl w:val="0"/>
        <w:numPr>
          <w:ilvl w:val="0"/>
          <w:numId w:val="0"/>
        </w:numPr>
        <w:tabs>
          <w:tab w:val="left" w:pos="1421"/>
        </w:tabs>
        <w:kinsoku/>
        <w:wordWrap/>
        <w:overflowPunct/>
        <w:topLinePunct w:val="0"/>
        <w:autoSpaceDE w:val="0"/>
        <w:autoSpaceDN w:val="0"/>
        <w:bidi w:val="0"/>
        <w:adjustRightInd/>
        <w:snapToGrid/>
        <w:spacing w:before="0" w:after="0" w:line="360" w:lineRule="auto"/>
        <w:ind w:right="0" w:rightChars="0"/>
        <w:jc w:val="both"/>
        <w:textAlignment w:val="auto"/>
        <w:rPr>
          <w:sz w:val="28"/>
          <w:szCs w:val="28"/>
        </w:rPr>
      </w:pPr>
      <w:r>
        <w:rPr>
          <w:rFonts w:hint="eastAsia"/>
          <w:spacing w:val="-3"/>
          <w:sz w:val="28"/>
          <w:szCs w:val="28"/>
          <w:lang w:val="en-US" w:eastAsia="zh-CN"/>
        </w:rPr>
        <w:t xml:space="preserve">11.11 </w:t>
      </w:r>
      <w:r>
        <w:rPr>
          <w:spacing w:val="-3"/>
          <w:sz w:val="28"/>
          <w:szCs w:val="28"/>
        </w:rPr>
        <w:t>设备交付的时间、方式、地点见商务合同附件。</w:t>
      </w:r>
    </w:p>
    <w:p>
      <w:pPr>
        <w:pStyle w:val="14"/>
        <w:keepNext w:val="0"/>
        <w:keepLines w:val="0"/>
        <w:pageBreakBefore w:val="0"/>
        <w:widowControl w:val="0"/>
        <w:numPr>
          <w:ilvl w:val="0"/>
          <w:numId w:val="0"/>
        </w:numPr>
        <w:tabs>
          <w:tab w:val="left" w:pos="1213"/>
        </w:tabs>
        <w:kinsoku/>
        <w:wordWrap/>
        <w:overflowPunct/>
        <w:topLinePunct w:val="0"/>
        <w:autoSpaceDE w:val="0"/>
        <w:autoSpaceDN w:val="0"/>
        <w:bidi w:val="0"/>
        <w:adjustRightInd/>
        <w:snapToGrid/>
        <w:spacing w:before="1" w:after="0" w:line="360" w:lineRule="auto"/>
        <w:ind w:right="0" w:rightChars="0"/>
        <w:jc w:val="both"/>
        <w:textAlignment w:val="auto"/>
        <w:rPr>
          <w:b/>
          <w:bCs/>
          <w:sz w:val="28"/>
          <w:szCs w:val="28"/>
        </w:rPr>
      </w:pPr>
      <w:r>
        <w:rPr>
          <w:rFonts w:hint="eastAsia"/>
          <w:b/>
          <w:bCs/>
          <w:spacing w:val="-4"/>
          <w:sz w:val="28"/>
          <w:szCs w:val="28"/>
          <w:lang w:val="en-US" w:eastAsia="zh-CN"/>
        </w:rPr>
        <w:t>12、</w:t>
      </w:r>
      <w:r>
        <w:rPr>
          <w:b/>
          <w:bCs/>
          <w:spacing w:val="-4"/>
          <w:sz w:val="28"/>
          <w:szCs w:val="28"/>
        </w:rPr>
        <w:t>安装调试及售后服务</w:t>
      </w:r>
    </w:p>
    <w:p>
      <w:pPr>
        <w:pStyle w:val="14"/>
        <w:keepNext w:val="0"/>
        <w:keepLines w:val="0"/>
        <w:pageBreakBefore w:val="0"/>
        <w:widowControl w:val="0"/>
        <w:numPr>
          <w:ilvl w:val="0"/>
          <w:numId w:val="0"/>
        </w:numPr>
        <w:tabs>
          <w:tab w:val="left" w:pos="1283"/>
        </w:tabs>
        <w:kinsoku/>
        <w:wordWrap/>
        <w:overflowPunct/>
        <w:topLinePunct w:val="0"/>
        <w:autoSpaceDE w:val="0"/>
        <w:autoSpaceDN w:val="0"/>
        <w:bidi w:val="0"/>
        <w:adjustRightInd/>
        <w:snapToGrid/>
        <w:spacing w:before="0" w:after="0" w:line="360" w:lineRule="auto"/>
        <w:ind w:right="0" w:rightChars="0"/>
        <w:jc w:val="left"/>
        <w:textAlignment w:val="auto"/>
        <w:rPr>
          <w:sz w:val="28"/>
          <w:szCs w:val="28"/>
        </w:rPr>
      </w:pPr>
      <w:r>
        <w:rPr>
          <w:rFonts w:hint="eastAsia"/>
          <w:spacing w:val="-3"/>
          <w:sz w:val="28"/>
          <w:szCs w:val="28"/>
          <w:lang w:val="en-US" w:eastAsia="zh-CN"/>
        </w:rPr>
        <w:t xml:space="preserve">12.1 </w:t>
      </w:r>
      <w:r>
        <w:rPr>
          <w:spacing w:val="-3"/>
          <w:sz w:val="28"/>
          <w:szCs w:val="28"/>
        </w:rPr>
        <w:t>卖方现场技术服务</w:t>
      </w:r>
    </w:p>
    <w:p>
      <w:pPr>
        <w:pStyle w:val="5"/>
        <w:keepNext w:val="0"/>
        <w:keepLines w:val="0"/>
        <w:pageBreakBefore w:val="0"/>
        <w:widowControl w:val="0"/>
        <w:kinsoku/>
        <w:wordWrap/>
        <w:overflowPunct/>
        <w:topLinePunct w:val="0"/>
        <w:autoSpaceDE w:val="0"/>
        <w:autoSpaceDN w:val="0"/>
        <w:bidi w:val="0"/>
        <w:adjustRightInd/>
        <w:snapToGrid/>
        <w:spacing w:before="1" w:line="360" w:lineRule="auto"/>
        <w:ind w:left="225" w:right="259" w:firstLine="424"/>
        <w:textAlignment w:val="auto"/>
        <w:rPr>
          <w:sz w:val="28"/>
          <w:szCs w:val="28"/>
        </w:rPr>
      </w:pPr>
      <w:r>
        <w:rPr>
          <w:sz w:val="28"/>
          <w:szCs w:val="28"/>
        </w:rPr>
        <w:t>卖方现场服务人员的目的是使所供设备安全、正常投运。卖方要派合格的现场服务人员。</w:t>
      </w:r>
    </w:p>
    <w:p>
      <w:pPr>
        <w:pStyle w:val="14"/>
        <w:keepNext w:val="0"/>
        <w:keepLines w:val="0"/>
        <w:pageBreakBefore w:val="0"/>
        <w:widowControl w:val="0"/>
        <w:numPr>
          <w:ilvl w:val="0"/>
          <w:numId w:val="0"/>
        </w:numPr>
        <w:tabs>
          <w:tab w:val="left" w:pos="1283"/>
        </w:tabs>
        <w:kinsoku/>
        <w:wordWrap/>
        <w:overflowPunct/>
        <w:topLinePunct w:val="0"/>
        <w:autoSpaceDE w:val="0"/>
        <w:autoSpaceDN w:val="0"/>
        <w:bidi w:val="0"/>
        <w:adjustRightInd/>
        <w:snapToGrid/>
        <w:spacing w:before="0" w:after="0" w:line="360" w:lineRule="auto"/>
        <w:ind w:right="0" w:rightChars="0"/>
        <w:jc w:val="left"/>
        <w:textAlignment w:val="auto"/>
        <w:rPr>
          <w:sz w:val="28"/>
          <w:szCs w:val="28"/>
        </w:rPr>
      </w:pPr>
      <w:r>
        <w:rPr>
          <w:rFonts w:hint="eastAsia"/>
          <w:spacing w:val="-3"/>
          <w:sz w:val="28"/>
          <w:szCs w:val="28"/>
          <w:lang w:val="en-US" w:eastAsia="zh-CN"/>
        </w:rPr>
        <w:t xml:space="preserve">12.2 </w:t>
      </w:r>
      <w:r>
        <w:rPr>
          <w:spacing w:val="-3"/>
          <w:sz w:val="28"/>
          <w:szCs w:val="28"/>
        </w:rPr>
        <w:t>卖方现场服务人员具有下列资质</w:t>
      </w:r>
    </w:p>
    <w:p>
      <w:pPr>
        <w:pStyle w:val="14"/>
        <w:keepNext w:val="0"/>
        <w:keepLines w:val="0"/>
        <w:pageBreakBefore w:val="0"/>
        <w:widowControl w:val="0"/>
        <w:numPr>
          <w:ilvl w:val="0"/>
          <w:numId w:val="0"/>
        </w:numPr>
        <w:tabs>
          <w:tab w:val="left" w:pos="1559"/>
        </w:tabs>
        <w:kinsoku/>
        <w:wordWrap/>
        <w:overflowPunct/>
        <w:topLinePunct w:val="0"/>
        <w:autoSpaceDE w:val="0"/>
        <w:autoSpaceDN w:val="0"/>
        <w:bidi w:val="0"/>
        <w:adjustRightInd/>
        <w:snapToGrid/>
        <w:spacing w:before="0" w:after="0" w:line="360" w:lineRule="auto"/>
        <w:ind w:right="0" w:rightChars="0"/>
        <w:jc w:val="left"/>
        <w:textAlignment w:val="auto"/>
        <w:rPr>
          <w:sz w:val="28"/>
          <w:szCs w:val="28"/>
        </w:rPr>
      </w:pPr>
      <w:r>
        <w:rPr>
          <w:rFonts w:hint="eastAsia"/>
          <w:spacing w:val="-3"/>
          <w:sz w:val="28"/>
          <w:szCs w:val="28"/>
          <w:lang w:val="en-US" w:eastAsia="zh-CN"/>
        </w:rPr>
        <w:t xml:space="preserve">12.2.1 </w:t>
      </w:r>
      <w:r>
        <w:rPr>
          <w:spacing w:val="-3"/>
          <w:sz w:val="28"/>
          <w:szCs w:val="28"/>
        </w:rPr>
        <w:t>遵纪守法，遵守现场的各项规章制度。</w:t>
      </w:r>
    </w:p>
    <w:p>
      <w:pPr>
        <w:pStyle w:val="14"/>
        <w:keepNext w:val="0"/>
        <w:keepLines w:val="0"/>
        <w:pageBreakBefore w:val="0"/>
        <w:widowControl w:val="0"/>
        <w:numPr>
          <w:ilvl w:val="0"/>
          <w:numId w:val="0"/>
        </w:numPr>
        <w:tabs>
          <w:tab w:val="left" w:pos="1559"/>
        </w:tabs>
        <w:kinsoku/>
        <w:wordWrap/>
        <w:overflowPunct/>
        <w:topLinePunct w:val="0"/>
        <w:autoSpaceDE w:val="0"/>
        <w:autoSpaceDN w:val="0"/>
        <w:bidi w:val="0"/>
        <w:adjustRightInd/>
        <w:snapToGrid/>
        <w:spacing w:before="62" w:after="0" w:line="360" w:lineRule="auto"/>
        <w:ind w:right="0" w:rightChars="0"/>
        <w:jc w:val="left"/>
        <w:textAlignment w:val="auto"/>
        <w:rPr>
          <w:sz w:val="28"/>
          <w:szCs w:val="28"/>
        </w:rPr>
      </w:pPr>
      <w:r>
        <w:rPr>
          <w:rFonts w:hint="eastAsia"/>
          <w:spacing w:val="-3"/>
          <w:sz w:val="28"/>
          <w:szCs w:val="28"/>
          <w:lang w:val="en-US" w:eastAsia="zh-CN"/>
        </w:rPr>
        <w:t xml:space="preserve">12.2.2 </w:t>
      </w:r>
      <w:r>
        <w:rPr>
          <w:spacing w:val="-3"/>
          <w:sz w:val="28"/>
          <w:szCs w:val="28"/>
        </w:rPr>
        <w:t>有较强的责任感和事业心，按时到位。</w:t>
      </w:r>
    </w:p>
    <w:p>
      <w:pPr>
        <w:pStyle w:val="14"/>
        <w:keepNext w:val="0"/>
        <w:keepLines w:val="0"/>
        <w:pageBreakBefore w:val="0"/>
        <w:widowControl w:val="0"/>
        <w:numPr>
          <w:ilvl w:val="0"/>
          <w:numId w:val="0"/>
        </w:numPr>
        <w:tabs>
          <w:tab w:val="left" w:pos="1564"/>
        </w:tabs>
        <w:kinsoku/>
        <w:wordWrap/>
        <w:overflowPunct/>
        <w:topLinePunct w:val="0"/>
        <w:autoSpaceDE w:val="0"/>
        <w:autoSpaceDN w:val="0"/>
        <w:bidi w:val="0"/>
        <w:adjustRightInd/>
        <w:snapToGrid/>
        <w:spacing w:before="0" w:after="0" w:line="360" w:lineRule="auto"/>
        <w:ind w:right="250" w:rightChars="0"/>
        <w:jc w:val="left"/>
        <w:textAlignment w:val="auto"/>
        <w:rPr>
          <w:sz w:val="28"/>
          <w:szCs w:val="28"/>
        </w:rPr>
      </w:pPr>
      <w:r>
        <w:rPr>
          <w:rFonts w:hint="eastAsia"/>
          <w:spacing w:val="-4"/>
          <w:sz w:val="28"/>
          <w:szCs w:val="28"/>
          <w:lang w:val="en-US" w:eastAsia="zh-CN"/>
        </w:rPr>
        <w:t xml:space="preserve">12.2.3 </w:t>
      </w:r>
      <w:r>
        <w:rPr>
          <w:spacing w:val="-4"/>
          <w:sz w:val="28"/>
          <w:szCs w:val="28"/>
        </w:rPr>
        <w:t>了解合同设备的设计，熟悉其结构，有相同或相近设备的现场</w:t>
      </w:r>
      <w:r>
        <w:rPr>
          <w:spacing w:val="-3"/>
          <w:sz w:val="28"/>
          <w:szCs w:val="28"/>
        </w:rPr>
        <w:t>工作经验，能够正确地进行现场指导。</w:t>
      </w:r>
    </w:p>
    <w:p>
      <w:pPr>
        <w:pStyle w:val="14"/>
        <w:keepNext w:val="0"/>
        <w:keepLines w:val="0"/>
        <w:pageBreakBefore w:val="0"/>
        <w:widowControl w:val="0"/>
        <w:numPr>
          <w:ilvl w:val="0"/>
          <w:numId w:val="0"/>
        </w:numPr>
        <w:tabs>
          <w:tab w:val="left" w:pos="1559"/>
        </w:tabs>
        <w:kinsoku/>
        <w:wordWrap/>
        <w:overflowPunct/>
        <w:topLinePunct w:val="0"/>
        <w:autoSpaceDE w:val="0"/>
        <w:autoSpaceDN w:val="0"/>
        <w:bidi w:val="0"/>
        <w:adjustRightInd/>
        <w:snapToGrid/>
        <w:spacing w:before="0" w:after="0" w:line="360" w:lineRule="auto"/>
        <w:ind w:right="0" w:rightChars="0"/>
        <w:jc w:val="left"/>
        <w:textAlignment w:val="auto"/>
        <w:rPr>
          <w:sz w:val="28"/>
          <w:szCs w:val="28"/>
        </w:rPr>
      </w:pPr>
      <w:r>
        <w:rPr>
          <w:rFonts w:hint="eastAsia"/>
          <w:spacing w:val="-3"/>
          <w:sz w:val="28"/>
          <w:szCs w:val="28"/>
          <w:lang w:val="en-US" w:eastAsia="zh-CN"/>
        </w:rPr>
        <w:t xml:space="preserve">12.2.4 </w:t>
      </w:r>
      <w:r>
        <w:rPr>
          <w:spacing w:val="-3"/>
          <w:sz w:val="28"/>
          <w:szCs w:val="28"/>
        </w:rPr>
        <w:t>身体健康，适应现场工作的条件。</w:t>
      </w:r>
    </w:p>
    <w:p>
      <w:pPr>
        <w:pStyle w:val="14"/>
        <w:keepNext w:val="0"/>
        <w:keepLines w:val="0"/>
        <w:pageBreakBefore w:val="0"/>
        <w:widowControl w:val="0"/>
        <w:numPr>
          <w:ilvl w:val="0"/>
          <w:numId w:val="0"/>
        </w:numPr>
        <w:tabs>
          <w:tab w:val="left" w:pos="1564"/>
        </w:tabs>
        <w:kinsoku/>
        <w:wordWrap/>
        <w:overflowPunct/>
        <w:topLinePunct w:val="0"/>
        <w:autoSpaceDE w:val="0"/>
        <w:autoSpaceDN w:val="0"/>
        <w:bidi w:val="0"/>
        <w:adjustRightInd/>
        <w:snapToGrid/>
        <w:spacing w:before="0" w:after="0" w:line="360" w:lineRule="auto"/>
        <w:ind w:right="250" w:rightChars="0"/>
        <w:jc w:val="left"/>
        <w:textAlignment w:val="auto"/>
        <w:rPr>
          <w:sz w:val="28"/>
          <w:szCs w:val="28"/>
        </w:rPr>
      </w:pPr>
      <w:r>
        <w:rPr>
          <w:rFonts w:hint="eastAsia"/>
          <w:spacing w:val="-4"/>
          <w:sz w:val="28"/>
          <w:szCs w:val="28"/>
          <w:lang w:val="en-US" w:eastAsia="zh-CN"/>
        </w:rPr>
        <w:t xml:space="preserve">12.2.5 </w:t>
      </w:r>
      <w:r>
        <w:rPr>
          <w:spacing w:val="-4"/>
          <w:sz w:val="28"/>
          <w:szCs w:val="28"/>
        </w:rPr>
        <w:t>卖方向买方提供服务人员情况表；卖方应更换买方认为不合格</w:t>
      </w:r>
      <w:r>
        <w:rPr>
          <w:spacing w:val="-3"/>
          <w:sz w:val="28"/>
          <w:szCs w:val="28"/>
        </w:rPr>
        <w:t>的卖方现场服务人员。</w:t>
      </w:r>
    </w:p>
    <w:p>
      <w:pPr>
        <w:pStyle w:val="14"/>
        <w:keepNext w:val="0"/>
        <w:keepLines w:val="0"/>
        <w:pageBreakBefore w:val="0"/>
        <w:widowControl w:val="0"/>
        <w:numPr>
          <w:ilvl w:val="0"/>
          <w:numId w:val="0"/>
        </w:numPr>
        <w:tabs>
          <w:tab w:val="left" w:pos="1355"/>
        </w:tabs>
        <w:kinsoku/>
        <w:wordWrap/>
        <w:overflowPunct/>
        <w:topLinePunct w:val="0"/>
        <w:autoSpaceDE w:val="0"/>
        <w:autoSpaceDN w:val="0"/>
        <w:bidi w:val="0"/>
        <w:adjustRightInd/>
        <w:snapToGrid/>
        <w:spacing w:before="0" w:after="0" w:line="360" w:lineRule="auto"/>
        <w:ind w:right="0" w:rightChars="0"/>
        <w:jc w:val="left"/>
        <w:textAlignment w:val="auto"/>
        <w:rPr>
          <w:sz w:val="28"/>
          <w:szCs w:val="28"/>
        </w:rPr>
      </w:pPr>
      <w:r>
        <w:rPr>
          <w:rFonts w:hint="eastAsia"/>
          <w:spacing w:val="-3"/>
          <w:sz w:val="28"/>
          <w:szCs w:val="28"/>
          <w:lang w:val="en-US" w:eastAsia="zh-CN"/>
        </w:rPr>
        <w:t xml:space="preserve">12.3 </w:t>
      </w:r>
      <w:r>
        <w:rPr>
          <w:spacing w:val="-3"/>
          <w:sz w:val="28"/>
          <w:szCs w:val="28"/>
        </w:rPr>
        <w:t>卖方现场服务人员的职责</w:t>
      </w:r>
    </w:p>
    <w:p>
      <w:pPr>
        <w:pStyle w:val="14"/>
        <w:keepNext w:val="0"/>
        <w:keepLines w:val="0"/>
        <w:pageBreakBefore w:val="0"/>
        <w:widowControl w:val="0"/>
        <w:numPr>
          <w:ilvl w:val="0"/>
          <w:numId w:val="0"/>
        </w:numPr>
        <w:tabs>
          <w:tab w:val="left" w:pos="1559"/>
        </w:tabs>
        <w:kinsoku/>
        <w:wordWrap/>
        <w:overflowPunct/>
        <w:topLinePunct w:val="0"/>
        <w:autoSpaceDE w:val="0"/>
        <w:autoSpaceDN w:val="0"/>
        <w:bidi w:val="0"/>
        <w:adjustRightInd/>
        <w:snapToGrid/>
        <w:spacing w:before="0" w:after="0" w:line="360" w:lineRule="auto"/>
        <w:ind w:right="112" w:rightChars="0"/>
        <w:jc w:val="both"/>
        <w:textAlignment w:val="auto"/>
        <w:rPr>
          <w:sz w:val="28"/>
          <w:szCs w:val="28"/>
        </w:rPr>
      </w:pPr>
      <w:r>
        <w:rPr>
          <w:rFonts w:hint="eastAsia"/>
          <w:spacing w:val="-10"/>
          <w:sz w:val="28"/>
          <w:szCs w:val="28"/>
          <w:lang w:val="en-US" w:eastAsia="zh-CN"/>
        </w:rPr>
        <w:t xml:space="preserve">12.3.1 </w:t>
      </w:r>
      <w:r>
        <w:rPr>
          <w:spacing w:val="-10"/>
          <w:sz w:val="28"/>
          <w:szCs w:val="28"/>
        </w:rPr>
        <w:t>卖方现场服务人员的任务主要包括设备催交、货物的开箱检验、</w:t>
      </w:r>
      <w:r>
        <w:rPr>
          <w:spacing w:val="-3"/>
          <w:sz w:val="28"/>
          <w:szCs w:val="28"/>
        </w:rPr>
        <w:t>设备质量问题的处理、指导安装和调试、参加试运和性能验收试验。</w:t>
      </w:r>
    </w:p>
    <w:p>
      <w:pPr>
        <w:pStyle w:val="14"/>
        <w:keepNext w:val="0"/>
        <w:keepLines w:val="0"/>
        <w:pageBreakBefore w:val="0"/>
        <w:widowControl w:val="0"/>
        <w:numPr>
          <w:ilvl w:val="0"/>
          <w:numId w:val="0"/>
        </w:numPr>
        <w:tabs>
          <w:tab w:val="left" w:pos="1564"/>
        </w:tabs>
        <w:kinsoku/>
        <w:wordWrap/>
        <w:overflowPunct/>
        <w:topLinePunct w:val="0"/>
        <w:autoSpaceDE w:val="0"/>
        <w:autoSpaceDN w:val="0"/>
        <w:bidi w:val="0"/>
        <w:adjustRightInd/>
        <w:snapToGrid/>
        <w:spacing w:before="0" w:after="0" w:line="360" w:lineRule="auto"/>
        <w:ind w:right="250" w:rightChars="0"/>
        <w:jc w:val="both"/>
        <w:textAlignment w:val="auto"/>
        <w:rPr>
          <w:sz w:val="28"/>
          <w:szCs w:val="28"/>
        </w:rPr>
      </w:pPr>
      <w:r>
        <w:rPr>
          <w:rFonts w:hint="eastAsia"/>
          <w:spacing w:val="-4"/>
          <w:sz w:val="28"/>
          <w:szCs w:val="28"/>
          <w:lang w:val="en-US" w:eastAsia="zh-CN"/>
        </w:rPr>
        <w:t xml:space="preserve">12.3.2 </w:t>
      </w:r>
      <w:r>
        <w:rPr>
          <w:spacing w:val="-4"/>
          <w:sz w:val="28"/>
          <w:szCs w:val="28"/>
        </w:rPr>
        <w:t xml:space="preserve">在安装和调试前，卖方技术服务人员应向买方进行技术交底， </w:t>
      </w:r>
      <w:r>
        <w:rPr>
          <w:spacing w:val="-7"/>
          <w:sz w:val="28"/>
          <w:szCs w:val="28"/>
        </w:rPr>
        <w:t>讲解和示范将要进行的程序和方法。对重要工序，卖方技术人员要对施工</w:t>
      </w:r>
      <w:r>
        <w:rPr>
          <w:spacing w:val="-3"/>
          <w:sz w:val="28"/>
          <w:szCs w:val="28"/>
        </w:rPr>
        <w:t>情况进行确认和签证，否则买方不能进行下一道工序。</w:t>
      </w:r>
    </w:p>
    <w:p>
      <w:pPr>
        <w:pStyle w:val="14"/>
        <w:keepNext w:val="0"/>
        <w:keepLines w:val="0"/>
        <w:pageBreakBefore w:val="0"/>
        <w:widowControl w:val="0"/>
        <w:numPr>
          <w:ilvl w:val="0"/>
          <w:numId w:val="0"/>
        </w:numPr>
        <w:tabs>
          <w:tab w:val="left" w:pos="1564"/>
        </w:tabs>
        <w:kinsoku/>
        <w:wordWrap/>
        <w:overflowPunct/>
        <w:topLinePunct w:val="0"/>
        <w:autoSpaceDE w:val="0"/>
        <w:autoSpaceDN w:val="0"/>
        <w:bidi w:val="0"/>
        <w:adjustRightInd/>
        <w:snapToGrid/>
        <w:spacing w:before="0" w:after="0" w:line="360" w:lineRule="auto"/>
        <w:ind w:right="250" w:rightChars="0"/>
        <w:jc w:val="both"/>
        <w:textAlignment w:val="auto"/>
        <w:rPr>
          <w:sz w:val="28"/>
          <w:szCs w:val="28"/>
        </w:rPr>
      </w:pPr>
      <w:r>
        <w:rPr>
          <w:rFonts w:hint="eastAsia"/>
          <w:spacing w:val="-4"/>
          <w:sz w:val="28"/>
          <w:szCs w:val="28"/>
          <w:lang w:val="en-US" w:eastAsia="zh-CN"/>
        </w:rPr>
        <w:t xml:space="preserve">12.3.3 </w:t>
      </w:r>
      <w:r>
        <w:rPr>
          <w:spacing w:val="-4"/>
          <w:sz w:val="28"/>
          <w:szCs w:val="28"/>
        </w:rPr>
        <w:t>卖方现场服务人员有权全权处理现场出现的一切技术问题。如</w:t>
      </w:r>
      <w:r>
        <w:rPr>
          <w:spacing w:val="-6"/>
          <w:sz w:val="28"/>
          <w:szCs w:val="28"/>
        </w:rPr>
        <w:t>现场发生质量问题，卖方现场人员在买方规定的时间内处理解决。如卖方</w:t>
      </w:r>
      <w:r>
        <w:rPr>
          <w:spacing w:val="-3"/>
          <w:sz w:val="28"/>
          <w:szCs w:val="28"/>
        </w:rPr>
        <w:t>委托买方进行处理，卖方现场服务人员出委托书并承担相应的责任。</w:t>
      </w:r>
    </w:p>
    <w:p>
      <w:pPr>
        <w:pStyle w:val="14"/>
        <w:keepNext w:val="0"/>
        <w:keepLines w:val="0"/>
        <w:pageBreakBefore w:val="0"/>
        <w:widowControl w:val="0"/>
        <w:numPr>
          <w:ilvl w:val="0"/>
          <w:numId w:val="0"/>
        </w:numPr>
        <w:tabs>
          <w:tab w:val="left" w:pos="1559"/>
        </w:tabs>
        <w:kinsoku/>
        <w:wordWrap/>
        <w:overflowPunct/>
        <w:topLinePunct w:val="0"/>
        <w:autoSpaceDE w:val="0"/>
        <w:autoSpaceDN w:val="0"/>
        <w:bidi w:val="0"/>
        <w:adjustRightInd/>
        <w:snapToGrid/>
        <w:spacing w:before="0" w:after="0" w:line="360" w:lineRule="auto"/>
        <w:ind w:right="0" w:rightChars="0"/>
        <w:jc w:val="both"/>
        <w:textAlignment w:val="auto"/>
        <w:rPr>
          <w:sz w:val="28"/>
          <w:szCs w:val="28"/>
        </w:rPr>
      </w:pPr>
      <w:r>
        <w:rPr>
          <w:rFonts w:hint="eastAsia"/>
          <w:spacing w:val="-3"/>
          <w:sz w:val="28"/>
          <w:szCs w:val="28"/>
          <w:lang w:val="en-US" w:eastAsia="zh-CN"/>
        </w:rPr>
        <w:t xml:space="preserve">12.3.4 </w:t>
      </w:r>
      <w:r>
        <w:rPr>
          <w:spacing w:val="-3"/>
          <w:sz w:val="28"/>
          <w:szCs w:val="28"/>
        </w:rPr>
        <w:t>卖方对其现场服务人员的一切行为负全部责任。</w:t>
      </w:r>
    </w:p>
    <w:p>
      <w:pPr>
        <w:pStyle w:val="14"/>
        <w:keepNext w:val="0"/>
        <w:keepLines w:val="0"/>
        <w:pageBreakBefore w:val="0"/>
        <w:widowControl w:val="0"/>
        <w:numPr>
          <w:ilvl w:val="0"/>
          <w:numId w:val="0"/>
        </w:numPr>
        <w:tabs>
          <w:tab w:val="left" w:pos="1559"/>
        </w:tabs>
        <w:kinsoku/>
        <w:wordWrap/>
        <w:overflowPunct/>
        <w:topLinePunct w:val="0"/>
        <w:autoSpaceDE w:val="0"/>
        <w:autoSpaceDN w:val="0"/>
        <w:bidi w:val="0"/>
        <w:adjustRightInd/>
        <w:snapToGrid/>
        <w:spacing w:before="0" w:after="0" w:line="360" w:lineRule="auto"/>
        <w:ind w:right="1124" w:rightChars="0"/>
        <w:jc w:val="both"/>
        <w:textAlignment w:val="auto"/>
        <w:rPr>
          <w:spacing w:val="-4"/>
          <w:sz w:val="28"/>
          <w:szCs w:val="28"/>
        </w:rPr>
      </w:pPr>
      <w:r>
        <w:rPr>
          <w:rFonts w:hint="eastAsia"/>
          <w:spacing w:val="-4"/>
          <w:sz w:val="28"/>
          <w:szCs w:val="28"/>
          <w:lang w:val="en-US" w:eastAsia="zh-CN"/>
        </w:rPr>
        <w:t xml:space="preserve">12.3.5 </w:t>
      </w:r>
      <w:r>
        <w:rPr>
          <w:spacing w:val="-4"/>
          <w:sz w:val="28"/>
          <w:szCs w:val="28"/>
        </w:rPr>
        <w:t>卖方现场服务人员的正常来去和更换事先与买方协商。</w:t>
      </w:r>
    </w:p>
    <w:p>
      <w:pPr>
        <w:pStyle w:val="14"/>
        <w:keepNext w:val="0"/>
        <w:keepLines w:val="0"/>
        <w:pageBreakBefore w:val="0"/>
        <w:widowControl w:val="0"/>
        <w:numPr>
          <w:ilvl w:val="0"/>
          <w:numId w:val="0"/>
        </w:numPr>
        <w:tabs>
          <w:tab w:val="left" w:pos="1559"/>
        </w:tabs>
        <w:kinsoku/>
        <w:wordWrap/>
        <w:overflowPunct/>
        <w:topLinePunct w:val="0"/>
        <w:autoSpaceDE w:val="0"/>
        <w:autoSpaceDN w:val="0"/>
        <w:bidi w:val="0"/>
        <w:adjustRightInd/>
        <w:snapToGrid/>
        <w:spacing w:before="0" w:after="0" w:line="360" w:lineRule="auto"/>
        <w:ind w:right="1124" w:rightChars="0"/>
        <w:jc w:val="both"/>
        <w:textAlignment w:val="auto"/>
        <w:rPr>
          <w:sz w:val="28"/>
          <w:szCs w:val="28"/>
        </w:rPr>
      </w:pPr>
      <w:r>
        <w:rPr>
          <w:sz w:val="28"/>
          <w:szCs w:val="28"/>
        </w:rPr>
        <w:t>12.4</w:t>
      </w:r>
      <w:r>
        <w:rPr>
          <w:spacing w:val="-1"/>
          <w:sz w:val="28"/>
          <w:szCs w:val="28"/>
        </w:rPr>
        <w:t>.项目管理</w:t>
      </w:r>
    </w:p>
    <w:p>
      <w:pPr>
        <w:keepNext w:val="0"/>
        <w:keepLines w:val="0"/>
        <w:pageBreakBefore w:val="0"/>
        <w:widowControl w:val="0"/>
        <w:kinsoku/>
        <w:wordWrap/>
        <w:overflowPunct/>
        <w:topLinePunct w:val="0"/>
        <w:autoSpaceDE w:val="0"/>
        <w:autoSpaceDN w:val="0"/>
        <w:bidi w:val="0"/>
        <w:adjustRightInd/>
        <w:snapToGrid/>
        <w:spacing w:line="360" w:lineRule="auto"/>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合同签定后，卖方应指定负责本工程的项目经理，负责协调卖方在工程全过程的各项工作，如：工程进度、设计制造、图纸文件、制造确认、包装运输、现场安装、调试验收等。</w:t>
      </w:r>
    </w:p>
    <w:p>
      <w:pPr>
        <w:keepNext w:val="0"/>
        <w:keepLines w:val="0"/>
        <w:pageBreakBefore w:val="0"/>
        <w:widowControl w:val="0"/>
        <w:kinsoku/>
        <w:wordWrap/>
        <w:overflowPunct/>
        <w:topLinePunct w:val="0"/>
        <w:autoSpaceDE w:val="0"/>
        <w:autoSpaceDN w:val="0"/>
        <w:bidi w:val="0"/>
        <w:adjustRightInd/>
        <w:snapToGrid/>
        <w:spacing w:line="360" w:lineRule="auto"/>
        <w:textAlignment w:val="auto"/>
        <w:rPr>
          <w:rFonts w:hint="eastAsia" w:ascii="宋体" w:hAnsi="宋体" w:eastAsia="宋体" w:cs="宋体"/>
          <w:sz w:val="28"/>
          <w:szCs w:val="28"/>
        </w:rPr>
      </w:pPr>
      <w:r>
        <w:rPr>
          <w:rFonts w:hint="eastAsia" w:ascii="宋体" w:hAnsi="宋体" w:eastAsia="宋体" w:cs="宋体"/>
          <w:sz w:val="28"/>
          <w:szCs w:val="28"/>
          <w:lang w:val="en-US" w:eastAsia="zh-CN"/>
        </w:rPr>
        <w:t xml:space="preserve">12.5 </w:t>
      </w:r>
      <w:r>
        <w:rPr>
          <w:rFonts w:hint="eastAsia" w:ascii="宋体" w:hAnsi="宋体" w:eastAsia="宋体" w:cs="宋体"/>
          <w:sz w:val="28"/>
          <w:szCs w:val="28"/>
        </w:rPr>
        <w:t>培训</w:t>
      </w:r>
    </w:p>
    <w:p>
      <w:pPr>
        <w:keepNext w:val="0"/>
        <w:keepLines w:val="0"/>
        <w:pageBreakBefore w:val="0"/>
        <w:widowControl w:val="0"/>
        <w:kinsoku/>
        <w:wordWrap/>
        <w:overflowPunct/>
        <w:topLinePunct w:val="0"/>
        <w:autoSpaceDE w:val="0"/>
        <w:autoSpaceDN w:val="0"/>
        <w:bidi w:val="0"/>
        <w:adjustRightInd/>
        <w:snapToGrid/>
        <w:spacing w:line="360" w:lineRule="auto"/>
        <w:textAlignment w:val="auto"/>
        <w:rPr>
          <w:rFonts w:hint="eastAsia" w:ascii="宋体" w:hAnsi="宋体" w:eastAsia="宋体" w:cs="宋体"/>
          <w:sz w:val="28"/>
          <w:szCs w:val="28"/>
        </w:rPr>
      </w:pPr>
      <w:r>
        <w:rPr>
          <w:rFonts w:hint="eastAsia" w:ascii="宋体" w:hAnsi="宋体" w:eastAsia="宋体" w:cs="宋体"/>
          <w:sz w:val="28"/>
          <w:szCs w:val="28"/>
          <w:lang w:val="en-US" w:eastAsia="zh-CN"/>
        </w:rPr>
        <w:t xml:space="preserve">12.5.1 </w:t>
      </w:r>
      <w:r>
        <w:rPr>
          <w:rFonts w:hint="eastAsia" w:ascii="宋体" w:hAnsi="宋体" w:eastAsia="宋体" w:cs="宋体"/>
          <w:sz w:val="28"/>
          <w:szCs w:val="28"/>
        </w:rPr>
        <w:t>为使合同设备能正常安装、调试、运行、维护及检修，卖方有责任提供相应的技术培训。培训内容应与工程进度相一致。</w:t>
      </w:r>
    </w:p>
    <w:p>
      <w:pPr>
        <w:keepNext w:val="0"/>
        <w:keepLines w:val="0"/>
        <w:pageBreakBefore w:val="0"/>
        <w:widowControl w:val="0"/>
        <w:kinsoku/>
        <w:wordWrap/>
        <w:overflowPunct/>
        <w:topLinePunct w:val="0"/>
        <w:autoSpaceDE w:val="0"/>
        <w:autoSpaceDN w:val="0"/>
        <w:bidi w:val="0"/>
        <w:adjustRightInd/>
        <w:snapToGrid/>
        <w:spacing w:line="360" w:lineRule="auto"/>
        <w:textAlignment w:val="auto"/>
        <w:rPr>
          <w:rFonts w:hint="eastAsia" w:ascii="宋体" w:hAnsi="宋体" w:eastAsia="宋体" w:cs="宋体"/>
          <w:sz w:val="28"/>
          <w:szCs w:val="28"/>
        </w:rPr>
      </w:pPr>
      <w:r>
        <w:rPr>
          <w:rFonts w:hint="eastAsia" w:ascii="宋体" w:hAnsi="宋体" w:eastAsia="宋体" w:cs="宋体"/>
          <w:sz w:val="28"/>
          <w:szCs w:val="28"/>
          <w:lang w:val="en-US" w:eastAsia="zh-CN"/>
        </w:rPr>
        <w:t xml:space="preserve">12.5.2 </w:t>
      </w:r>
      <w:r>
        <w:rPr>
          <w:rFonts w:hint="eastAsia" w:ascii="宋体" w:hAnsi="宋体" w:eastAsia="宋体" w:cs="宋体"/>
          <w:sz w:val="28"/>
          <w:szCs w:val="28"/>
        </w:rPr>
        <w:t>培训计划和内容见下表：</w:t>
      </w:r>
    </w:p>
    <w:tbl>
      <w:tblPr>
        <w:tblStyle w:val="11"/>
        <w:tblW w:w="0" w:type="auto"/>
        <w:tblInd w:w="206"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854"/>
        <w:gridCol w:w="1360"/>
        <w:gridCol w:w="2022"/>
        <w:gridCol w:w="1602"/>
        <w:gridCol w:w="899"/>
        <w:gridCol w:w="1357"/>
        <w:gridCol w:w="877"/>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64" w:hRule="atLeast"/>
        </w:trPr>
        <w:tc>
          <w:tcPr>
            <w:tcW w:w="854" w:type="dxa"/>
            <w:vMerge w:val="restart"/>
          </w:tcPr>
          <w:p>
            <w:pPr>
              <w:jc w:val="center"/>
            </w:pPr>
            <w:r>
              <w:t>序号</w:t>
            </w:r>
          </w:p>
        </w:tc>
        <w:tc>
          <w:tcPr>
            <w:tcW w:w="1360" w:type="dxa"/>
            <w:vMerge w:val="restart"/>
          </w:tcPr>
          <w:p>
            <w:r>
              <w:t>培训内容</w:t>
            </w:r>
          </w:p>
        </w:tc>
        <w:tc>
          <w:tcPr>
            <w:tcW w:w="2022" w:type="dxa"/>
            <w:vMerge w:val="restart"/>
          </w:tcPr>
          <w:p>
            <w:r>
              <w:t>计划人天数</w:t>
            </w:r>
          </w:p>
        </w:tc>
        <w:tc>
          <w:tcPr>
            <w:tcW w:w="2501" w:type="dxa"/>
            <w:gridSpan w:val="2"/>
          </w:tcPr>
          <w:p>
            <w:r>
              <w:t>培训教师构成</w:t>
            </w:r>
          </w:p>
        </w:tc>
        <w:tc>
          <w:tcPr>
            <w:tcW w:w="1357" w:type="dxa"/>
            <w:vMerge w:val="restart"/>
          </w:tcPr>
          <w:p>
            <w:r>
              <w:t>地点</w:t>
            </w:r>
          </w:p>
        </w:tc>
        <w:tc>
          <w:tcPr>
            <w:tcW w:w="877" w:type="dxa"/>
            <w:vMerge w:val="restart"/>
          </w:tcPr>
          <w:p>
            <w:r>
              <w:t>备注</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21" w:hRule="atLeast"/>
        </w:trPr>
        <w:tc>
          <w:tcPr>
            <w:tcW w:w="854" w:type="dxa"/>
            <w:vMerge w:val="continue"/>
            <w:tcBorders>
              <w:top w:val="nil"/>
            </w:tcBorders>
          </w:tcPr>
          <w:p>
            <w:pPr>
              <w:jc w:val="center"/>
            </w:pPr>
          </w:p>
        </w:tc>
        <w:tc>
          <w:tcPr>
            <w:tcW w:w="1360" w:type="dxa"/>
            <w:vMerge w:val="continue"/>
            <w:tcBorders>
              <w:top w:val="nil"/>
            </w:tcBorders>
          </w:tcPr>
          <w:p/>
        </w:tc>
        <w:tc>
          <w:tcPr>
            <w:tcW w:w="2022" w:type="dxa"/>
            <w:vMerge w:val="continue"/>
            <w:tcBorders>
              <w:top w:val="nil"/>
            </w:tcBorders>
          </w:tcPr>
          <w:p/>
        </w:tc>
        <w:tc>
          <w:tcPr>
            <w:tcW w:w="1602" w:type="dxa"/>
          </w:tcPr>
          <w:p>
            <w:r>
              <w:t>职称</w:t>
            </w:r>
          </w:p>
        </w:tc>
        <w:tc>
          <w:tcPr>
            <w:tcW w:w="899" w:type="dxa"/>
          </w:tcPr>
          <w:p>
            <w:r>
              <w:t>人数</w:t>
            </w:r>
          </w:p>
        </w:tc>
        <w:tc>
          <w:tcPr>
            <w:tcW w:w="1357" w:type="dxa"/>
            <w:vMerge w:val="continue"/>
            <w:tcBorders>
              <w:top w:val="nil"/>
            </w:tcBorders>
          </w:tcPr>
          <w:p/>
        </w:tc>
        <w:tc>
          <w:tcPr>
            <w:tcW w:w="877" w:type="dxa"/>
            <w:vMerge w:val="continue"/>
            <w:tcBorders>
              <w:top w:val="nil"/>
            </w:tcBorders>
          </w:tc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18" w:hRule="atLeast"/>
        </w:trPr>
        <w:tc>
          <w:tcPr>
            <w:tcW w:w="854" w:type="dxa"/>
          </w:tcPr>
          <w:p>
            <w:pPr>
              <w:jc w:val="center"/>
            </w:pPr>
            <w:r>
              <w:t>1</w:t>
            </w:r>
          </w:p>
        </w:tc>
        <w:tc>
          <w:tcPr>
            <w:tcW w:w="1360" w:type="dxa"/>
          </w:tcPr>
          <w:p>
            <w:r>
              <w:t>基本知识</w:t>
            </w:r>
          </w:p>
        </w:tc>
        <w:tc>
          <w:tcPr>
            <w:tcW w:w="2022" w:type="dxa"/>
          </w:tcPr>
          <w:p>
            <w:r>
              <w:t>4 小时共 6人</w:t>
            </w:r>
          </w:p>
        </w:tc>
        <w:tc>
          <w:tcPr>
            <w:tcW w:w="1602" w:type="dxa"/>
          </w:tcPr>
          <w:p>
            <w:r>
              <w:t>服务工程师</w:t>
            </w:r>
          </w:p>
        </w:tc>
        <w:tc>
          <w:tcPr>
            <w:tcW w:w="899" w:type="dxa"/>
          </w:tcPr>
          <w:p>
            <w:r>
              <w:t>1</w:t>
            </w:r>
          </w:p>
        </w:tc>
        <w:tc>
          <w:tcPr>
            <w:tcW w:w="1357" w:type="dxa"/>
          </w:tcPr>
          <w:p>
            <w:r>
              <w:t>根据需要</w:t>
            </w:r>
          </w:p>
        </w:tc>
        <w:tc>
          <w:tcPr>
            <w:tcW w:w="877" w:type="dxa"/>
          </w:tc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38" w:hRule="atLeast"/>
        </w:trPr>
        <w:tc>
          <w:tcPr>
            <w:tcW w:w="854" w:type="dxa"/>
          </w:tcPr>
          <w:p>
            <w:pPr>
              <w:jc w:val="center"/>
            </w:pPr>
            <w:r>
              <w:t>2</w:t>
            </w:r>
          </w:p>
        </w:tc>
        <w:tc>
          <w:tcPr>
            <w:tcW w:w="1360" w:type="dxa"/>
          </w:tcPr>
          <w:p>
            <w:r>
              <w:t>调试</w:t>
            </w:r>
          </w:p>
        </w:tc>
        <w:tc>
          <w:tcPr>
            <w:tcW w:w="2022" w:type="dxa"/>
          </w:tcPr>
          <w:p>
            <w:r>
              <w:t>8 小时共 6人</w:t>
            </w:r>
          </w:p>
        </w:tc>
        <w:tc>
          <w:tcPr>
            <w:tcW w:w="1602" w:type="dxa"/>
          </w:tcPr>
          <w:p>
            <w:r>
              <w:t>服务工程师</w:t>
            </w:r>
          </w:p>
        </w:tc>
        <w:tc>
          <w:tcPr>
            <w:tcW w:w="899" w:type="dxa"/>
          </w:tcPr>
          <w:p>
            <w:r>
              <w:t>1</w:t>
            </w:r>
          </w:p>
        </w:tc>
        <w:tc>
          <w:tcPr>
            <w:tcW w:w="1357" w:type="dxa"/>
          </w:tcPr>
          <w:p>
            <w:r>
              <w:t>根据需要</w:t>
            </w:r>
          </w:p>
        </w:tc>
        <w:tc>
          <w:tcPr>
            <w:tcW w:w="877" w:type="dxa"/>
          </w:tcPr>
          <w:p/>
        </w:tc>
      </w:tr>
    </w:tbl>
    <w:p>
      <w:pPr>
        <w:keepNext w:val="0"/>
        <w:keepLines w:val="0"/>
        <w:pageBreakBefore w:val="0"/>
        <w:widowControl w:val="0"/>
        <w:kinsoku/>
        <w:wordWrap/>
        <w:overflowPunct/>
        <w:topLinePunct w:val="0"/>
        <w:autoSpaceDE w:val="0"/>
        <w:autoSpaceDN w:val="0"/>
        <w:bidi w:val="0"/>
        <w:adjustRightInd/>
        <w:snapToGrid/>
        <w:spacing w:line="360" w:lineRule="auto"/>
        <w:textAlignment w:val="auto"/>
        <w:rPr>
          <w:rFonts w:hint="eastAsia" w:ascii="宋体" w:hAnsi="宋体" w:eastAsia="宋体" w:cs="宋体"/>
          <w:sz w:val="28"/>
          <w:szCs w:val="28"/>
        </w:rPr>
      </w:pPr>
      <w:r>
        <w:rPr>
          <w:rFonts w:hint="eastAsia" w:cs="宋体"/>
          <w:sz w:val="28"/>
          <w:szCs w:val="28"/>
          <w:lang w:val="en-US" w:eastAsia="zh-CN"/>
        </w:rPr>
        <w:t xml:space="preserve">12.5.3 </w:t>
      </w:r>
      <w:r>
        <w:rPr>
          <w:rFonts w:hint="eastAsia" w:ascii="宋体" w:hAnsi="宋体" w:eastAsia="宋体" w:cs="宋体"/>
          <w:sz w:val="28"/>
          <w:szCs w:val="28"/>
        </w:rPr>
        <w:t>培训的时间、人数、地点等具体内容由买卖双方商定。</w:t>
      </w:r>
    </w:p>
    <w:p>
      <w:pPr>
        <w:keepNext w:val="0"/>
        <w:keepLines w:val="0"/>
        <w:pageBreakBefore w:val="0"/>
        <w:widowControl w:val="0"/>
        <w:kinsoku/>
        <w:wordWrap/>
        <w:overflowPunct/>
        <w:topLinePunct w:val="0"/>
        <w:autoSpaceDE w:val="0"/>
        <w:autoSpaceDN w:val="0"/>
        <w:bidi w:val="0"/>
        <w:adjustRightInd/>
        <w:snapToGrid/>
        <w:spacing w:line="360" w:lineRule="auto"/>
        <w:textAlignment w:val="auto"/>
        <w:rPr>
          <w:rFonts w:hint="eastAsia" w:ascii="宋体" w:hAnsi="宋体" w:eastAsia="宋体" w:cs="宋体"/>
          <w:sz w:val="28"/>
          <w:szCs w:val="28"/>
        </w:rPr>
      </w:pPr>
      <w:r>
        <w:rPr>
          <w:rFonts w:hint="eastAsia" w:cs="宋体"/>
          <w:sz w:val="28"/>
          <w:szCs w:val="28"/>
          <w:lang w:val="en-US" w:eastAsia="zh-CN"/>
        </w:rPr>
        <w:t xml:space="preserve">12.5.4 </w:t>
      </w:r>
      <w:r>
        <w:rPr>
          <w:rFonts w:hint="eastAsia" w:ascii="宋体" w:hAnsi="宋体" w:eastAsia="宋体" w:cs="宋体"/>
          <w:sz w:val="28"/>
          <w:szCs w:val="28"/>
        </w:rPr>
        <w:t>卖方为买方培训人员提供资料等培训条件；食宿、交通等费用由买方自理。</w:t>
      </w:r>
    </w:p>
    <w:p>
      <w:pPr>
        <w:keepNext w:val="0"/>
        <w:keepLines w:val="0"/>
        <w:pageBreakBefore w:val="0"/>
        <w:widowControl w:val="0"/>
        <w:kinsoku/>
        <w:wordWrap/>
        <w:overflowPunct/>
        <w:topLinePunct w:val="0"/>
        <w:autoSpaceDE w:val="0"/>
        <w:autoSpaceDN w:val="0"/>
        <w:bidi w:val="0"/>
        <w:adjustRightInd/>
        <w:snapToGrid/>
        <w:spacing w:line="360" w:lineRule="auto"/>
        <w:textAlignment w:val="auto"/>
        <w:rPr>
          <w:b/>
          <w:bCs/>
          <w:sz w:val="28"/>
        </w:rPr>
      </w:pPr>
      <w:r>
        <w:rPr>
          <w:rFonts w:hint="eastAsia" w:ascii="宋体" w:hAnsi="宋体" w:eastAsia="宋体" w:cs="宋体"/>
          <w:b/>
          <w:bCs/>
          <w:sz w:val="28"/>
          <w:szCs w:val="28"/>
          <w:lang w:val="en-US" w:eastAsia="zh-CN"/>
        </w:rPr>
        <w:t>13、</w:t>
      </w:r>
      <w:r>
        <w:rPr>
          <w:rFonts w:hint="eastAsia" w:ascii="宋体" w:hAnsi="宋体" w:eastAsia="宋体" w:cs="宋体"/>
          <w:b/>
          <w:bCs/>
          <w:sz w:val="28"/>
          <w:szCs w:val="28"/>
        </w:rPr>
        <w:t>进度表（卖方负责填写完整）</w:t>
      </w:r>
    </w:p>
    <w:p>
      <w:pPr>
        <w:pStyle w:val="5"/>
        <w:spacing w:before="7"/>
        <w:rPr>
          <w:sz w:val="10"/>
        </w:rPr>
      </w:pPr>
    </w:p>
    <w:tbl>
      <w:tblPr>
        <w:tblStyle w:val="11"/>
        <w:tblW w:w="0" w:type="auto"/>
        <w:tblInd w:w="122"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922"/>
        <w:gridCol w:w="1272"/>
        <w:gridCol w:w="782"/>
        <w:gridCol w:w="909"/>
        <w:gridCol w:w="863"/>
        <w:gridCol w:w="853"/>
        <w:gridCol w:w="853"/>
        <w:gridCol w:w="848"/>
        <w:gridCol w:w="910"/>
        <w:gridCol w:w="92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1" w:hRule="atLeast"/>
        </w:trPr>
        <w:tc>
          <w:tcPr>
            <w:tcW w:w="922" w:type="dxa"/>
            <w:vMerge w:val="restart"/>
          </w:tcPr>
          <w:p/>
          <w:p>
            <w:r>
              <w:t>序号</w:t>
            </w:r>
          </w:p>
        </w:tc>
        <w:tc>
          <w:tcPr>
            <w:tcW w:w="1272" w:type="dxa"/>
            <w:vMerge w:val="restart"/>
          </w:tcPr>
          <w:p/>
          <w:p>
            <w:r>
              <w:t>名称</w:t>
            </w:r>
          </w:p>
        </w:tc>
        <w:tc>
          <w:tcPr>
            <w:tcW w:w="6018" w:type="dxa"/>
            <w:gridSpan w:val="7"/>
          </w:tcPr>
          <w:p>
            <w:pPr>
              <w:jc w:val="center"/>
            </w:pPr>
            <w:r>
              <w:t>时间（日/周/月）</w:t>
            </w:r>
          </w:p>
        </w:tc>
        <w:tc>
          <w:tcPr>
            <w:tcW w:w="920" w:type="dxa"/>
            <w:vMerge w:val="restart"/>
          </w:tcPr>
          <w:p/>
          <w:p>
            <w: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4" w:hRule="atLeast"/>
        </w:trPr>
        <w:tc>
          <w:tcPr>
            <w:tcW w:w="922" w:type="dxa"/>
            <w:vMerge w:val="continue"/>
            <w:tcBorders>
              <w:top w:val="nil"/>
            </w:tcBorders>
          </w:tcPr>
          <w:p/>
        </w:tc>
        <w:tc>
          <w:tcPr>
            <w:tcW w:w="1272" w:type="dxa"/>
            <w:vMerge w:val="continue"/>
            <w:tcBorders>
              <w:top w:val="nil"/>
            </w:tcBorders>
          </w:tcPr>
          <w:p/>
        </w:tc>
        <w:tc>
          <w:tcPr>
            <w:tcW w:w="782" w:type="dxa"/>
          </w:tcPr>
          <w:p>
            <w:pPr>
              <w:jc w:val="center"/>
            </w:pPr>
            <w:r>
              <w:t>1</w:t>
            </w:r>
          </w:p>
        </w:tc>
        <w:tc>
          <w:tcPr>
            <w:tcW w:w="909" w:type="dxa"/>
          </w:tcPr>
          <w:p>
            <w:pPr>
              <w:jc w:val="center"/>
            </w:pPr>
            <w:r>
              <w:t>2</w:t>
            </w:r>
          </w:p>
        </w:tc>
        <w:tc>
          <w:tcPr>
            <w:tcW w:w="863" w:type="dxa"/>
          </w:tcPr>
          <w:p>
            <w:pPr>
              <w:jc w:val="center"/>
            </w:pPr>
            <w:r>
              <w:t>3</w:t>
            </w:r>
          </w:p>
        </w:tc>
        <w:tc>
          <w:tcPr>
            <w:tcW w:w="853" w:type="dxa"/>
          </w:tcPr>
          <w:p>
            <w:pPr>
              <w:jc w:val="center"/>
            </w:pPr>
            <w:r>
              <w:t>4</w:t>
            </w:r>
          </w:p>
        </w:tc>
        <w:tc>
          <w:tcPr>
            <w:tcW w:w="853" w:type="dxa"/>
          </w:tcPr>
          <w:p>
            <w:pPr>
              <w:jc w:val="center"/>
            </w:pPr>
            <w:r>
              <w:t>5</w:t>
            </w:r>
          </w:p>
        </w:tc>
        <w:tc>
          <w:tcPr>
            <w:tcW w:w="848" w:type="dxa"/>
          </w:tcPr>
          <w:p>
            <w:pPr>
              <w:jc w:val="center"/>
            </w:pPr>
            <w:r>
              <w:t>6</w:t>
            </w:r>
          </w:p>
        </w:tc>
        <w:tc>
          <w:tcPr>
            <w:tcW w:w="910" w:type="dxa"/>
          </w:tcPr>
          <w:p>
            <w:pPr>
              <w:jc w:val="center"/>
            </w:pPr>
            <w:r>
              <w:t>7</w:t>
            </w:r>
          </w:p>
        </w:tc>
        <w:tc>
          <w:tcPr>
            <w:tcW w:w="920" w:type="dxa"/>
            <w:vMerge w:val="continue"/>
            <w:tcBorders>
              <w:top w:val="nil"/>
            </w:tcBorders>
          </w:tc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1" w:hRule="atLeast"/>
        </w:trPr>
        <w:tc>
          <w:tcPr>
            <w:tcW w:w="922" w:type="dxa"/>
          </w:tcPr>
          <w:p>
            <w:pPr>
              <w:jc w:val="center"/>
            </w:pPr>
            <w:r>
              <w:t>1</w:t>
            </w:r>
          </w:p>
        </w:tc>
        <w:tc>
          <w:tcPr>
            <w:tcW w:w="1272" w:type="dxa"/>
          </w:tcPr>
          <w:p>
            <w:pPr>
              <w:jc w:val="center"/>
            </w:pPr>
            <w:r>
              <w:t>图纸设计</w:t>
            </w:r>
          </w:p>
        </w:tc>
        <w:tc>
          <w:tcPr>
            <w:tcW w:w="782" w:type="dxa"/>
          </w:tcPr>
          <w:p/>
        </w:tc>
        <w:tc>
          <w:tcPr>
            <w:tcW w:w="909" w:type="dxa"/>
          </w:tcPr>
          <w:p/>
        </w:tc>
        <w:tc>
          <w:tcPr>
            <w:tcW w:w="863" w:type="dxa"/>
          </w:tcPr>
          <w:p/>
        </w:tc>
        <w:tc>
          <w:tcPr>
            <w:tcW w:w="853" w:type="dxa"/>
          </w:tcPr>
          <w:p/>
        </w:tc>
        <w:tc>
          <w:tcPr>
            <w:tcW w:w="853" w:type="dxa"/>
          </w:tcPr>
          <w:p/>
        </w:tc>
        <w:tc>
          <w:tcPr>
            <w:tcW w:w="848" w:type="dxa"/>
          </w:tcPr>
          <w:p/>
        </w:tc>
        <w:tc>
          <w:tcPr>
            <w:tcW w:w="910" w:type="dxa"/>
          </w:tcPr>
          <w:p/>
        </w:tc>
        <w:tc>
          <w:tcPr>
            <w:tcW w:w="920" w:type="dxa"/>
          </w:tc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1" w:hRule="atLeast"/>
        </w:trPr>
        <w:tc>
          <w:tcPr>
            <w:tcW w:w="922" w:type="dxa"/>
          </w:tcPr>
          <w:p>
            <w:pPr>
              <w:jc w:val="center"/>
            </w:pPr>
            <w:r>
              <w:t>2</w:t>
            </w:r>
          </w:p>
        </w:tc>
        <w:tc>
          <w:tcPr>
            <w:tcW w:w="1272" w:type="dxa"/>
          </w:tcPr>
          <w:p>
            <w:pPr>
              <w:jc w:val="center"/>
            </w:pPr>
            <w:r>
              <w:t>原材料采购</w:t>
            </w:r>
          </w:p>
        </w:tc>
        <w:tc>
          <w:tcPr>
            <w:tcW w:w="782" w:type="dxa"/>
          </w:tcPr>
          <w:p/>
        </w:tc>
        <w:tc>
          <w:tcPr>
            <w:tcW w:w="909" w:type="dxa"/>
          </w:tcPr>
          <w:p/>
        </w:tc>
        <w:tc>
          <w:tcPr>
            <w:tcW w:w="863" w:type="dxa"/>
          </w:tcPr>
          <w:p/>
        </w:tc>
        <w:tc>
          <w:tcPr>
            <w:tcW w:w="853" w:type="dxa"/>
          </w:tcPr>
          <w:p/>
        </w:tc>
        <w:tc>
          <w:tcPr>
            <w:tcW w:w="853" w:type="dxa"/>
          </w:tcPr>
          <w:p/>
        </w:tc>
        <w:tc>
          <w:tcPr>
            <w:tcW w:w="848" w:type="dxa"/>
          </w:tcPr>
          <w:p/>
        </w:tc>
        <w:tc>
          <w:tcPr>
            <w:tcW w:w="910" w:type="dxa"/>
          </w:tcPr>
          <w:p/>
        </w:tc>
        <w:tc>
          <w:tcPr>
            <w:tcW w:w="920" w:type="dxa"/>
          </w:tc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6" w:hRule="atLeast"/>
        </w:trPr>
        <w:tc>
          <w:tcPr>
            <w:tcW w:w="922" w:type="dxa"/>
          </w:tcPr>
          <w:p>
            <w:pPr>
              <w:jc w:val="center"/>
            </w:pPr>
            <w:r>
              <w:t>3</w:t>
            </w:r>
          </w:p>
        </w:tc>
        <w:tc>
          <w:tcPr>
            <w:tcW w:w="1272" w:type="dxa"/>
          </w:tcPr>
          <w:p>
            <w:pPr>
              <w:jc w:val="center"/>
            </w:pPr>
            <w:r>
              <w:t>外购件采购</w:t>
            </w:r>
          </w:p>
        </w:tc>
        <w:tc>
          <w:tcPr>
            <w:tcW w:w="782" w:type="dxa"/>
          </w:tcPr>
          <w:p/>
        </w:tc>
        <w:tc>
          <w:tcPr>
            <w:tcW w:w="909" w:type="dxa"/>
          </w:tcPr>
          <w:p/>
        </w:tc>
        <w:tc>
          <w:tcPr>
            <w:tcW w:w="863" w:type="dxa"/>
          </w:tcPr>
          <w:p/>
        </w:tc>
        <w:tc>
          <w:tcPr>
            <w:tcW w:w="853" w:type="dxa"/>
          </w:tcPr>
          <w:p/>
        </w:tc>
        <w:tc>
          <w:tcPr>
            <w:tcW w:w="853" w:type="dxa"/>
          </w:tcPr>
          <w:p/>
        </w:tc>
        <w:tc>
          <w:tcPr>
            <w:tcW w:w="848" w:type="dxa"/>
          </w:tcPr>
          <w:p/>
        </w:tc>
        <w:tc>
          <w:tcPr>
            <w:tcW w:w="910" w:type="dxa"/>
          </w:tcPr>
          <w:p/>
        </w:tc>
        <w:tc>
          <w:tcPr>
            <w:tcW w:w="920" w:type="dxa"/>
          </w:tc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1" w:hRule="atLeast"/>
        </w:trPr>
        <w:tc>
          <w:tcPr>
            <w:tcW w:w="922" w:type="dxa"/>
          </w:tcPr>
          <w:p>
            <w:pPr>
              <w:jc w:val="center"/>
            </w:pPr>
            <w:r>
              <w:t>4</w:t>
            </w:r>
          </w:p>
        </w:tc>
        <w:tc>
          <w:tcPr>
            <w:tcW w:w="1272" w:type="dxa"/>
          </w:tcPr>
          <w:p>
            <w:pPr>
              <w:jc w:val="center"/>
            </w:pPr>
            <w:r>
              <w:t>交货</w:t>
            </w:r>
          </w:p>
        </w:tc>
        <w:tc>
          <w:tcPr>
            <w:tcW w:w="782" w:type="dxa"/>
          </w:tcPr>
          <w:p/>
        </w:tc>
        <w:tc>
          <w:tcPr>
            <w:tcW w:w="909" w:type="dxa"/>
          </w:tcPr>
          <w:p/>
        </w:tc>
        <w:tc>
          <w:tcPr>
            <w:tcW w:w="863" w:type="dxa"/>
          </w:tcPr>
          <w:p/>
        </w:tc>
        <w:tc>
          <w:tcPr>
            <w:tcW w:w="853" w:type="dxa"/>
          </w:tcPr>
          <w:p/>
        </w:tc>
        <w:tc>
          <w:tcPr>
            <w:tcW w:w="853" w:type="dxa"/>
          </w:tcPr>
          <w:p/>
        </w:tc>
        <w:tc>
          <w:tcPr>
            <w:tcW w:w="848" w:type="dxa"/>
          </w:tcPr>
          <w:p/>
        </w:tc>
        <w:tc>
          <w:tcPr>
            <w:tcW w:w="910" w:type="dxa"/>
          </w:tcPr>
          <w:p/>
        </w:tc>
        <w:tc>
          <w:tcPr>
            <w:tcW w:w="920" w:type="dxa"/>
          </w:tcPr>
          <w:p/>
        </w:tc>
      </w:tr>
    </w:tbl>
    <w:p>
      <w:pPr>
        <w:pStyle w:val="14"/>
        <w:keepNext w:val="0"/>
        <w:keepLines w:val="0"/>
        <w:pageBreakBefore w:val="0"/>
        <w:widowControl w:val="0"/>
        <w:numPr>
          <w:ilvl w:val="0"/>
          <w:numId w:val="0"/>
        </w:numPr>
        <w:tabs>
          <w:tab w:val="left" w:pos="1214"/>
        </w:tabs>
        <w:kinsoku/>
        <w:wordWrap/>
        <w:overflowPunct/>
        <w:topLinePunct w:val="0"/>
        <w:autoSpaceDE w:val="0"/>
        <w:autoSpaceDN w:val="0"/>
        <w:bidi w:val="0"/>
        <w:adjustRightInd/>
        <w:snapToGrid/>
        <w:spacing w:before="131" w:after="0" w:line="360" w:lineRule="auto"/>
        <w:ind w:right="0" w:rightChars="0"/>
        <w:jc w:val="left"/>
        <w:textAlignment w:val="auto"/>
        <w:rPr>
          <w:b/>
          <w:bCs/>
          <w:sz w:val="28"/>
        </w:rPr>
      </w:pPr>
      <w:r>
        <w:rPr>
          <w:rFonts w:hint="eastAsia"/>
          <w:b/>
          <w:bCs/>
          <w:spacing w:val="-3"/>
          <w:sz w:val="28"/>
          <w:lang w:val="en-US" w:eastAsia="zh-CN"/>
        </w:rPr>
        <w:t>14、</w:t>
      </w:r>
      <w:r>
        <w:rPr>
          <w:b/>
          <w:bCs/>
          <w:spacing w:val="-3"/>
          <w:sz w:val="28"/>
        </w:rPr>
        <w:t>技术文件附图</w:t>
      </w:r>
    </w:p>
    <w:p>
      <w:pPr>
        <w:keepNext w:val="0"/>
        <w:keepLines w:val="0"/>
        <w:pageBreakBefore w:val="0"/>
        <w:widowControl w:val="0"/>
        <w:kinsoku/>
        <w:wordWrap/>
        <w:overflowPunct/>
        <w:topLinePunct w:val="0"/>
        <w:autoSpaceDE w:val="0"/>
        <w:autoSpaceDN w:val="0"/>
        <w:bidi w:val="0"/>
        <w:adjustRightInd/>
        <w:snapToGrid/>
        <w:spacing w:line="360" w:lineRule="auto"/>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“酒钢超低排放项目一次除尘就地高压柜招标配置图”，共 1 页；</w:t>
      </w:r>
    </w:p>
    <w:p>
      <w:pPr>
        <w:keepNext w:val="0"/>
        <w:keepLines w:val="0"/>
        <w:pageBreakBefore w:val="0"/>
        <w:widowControl w:val="0"/>
        <w:kinsoku/>
        <w:wordWrap/>
        <w:overflowPunct/>
        <w:topLinePunct w:val="0"/>
        <w:autoSpaceDE w:val="0"/>
        <w:autoSpaceDN w:val="0"/>
        <w:bidi w:val="0"/>
        <w:adjustRightInd/>
        <w:snapToGrid/>
        <w:spacing w:line="360" w:lineRule="auto"/>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“酒钢超低排放项目二次除尘就地高压柜招标配置图”，共 1 页；</w:t>
      </w:r>
    </w:p>
    <w:p>
      <w:pPr>
        <w:keepNext w:val="0"/>
        <w:keepLines w:val="0"/>
        <w:pageBreakBefore w:val="0"/>
        <w:widowControl w:val="0"/>
        <w:kinsoku/>
        <w:wordWrap/>
        <w:overflowPunct/>
        <w:topLinePunct w:val="0"/>
        <w:autoSpaceDE w:val="0"/>
        <w:autoSpaceDN w:val="0"/>
        <w:bidi w:val="0"/>
        <w:adjustRightInd/>
        <w:snapToGrid/>
        <w:spacing w:line="360" w:lineRule="auto"/>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“酒钢超低排放项目精炼及 2#混铁炉除尘就地高压柜招标配置图”</w:t>
      </w:r>
    </w:p>
    <w:p>
      <w:pPr>
        <w:keepNext w:val="0"/>
        <w:keepLines w:val="0"/>
        <w:pageBreakBefore w:val="0"/>
        <w:widowControl w:val="0"/>
        <w:kinsoku/>
        <w:wordWrap/>
        <w:overflowPunct/>
        <w:topLinePunct w:val="0"/>
        <w:autoSpaceDE w:val="0"/>
        <w:autoSpaceDN w:val="0"/>
        <w:bidi w:val="0"/>
        <w:adjustRightInd/>
        <w:snapToGrid/>
        <w:spacing w:line="360" w:lineRule="auto"/>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“二炼铁开关站高压柜招标单线图 20240918”，共 2 页；</w:t>
      </w:r>
    </w:p>
    <w:p>
      <w:pPr>
        <w:widowControl/>
        <w:shd w:val="clear" w:color="auto" w:fill="FFFFFF"/>
        <w:adjustRightInd w:val="0"/>
        <w:snapToGrid w:val="0"/>
        <w:spacing w:after="0" w:line="360" w:lineRule="auto"/>
        <w:jc w:val="both"/>
        <w:rPr>
          <w:rFonts w:hint="eastAsia" w:ascii="宋体" w:hAnsi="宋体" w:eastAsia="宋体" w:cs="宋体"/>
          <w:b/>
          <w:bCs/>
          <w:kern w:val="2"/>
          <w:sz w:val="28"/>
          <w:szCs w:val="28"/>
          <w:lang w:val="en-US" w:eastAsia="zh-CN"/>
        </w:rPr>
      </w:pPr>
      <w:r>
        <w:rPr>
          <w:rFonts w:hint="eastAsia" w:ascii="宋体" w:hAnsi="宋体" w:eastAsia="宋体" w:cs="宋体"/>
          <w:b/>
          <w:bCs/>
          <w:kern w:val="2"/>
          <w:sz w:val="28"/>
          <w:szCs w:val="28"/>
          <w:lang w:val="en-US" w:eastAsia="zh-CN"/>
        </w:rPr>
        <w:t>15、其它</w:t>
      </w:r>
    </w:p>
    <w:p>
      <w:pPr>
        <w:widowControl/>
        <w:shd w:val="clear" w:color="auto" w:fill="FFFFFF"/>
        <w:adjustRightInd w:val="0"/>
        <w:snapToGrid w:val="0"/>
        <w:spacing w:after="0" w:line="360" w:lineRule="auto"/>
        <w:jc w:val="left"/>
        <w:rPr>
          <w:rFonts w:hint="eastAsia" w:ascii="宋体" w:hAnsi="宋体" w:eastAsia="宋体" w:cs="宋体"/>
          <w:kern w:val="2"/>
          <w:sz w:val="28"/>
          <w:szCs w:val="28"/>
          <w:lang w:val="en-US" w:eastAsia="zh-CN"/>
        </w:rPr>
      </w:pPr>
      <w:r>
        <w:rPr>
          <w:rFonts w:hint="eastAsia" w:ascii="宋体" w:hAnsi="宋体" w:eastAsia="宋体" w:cs="宋体"/>
          <w:kern w:val="2"/>
          <w:sz w:val="28"/>
          <w:szCs w:val="28"/>
          <w:lang w:val="en-US" w:eastAsia="zh-CN"/>
        </w:rPr>
        <w:t>13.1 本技术规格书一式四份，甲方三份，乙方一份。</w:t>
      </w:r>
    </w:p>
    <w:p>
      <w:pPr>
        <w:widowControl/>
        <w:shd w:val="clear" w:color="auto" w:fill="FFFFFF"/>
        <w:adjustRightInd w:val="0"/>
        <w:snapToGrid w:val="0"/>
        <w:spacing w:after="0" w:line="360" w:lineRule="auto"/>
        <w:jc w:val="left"/>
        <w:rPr>
          <w:rFonts w:hint="eastAsia" w:ascii="宋体" w:hAnsi="宋体" w:eastAsia="宋体" w:cs="宋体"/>
          <w:kern w:val="2"/>
          <w:sz w:val="28"/>
          <w:szCs w:val="28"/>
          <w:lang w:val="en-US" w:eastAsia="zh-CN"/>
        </w:rPr>
      </w:pPr>
      <w:r>
        <w:rPr>
          <w:rFonts w:hint="eastAsia" w:ascii="宋体" w:hAnsi="宋体" w:eastAsia="宋体" w:cs="宋体"/>
          <w:kern w:val="2"/>
          <w:sz w:val="28"/>
          <w:szCs w:val="28"/>
          <w:lang w:val="en-US" w:eastAsia="zh-CN"/>
        </w:rPr>
        <w:t>13.2 本规格书内容经由甲乙双方于 2024年</w:t>
      </w:r>
      <w:r>
        <w:rPr>
          <w:rFonts w:hint="eastAsia" w:ascii="宋体" w:hAnsi="宋体" w:eastAsia="宋体" w:cs="宋体"/>
          <w:kern w:val="2"/>
          <w:sz w:val="28"/>
          <w:szCs w:val="28"/>
          <w:u w:val="single"/>
          <w:lang w:val="en-US" w:eastAsia="zh-CN"/>
        </w:rPr>
        <w:t xml:space="preserve">    </w:t>
      </w:r>
      <w:r>
        <w:rPr>
          <w:rFonts w:hint="eastAsia" w:ascii="宋体" w:hAnsi="宋体" w:eastAsia="宋体" w:cs="宋体"/>
          <w:kern w:val="2"/>
          <w:sz w:val="28"/>
          <w:szCs w:val="28"/>
          <w:lang w:val="en-US" w:eastAsia="zh-CN"/>
        </w:rPr>
        <w:t>月</w:t>
      </w:r>
      <w:r>
        <w:rPr>
          <w:rFonts w:hint="eastAsia" w:ascii="宋体" w:hAnsi="宋体" w:eastAsia="宋体" w:cs="宋体"/>
          <w:kern w:val="2"/>
          <w:sz w:val="28"/>
          <w:szCs w:val="28"/>
          <w:u w:val="single"/>
          <w:lang w:val="en-US" w:eastAsia="zh-CN"/>
        </w:rPr>
        <w:t xml:space="preserve">    </w:t>
      </w:r>
      <w:r>
        <w:rPr>
          <w:rFonts w:hint="eastAsia" w:ascii="宋体" w:hAnsi="宋体" w:eastAsia="宋体" w:cs="宋体"/>
          <w:kern w:val="2"/>
          <w:sz w:val="28"/>
          <w:szCs w:val="28"/>
          <w:lang w:val="en-US" w:eastAsia="zh-CN"/>
        </w:rPr>
        <w:t>日</w:t>
      </w:r>
      <w:r>
        <w:rPr>
          <w:rFonts w:hint="eastAsia" w:ascii="宋体" w:hAnsi="宋体" w:eastAsia="宋体" w:cs="宋体"/>
          <w:kern w:val="2"/>
          <w:sz w:val="28"/>
          <w:szCs w:val="28"/>
          <w:u w:val="single"/>
          <w:lang w:val="en-US" w:eastAsia="zh-CN"/>
        </w:rPr>
        <w:t xml:space="preserve">    </w:t>
      </w:r>
      <w:r>
        <w:rPr>
          <w:rFonts w:hint="eastAsia" w:ascii="宋体" w:hAnsi="宋体" w:eastAsia="宋体" w:cs="宋体"/>
          <w:kern w:val="2"/>
          <w:sz w:val="28"/>
          <w:szCs w:val="28"/>
          <w:lang w:val="en-US" w:eastAsia="zh-CN"/>
        </w:rPr>
        <w:t>时至  时通过</w:t>
      </w:r>
      <w:r>
        <w:rPr>
          <w:rFonts w:hint="eastAsia" w:ascii="宋体" w:hAnsi="宋体" w:eastAsia="宋体" w:cs="宋体"/>
          <w:kern w:val="2"/>
          <w:sz w:val="28"/>
          <w:szCs w:val="28"/>
          <w:u w:val="single"/>
          <w:lang w:val="en-US" w:eastAsia="zh-CN"/>
        </w:rPr>
        <w:t xml:space="preserve">  </w:t>
      </w:r>
      <w:r>
        <w:rPr>
          <w:rFonts w:hint="eastAsia" w:ascii="宋体" w:hAnsi="宋体" w:eastAsia="宋体" w:cs="宋体"/>
          <w:b/>
          <w:bCs/>
          <w:kern w:val="2"/>
          <w:sz w:val="28"/>
          <w:szCs w:val="28"/>
          <w:u w:val="single"/>
          <w:lang w:val="en-US" w:eastAsia="zh-CN"/>
        </w:rPr>
        <w:t>电话沟通</w:t>
      </w:r>
      <w:r>
        <w:rPr>
          <w:rFonts w:hint="eastAsia" w:ascii="宋体" w:hAnsi="宋体" w:eastAsia="宋体" w:cs="宋体"/>
          <w:kern w:val="2"/>
          <w:sz w:val="28"/>
          <w:szCs w:val="28"/>
          <w:u w:val="single"/>
          <w:lang w:val="en-US" w:eastAsia="zh-CN"/>
        </w:rPr>
        <w:t xml:space="preserve">   </w:t>
      </w:r>
      <w:r>
        <w:rPr>
          <w:rFonts w:hint="eastAsia" w:ascii="宋体" w:hAnsi="宋体" w:eastAsia="宋体" w:cs="宋体"/>
          <w:kern w:val="2"/>
          <w:sz w:val="28"/>
          <w:szCs w:val="28"/>
          <w:lang w:val="en-US" w:eastAsia="zh-CN"/>
        </w:rPr>
        <w:t>方式商定。</w:t>
      </w:r>
    </w:p>
    <w:p>
      <w:pPr>
        <w:widowControl/>
        <w:shd w:val="clear" w:color="auto" w:fill="FFFFFF"/>
        <w:adjustRightInd w:val="0"/>
        <w:snapToGrid w:val="0"/>
        <w:spacing w:after="0" w:line="360" w:lineRule="auto"/>
        <w:jc w:val="left"/>
        <w:rPr>
          <w:rFonts w:hint="eastAsia" w:ascii="宋体" w:hAnsi="宋体" w:eastAsia="宋体" w:cs="宋体"/>
          <w:kern w:val="2"/>
          <w:sz w:val="28"/>
          <w:szCs w:val="28"/>
          <w:lang w:val="en-US" w:eastAsia="zh-CN"/>
        </w:rPr>
      </w:pPr>
      <w:r>
        <w:rPr>
          <w:rFonts w:hint="eastAsia" w:ascii="宋体" w:hAnsi="宋体" w:eastAsia="宋体" w:cs="宋体"/>
          <w:kern w:val="2"/>
          <w:sz w:val="28"/>
          <w:szCs w:val="28"/>
          <w:lang w:val="en-US" w:eastAsia="zh-CN"/>
        </w:rPr>
        <w:t>13.3 甲乙双方应当就签订本规格书的相关事宜保密，不得将签订主体、时间、内容等信息透露给其他第三人。</w:t>
      </w:r>
    </w:p>
    <w:p>
      <w:pPr>
        <w:widowControl/>
        <w:shd w:val="clear" w:color="auto" w:fill="FFFFFF"/>
        <w:adjustRightInd w:val="0"/>
        <w:snapToGrid w:val="0"/>
        <w:spacing w:after="0" w:line="360" w:lineRule="auto"/>
        <w:jc w:val="left"/>
        <w:rPr>
          <w:rFonts w:hint="eastAsia" w:ascii="宋体" w:hAnsi="宋体" w:eastAsia="宋体" w:cs="宋体"/>
          <w:kern w:val="2"/>
          <w:sz w:val="28"/>
          <w:szCs w:val="28"/>
          <w:lang w:val="en-US" w:eastAsia="zh-CN"/>
        </w:rPr>
      </w:pPr>
      <w:r>
        <w:rPr>
          <w:rFonts w:hint="eastAsia" w:ascii="宋体" w:hAnsi="宋体" w:eastAsia="宋体" w:cs="宋体"/>
          <w:kern w:val="2"/>
          <w:sz w:val="28"/>
          <w:szCs w:val="28"/>
          <w:lang w:val="en-US" w:eastAsia="zh-CN"/>
        </w:rPr>
        <w:t>13.4 若</w:t>
      </w:r>
      <w:r>
        <w:rPr>
          <w:rFonts w:hint="eastAsia" w:ascii="宋体" w:hAnsi="宋体" w:eastAsia="宋体" w:cs="宋体"/>
          <w:kern w:val="2"/>
          <w:sz w:val="28"/>
          <w:szCs w:val="28"/>
          <w:u w:val="single"/>
          <w:lang w:val="en-US" w:eastAsia="zh-CN"/>
        </w:rPr>
        <w:t xml:space="preserve">                        </w:t>
      </w:r>
      <w:r>
        <w:rPr>
          <w:rFonts w:hint="eastAsia" w:ascii="宋体" w:hAnsi="宋体" w:eastAsia="宋体" w:cs="宋体"/>
          <w:kern w:val="2"/>
          <w:sz w:val="28"/>
          <w:szCs w:val="28"/>
          <w:lang w:val="en-US" w:eastAsia="zh-CN"/>
        </w:rPr>
        <w:t>单位不中标，本技术规格书自动失效，双方互不承担任何责任。</w:t>
      </w:r>
    </w:p>
    <w:p>
      <w:pPr>
        <w:pStyle w:val="2"/>
        <w:rPr>
          <w:rFonts w:hint="eastAsia" w:ascii="宋体" w:hAnsi="宋体" w:eastAsia="宋体" w:cs="宋体"/>
          <w:sz w:val="28"/>
          <w:szCs w:val="28"/>
        </w:rPr>
      </w:pPr>
    </w:p>
    <w:tbl>
      <w:tblPr>
        <w:tblStyle w:val="11"/>
        <w:tblW w:w="9069" w:type="dxa"/>
        <w:jc w:val="center"/>
        <w:tblLayout w:type="fixed"/>
        <w:tblCellMar>
          <w:top w:w="0" w:type="dxa"/>
          <w:left w:w="108" w:type="dxa"/>
          <w:bottom w:w="0" w:type="dxa"/>
          <w:right w:w="108" w:type="dxa"/>
        </w:tblCellMar>
      </w:tblPr>
      <w:tblGrid>
        <w:gridCol w:w="4733"/>
        <w:gridCol w:w="4336"/>
      </w:tblGrid>
      <w:tr>
        <w:tblPrEx>
          <w:tblCellMar>
            <w:top w:w="0" w:type="dxa"/>
            <w:left w:w="108" w:type="dxa"/>
            <w:bottom w:w="0" w:type="dxa"/>
            <w:right w:w="108" w:type="dxa"/>
          </w:tblCellMar>
        </w:tblPrEx>
        <w:trPr>
          <w:trHeight w:val="1179" w:hRule="atLeast"/>
          <w:jc w:val="center"/>
        </w:trPr>
        <w:tc>
          <w:tcPr>
            <w:tcW w:w="4733" w:type="dxa"/>
            <w:noWrap/>
            <w:vAlign w:val="center"/>
          </w:tcPr>
          <w:p>
            <w:pPr>
              <w:pStyle w:val="5"/>
              <w:tabs>
                <w:tab w:val="left" w:pos="525"/>
                <w:tab w:val="left" w:pos="987"/>
              </w:tabs>
              <w:snapToGrid w:val="0"/>
              <w:spacing w:line="440" w:lineRule="exact"/>
              <w:rPr>
                <w:rFonts w:hint="eastAsia" w:ascii="宋体" w:hAnsi="宋体" w:eastAsia="宋体" w:cs="宋体"/>
                <w:sz w:val="28"/>
                <w:szCs w:val="28"/>
              </w:rPr>
            </w:pPr>
            <w:r>
              <w:rPr>
                <w:rFonts w:hint="eastAsia" w:ascii="宋体" w:hAnsi="宋体" w:eastAsia="宋体" w:cs="宋体"/>
                <w:sz w:val="28"/>
                <w:szCs w:val="28"/>
                <w:lang w:val="en-US" w:eastAsia="zh-CN"/>
              </w:rPr>
              <w:t>甲</w:t>
            </w:r>
            <w:r>
              <w:rPr>
                <w:rFonts w:hint="eastAsia" w:ascii="宋体" w:hAnsi="宋体" w:eastAsia="宋体" w:cs="宋体"/>
                <w:sz w:val="28"/>
                <w:szCs w:val="28"/>
              </w:rPr>
              <w:t>方（盖章）酒钢（集团）宏联自控有限责任公司</w:t>
            </w:r>
          </w:p>
        </w:tc>
        <w:tc>
          <w:tcPr>
            <w:tcW w:w="4336" w:type="dxa"/>
            <w:noWrap/>
            <w:vAlign w:val="center"/>
          </w:tcPr>
          <w:p>
            <w:pPr>
              <w:rPr>
                <w:rFonts w:hint="eastAsia" w:ascii="宋体" w:hAnsi="宋体" w:eastAsia="宋体" w:cs="宋体"/>
                <w:sz w:val="28"/>
                <w:szCs w:val="28"/>
              </w:rPr>
            </w:pPr>
            <w:r>
              <w:rPr>
                <w:rFonts w:hint="eastAsia" w:ascii="宋体" w:hAnsi="宋体" w:eastAsia="宋体" w:cs="宋体"/>
                <w:sz w:val="28"/>
                <w:szCs w:val="28"/>
                <w:lang w:val="en-US" w:eastAsia="zh-CN"/>
              </w:rPr>
              <w:t>乙</w:t>
            </w:r>
            <w:r>
              <w:rPr>
                <w:rFonts w:hint="eastAsia" w:ascii="宋体" w:hAnsi="宋体" w:eastAsia="宋体" w:cs="宋体"/>
                <w:sz w:val="28"/>
                <w:szCs w:val="28"/>
              </w:rPr>
              <w:t>方（盖章）：</w:t>
            </w:r>
          </w:p>
        </w:tc>
      </w:tr>
      <w:tr>
        <w:tblPrEx>
          <w:tblCellMar>
            <w:top w:w="0" w:type="dxa"/>
            <w:left w:w="108" w:type="dxa"/>
            <w:bottom w:w="0" w:type="dxa"/>
            <w:right w:w="108" w:type="dxa"/>
          </w:tblCellMar>
        </w:tblPrEx>
        <w:trPr>
          <w:trHeight w:val="913" w:hRule="atLeast"/>
          <w:jc w:val="center"/>
        </w:trPr>
        <w:tc>
          <w:tcPr>
            <w:tcW w:w="4733" w:type="dxa"/>
            <w:noWrap/>
            <w:vAlign w:val="center"/>
          </w:tcPr>
          <w:p>
            <w:pPr>
              <w:rPr>
                <w:rFonts w:hint="eastAsia" w:ascii="宋体" w:hAnsi="宋体" w:eastAsia="宋体" w:cs="宋体"/>
                <w:sz w:val="28"/>
                <w:szCs w:val="28"/>
              </w:rPr>
            </w:pPr>
            <w:r>
              <w:rPr>
                <w:rFonts w:hint="eastAsia" w:ascii="宋体" w:hAnsi="宋体" w:eastAsia="宋体" w:cs="宋体"/>
                <w:sz w:val="28"/>
                <w:szCs w:val="28"/>
              </w:rPr>
              <w:t>委托代理人：</w:t>
            </w:r>
          </w:p>
        </w:tc>
        <w:tc>
          <w:tcPr>
            <w:tcW w:w="4336" w:type="dxa"/>
            <w:noWrap/>
            <w:vAlign w:val="center"/>
          </w:tcPr>
          <w:p>
            <w:pPr>
              <w:rPr>
                <w:rFonts w:hint="eastAsia" w:ascii="宋体" w:hAnsi="宋体" w:eastAsia="宋体" w:cs="宋体"/>
                <w:sz w:val="28"/>
                <w:szCs w:val="28"/>
              </w:rPr>
            </w:pPr>
            <w:r>
              <w:rPr>
                <w:rFonts w:hint="eastAsia" w:ascii="宋体" w:hAnsi="宋体" w:eastAsia="宋体" w:cs="宋体"/>
                <w:sz w:val="28"/>
                <w:szCs w:val="28"/>
              </w:rPr>
              <w:t>委托代理人：</w:t>
            </w:r>
          </w:p>
        </w:tc>
      </w:tr>
      <w:tr>
        <w:tblPrEx>
          <w:tblCellMar>
            <w:top w:w="0" w:type="dxa"/>
            <w:left w:w="108" w:type="dxa"/>
            <w:bottom w:w="0" w:type="dxa"/>
            <w:right w:w="108" w:type="dxa"/>
          </w:tblCellMar>
        </w:tblPrEx>
        <w:trPr>
          <w:trHeight w:val="913" w:hRule="atLeast"/>
          <w:jc w:val="center"/>
        </w:trPr>
        <w:tc>
          <w:tcPr>
            <w:tcW w:w="4733" w:type="dxa"/>
            <w:noWrap/>
            <w:vAlign w:val="center"/>
          </w:tcPr>
          <w:p>
            <w:pPr>
              <w:rPr>
                <w:rFonts w:hint="eastAsia" w:ascii="宋体" w:hAnsi="宋体" w:eastAsia="宋体" w:cs="宋体"/>
                <w:sz w:val="28"/>
                <w:szCs w:val="28"/>
              </w:rPr>
            </w:pPr>
          </w:p>
        </w:tc>
        <w:tc>
          <w:tcPr>
            <w:tcW w:w="4336" w:type="dxa"/>
            <w:noWrap/>
            <w:vAlign w:val="center"/>
          </w:tcPr>
          <w:p>
            <w:pPr>
              <w:rPr>
                <w:rFonts w:hint="eastAsia" w:ascii="宋体" w:hAnsi="宋体" w:eastAsia="宋体" w:cs="宋体"/>
                <w:sz w:val="28"/>
                <w:szCs w:val="28"/>
              </w:rPr>
            </w:pPr>
          </w:p>
        </w:tc>
      </w:tr>
    </w:tbl>
    <w:p/>
    <w:p>
      <w:pPr>
        <w:pStyle w:val="14"/>
        <w:keepNext w:val="0"/>
        <w:keepLines w:val="0"/>
        <w:pageBreakBefore w:val="0"/>
        <w:widowControl w:val="0"/>
        <w:numPr>
          <w:ilvl w:val="0"/>
          <w:numId w:val="0"/>
        </w:numPr>
        <w:tabs>
          <w:tab w:val="left" w:pos="1140"/>
        </w:tabs>
        <w:kinsoku/>
        <w:wordWrap/>
        <w:overflowPunct/>
        <w:topLinePunct w:val="0"/>
        <w:autoSpaceDE w:val="0"/>
        <w:autoSpaceDN w:val="0"/>
        <w:bidi w:val="0"/>
        <w:adjustRightInd/>
        <w:snapToGrid/>
        <w:spacing w:before="62" w:after="0" w:line="360" w:lineRule="auto"/>
        <w:ind w:right="0" w:rightChars="0"/>
        <w:jc w:val="left"/>
        <w:textAlignment w:val="auto"/>
        <w:rPr>
          <w:rFonts w:hint="default"/>
          <w:b/>
          <w:bCs/>
          <w:spacing w:val="-3"/>
          <w:sz w:val="28"/>
          <w:lang w:val="en-US" w:eastAsia="zh-CN"/>
        </w:rPr>
      </w:pPr>
    </w:p>
    <w:sectPr>
      <w:headerReference r:id="rId6" w:type="default"/>
      <w:footerReference r:id="rId7" w:type="default"/>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spacing w:line="14" w:lineRule="auto"/>
      <w:rPr>
        <w:sz w:val="20"/>
      </w:rPr>
    </w:pPr>
    <w:r>
      <mc:AlternateContent>
        <mc:Choice Requires="wps">
          <w:drawing>
            <wp:anchor distT="0" distB="0" distL="114300" distR="114300" simplePos="0" relativeHeight="251659264" behindDoc="1" locked="0" layoutInCell="1" allowOverlap="1">
              <wp:simplePos x="0" y="0"/>
              <wp:positionH relativeFrom="page">
                <wp:posOffset>3797935</wp:posOffset>
              </wp:positionH>
              <wp:positionV relativeFrom="page">
                <wp:posOffset>9832340</wp:posOffset>
              </wp:positionV>
              <wp:extent cx="353695" cy="1524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353695" cy="152400"/>
                      </a:xfrm>
                      <a:prstGeom prst="rect">
                        <a:avLst/>
                      </a:prstGeom>
                      <a:noFill/>
                      <a:ln>
                        <a:noFill/>
                      </a:ln>
                    </wps:spPr>
                    <wps:txbx>
                      <w:txbxContent>
                        <w:p>
                          <w:pPr>
                            <w:spacing w:before="12"/>
                            <w:ind w:left="40" w:right="0" w:firstLine="0"/>
                            <w:jc w:val="left"/>
                            <w:rPr>
                              <w:rFonts w:ascii="Times New Roman"/>
                              <w:sz w:val="18"/>
                            </w:rPr>
                          </w:pPr>
                          <w:r>
                            <w:fldChar w:fldCharType="begin"/>
                          </w:r>
                          <w:r>
                            <w:rPr>
                              <w:rFonts w:ascii="Times New Roman"/>
                              <w:sz w:val="18"/>
                            </w:rPr>
                            <w:instrText xml:space="preserve"> PAGE </w:instrText>
                          </w:r>
                          <w:r>
                            <w:fldChar w:fldCharType="separate"/>
                          </w:r>
                          <w:r>
                            <w:t>2</w:t>
                          </w:r>
                          <w:r>
                            <w:fldChar w:fldCharType="end"/>
                          </w:r>
                        </w:p>
                      </w:txbxContent>
                    </wps:txbx>
                    <wps:bodyPr lIns="0" tIns="0" rIns="0" bIns="0" upright="1"/>
                  </wps:wsp>
                </a:graphicData>
              </a:graphic>
            </wp:anchor>
          </w:drawing>
        </mc:Choice>
        <mc:Fallback>
          <w:pict>
            <v:shape id="_x0000_s1026" o:spid="_x0000_s1026" o:spt="202" type="#_x0000_t202" style="position:absolute;left:0pt;margin-left:299.05pt;margin-top:774.2pt;height:12pt;width:27.85pt;mso-position-horizontal-relative:page;mso-position-vertical-relative:page;z-index:-251657216;mso-width-relative:page;mso-height-relative:page;" filled="f" stroked="f" coordsize="21600,21600" o:gfxdata="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">
              <v:fill on="f" focussize="0,0"/>
              <v:stroke on="f"/>
              <v:imagedata o:title=""/>
              <o:lock v:ext="edit" aspectratio="f"/>
              <v:textbox inset="0mm,0mm,0mm,0mm">
                <w:txbxContent>
                  <w:p>
                    <w:pPr>
                      <w:spacing w:before="12"/>
                      <w:ind w:left="40" w:right="0" w:firstLine="0"/>
                      <w:jc w:val="left"/>
                      <w:rPr>
                        <w:rFonts w:ascii="Times New Roman"/>
                        <w:sz w:val="18"/>
                      </w:rPr>
                    </w:pPr>
                    <w:r>
                      <w:fldChar w:fldCharType="begin"/>
                    </w:r>
                    <w:r>
                      <w:rPr>
                        <w:rFonts w:ascii="Times New Roman"/>
                        <w:sz w:val="18"/>
                      </w:rPr>
                      <w:instrText xml:space="preserve"> PAGE </w:instrText>
                    </w:r>
                    <w:r>
                      <w:fldChar w:fldCharType="separate"/>
                    </w:r>
                    <w:r>
                      <w:t>2</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Bdr>
        <w:bottom w:val="none" w:color="auto" w:sz="0" w:space="0"/>
      </w:pBdr>
      <w:spacing w:after="0" w:line="240" w:lineRule="atLeast"/>
      <w:rPr>
        <w:szCs w:val="2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spacing w:line="14" w:lineRule="auto"/>
      <w:rPr>
        <w:sz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239341B"/>
    <w:multiLevelType w:val="multilevel"/>
    <w:tmpl w:val="9239341B"/>
    <w:lvl w:ilvl="0" w:tentative="0">
      <w:start w:val="1"/>
      <w:numFmt w:val="upperLetter"/>
      <w:lvlText w:val="%1."/>
      <w:lvlJc w:val="left"/>
      <w:pPr>
        <w:ind w:left="1212" w:hanging="562"/>
        <w:jc w:val="left"/>
      </w:pPr>
      <w:rPr>
        <w:rFonts w:hint="default" w:ascii="宋体" w:hAnsi="宋体" w:eastAsia="宋体" w:cs="宋体"/>
        <w:w w:val="100"/>
        <w:sz w:val="28"/>
        <w:szCs w:val="28"/>
        <w:lang w:val="zh-CN" w:eastAsia="zh-CN" w:bidi="zh-CN"/>
      </w:rPr>
    </w:lvl>
    <w:lvl w:ilvl="1" w:tentative="0">
      <w:start w:val="0"/>
      <w:numFmt w:val="bullet"/>
      <w:lvlText w:val="•"/>
      <w:lvlJc w:val="left"/>
      <w:pPr>
        <w:ind w:left="2038" w:hanging="562"/>
      </w:pPr>
      <w:rPr>
        <w:rFonts w:hint="default"/>
        <w:lang w:val="zh-CN" w:eastAsia="zh-CN" w:bidi="zh-CN"/>
      </w:rPr>
    </w:lvl>
    <w:lvl w:ilvl="2" w:tentative="0">
      <w:start w:val="0"/>
      <w:numFmt w:val="bullet"/>
      <w:lvlText w:val="•"/>
      <w:lvlJc w:val="left"/>
      <w:pPr>
        <w:ind w:left="2857" w:hanging="562"/>
      </w:pPr>
      <w:rPr>
        <w:rFonts w:hint="default"/>
        <w:lang w:val="zh-CN" w:eastAsia="zh-CN" w:bidi="zh-CN"/>
      </w:rPr>
    </w:lvl>
    <w:lvl w:ilvl="3" w:tentative="0">
      <w:start w:val="0"/>
      <w:numFmt w:val="bullet"/>
      <w:lvlText w:val="•"/>
      <w:lvlJc w:val="left"/>
      <w:pPr>
        <w:ind w:left="3675" w:hanging="562"/>
      </w:pPr>
      <w:rPr>
        <w:rFonts w:hint="default"/>
        <w:lang w:val="zh-CN" w:eastAsia="zh-CN" w:bidi="zh-CN"/>
      </w:rPr>
    </w:lvl>
    <w:lvl w:ilvl="4" w:tentative="0">
      <w:start w:val="0"/>
      <w:numFmt w:val="bullet"/>
      <w:lvlText w:val="•"/>
      <w:lvlJc w:val="left"/>
      <w:pPr>
        <w:ind w:left="4494" w:hanging="562"/>
      </w:pPr>
      <w:rPr>
        <w:rFonts w:hint="default"/>
        <w:lang w:val="zh-CN" w:eastAsia="zh-CN" w:bidi="zh-CN"/>
      </w:rPr>
    </w:lvl>
    <w:lvl w:ilvl="5" w:tentative="0">
      <w:start w:val="0"/>
      <w:numFmt w:val="bullet"/>
      <w:lvlText w:val="•"/>
      <w:lvlJc w:val="left"/>
      <w:pPr>
        <w:ind w:left="5313" w:hanging="562"/>
      </w:pPr>
      <w:rPr>
        <w:rFonts w:hint="default"/>
        <w:lang w:val="zh-CN" w:eastAsia="zh-CN" w:bidi="zh-CN"/>
      </w:rPr>
    </w:lvl>
    <w:lvl w:ilvl="6" w:tentative="0">
      <w:start w:val="0"/>
      <w:numFmt w:val="bullet"/>
      <w:lvlText w:val="•"/>
      <w:lvlJc w:val="left"/>
      <w:pPr>
        <w:ind w:left="6131" w:hanging="562"/>
      </w:pPr>
      <w:rPr>
        <w:rFonts w:hint="default"/>
        <w:lang w:val="zh-CN" w:eastAsia="zh-CN" w:bidi="zh-CN"/>
      </w:rPr>
    </w:lvl>
    <w:lvl w:ilvl="7" w:tentative="0">
      <w:start w:val="0"/>
      <w:numFmt w:val="bullet"/>
      <w:lvlText w:val="•"/>
      <w:lvlJc w:val="left"/>
      <w:pPr>
        <w:ind w:left="6950" w:hanging="562"/>
      </w:pPr>
      <w:rPr>
        <w:rFonts w:hint="default"/>
        <w:lang w:val="zh-CN" w:eastAsia="zh-CN" w:bidi="zh-CN"/>
      </w:rPr>
    </w:lvl>
    <w:lvl w:ilvl="8" w:tentative="0">
      <w:start w:val="0"/>
      <w:numFmt w:val="bullet"/>
      <w:lvlText w:val="•"/>
      <w:lvlJc w:val="left"/>
      <w:pPr>
        <w:ind w:left="7769" w:hanging="562"/>
      </w:pPr>
      <w:rPr>
        <w:rFonts w:hint="default"/>
        <w:lang w:val="zh-CN" w:eastAsia="zh-CN" w:bidi="zh-CN"/>
      </w:rPr>
    </w:lvl>
  </w:abstractNum>
  <w:abstractNum w:abstractNumId="1">
    <w:nsid w:val="D4B519D4"/>
    <w:multiLevelType w:val="singleLevel"/>
    <w:tmpl w:val="D4B519D4"/>
    <w:lvl w:ilvl="0" w:tentative="0">
      <w:start w:val="4"/>
      <w:numFmt w:val="decimal"/>
      <w:suff w:val="space"/>
      <w:lvlText w:val="%1."/>
      <w:lvlJc w:val="left"/>
    </w:lvl>
  </w:abstractNum>
  <w:abstractNum w:abstractNumId="2">
    <w:nsid w:val="D7F9FE59"/>
    <w:multiLevelType w:val="multilevel"/>
    <w:tmpl w:val="D7F9FE59"/>
    <w:lvl w:ilvl="0" w:tentative="0">
      <w:start w:val="1"/>
      <w:numFmt w:val="decimal"/>
      <w:lvlText w:val="%1）"/>
      <w:lvlJc w:val="left"/>
      <w:pPr>
        <w:ind w:left="225" w:hanging="423"/>
        <w:jc w:val="left"/>
      </w:pPr>
      <w:rPr>
        <w:rFonts w:hint="default" w:ascii="宋体" w:hAnsi="宋体" w:eastAsia="宋体" w:cs="宋体"/>
        <w:spacing w:val="-17"/>
        <w:w w:val="100"/>
        <w:sz w:val="26"/>
        <w:szCs w:val="26"/>
        <w:lang w:val="zh-CN" w:eastAsia="zh-CN" w:bidi="zh-CN"/>
      </w:rPr>
    </w:lvl>
    <w:lvl w:ilvl="1" w:tentative="0">
      <w:start w:val="0"/>
      <w:numFmt w:val="bullet"/>
      <w:lvlText w:val="•"/>
      <w:lvlJc w:val="left"/>
      <w:pPr>
        <w:ind w:left="1138" w:hanging="423"/>
      </w:pPr>
      <w:rPr>
        <w:rFonts w:hint="default"/>
        <w:lang w:val="zh-CN" w:eastAsia="zh-CN" w:bidi="zh-CN"/>
      </w:rPr>
    </w:lvl>
    <w:lvl w:ilvl="2" w:tentative="0">
      <w:start w:val="0"/>
      <w:numFmt w:val="bullet"/>
      <w:lvlText w:val="•"/>
      <w:lvlJc w:val="left"/>
      <w:pPr>
        <w:ind w:left="2057" w:hanging="423"/>
      </w:pPr>
      <w:rPr>
        <w:rFonts w:hint="default"/>
        <w:lang w:val="zh-CN" w:eastAsia="zh-CN" w:bidi="zh-CN"/>
      </w:rPr>
    </w:lvl>
    <w:lvl w:ilvl="3" w:tentative="0">
      <w:start w:val="0"/>
      <w:numFmt w:val="bullet"/>
      <w:lvlText w:val="•"/>
      <w:lvlJc w:val="left"/>
      <w:pPr>
        <w:ind w:left="2975" w:hanging="423"/>
      </w:pPr>
      <w:rPr>
        <w:rFonts w:hint="default"/>
        <w:lang w:val="zh-CN" w:eastAsia="zh-CN" w:bidi="zh-CN"/>
      </w:rPr>
    </w:lvl>
    <w:lvl w:ilvl="4" w:tentative="0">
      <w:start w:val="0"/>
      <w:numFmt w:val="bullet"/>
      <w:lvlText w:val="•"/>
      <w:lvlJc w:val="left"/>
      <w:pPr>
        <w:ind w:left="3894" w:hanging="423"/>
      </w:pPr>
      <w:rPr>
        <w:rFonts w:hint="default"/>
        <w:lang w:val="zh-CN" w:eastAsia="zh-CN" w:bidi="zh-CN"/>
      </w:rPr>
    </w:lvl>
    <w:lvl w:ilvl="5" w:tentative="0">
      <w:start w:val="0"/>
      <w:numFmt w:val="bullet"/>
      <w:lvlText w:val="•"/>
      <w:lvlJc w:val="left"/>
      <w:pPr>
        <w:ind w:left="4813" w:hanging="423"/>
      </w:pPr>
      <w:rPr>
        <w:rFonts w:hint="default"/>
        <w:lang w:val="zh-CN" w:eastAsia="zh-CN" w:bidi="zh-CN"/>
      </w:rPr>
    </w:lvl>
    <w:lvl w:ilvl="6" w:tentative="0">
      <w:start w:val="0"/>
      <w:numFmt w:val="bullet"/>
      <w:lvlText w:val="•"/>
      <w:lvlJc w:val="left"/>
      <w:pPr>
        <w:ind w:left="5731" w:hanging="423"/>
      </w:pPr>
      <w:rPr>
        <w:rFonts w:hint="default"/>
        <w:lang w:val="zh-CN" w:eastAsia="zh-CN" w:bidi="zh-CN"/>
      </w:rPr>
    </w:lvl>
    <w:lvl w:ilvl="7" w:tentative="0">
      <w:start w:val="0"/>
      <w:numFmt w:val="bullet"/>
      <w:lvlText w:val="•"/>
      <w:lvlJc w:val="left"/>
      <w:pPr>
        <w:ind w:left="6650" w:hanging="423"/>
      </w:pPr>
      <w:rPr>
        <w:rFonts w:hint="default"/>
        <w:lang w:val="zh-CN" w:eastAsia="zh-CN" w:bidi="zh-CN"/>
      </w:rPr>
    </w:lvl>
    <w:lvl w:ilvl="8" w:tentative="0">
      <w:start w:val="0"/>
      <w:numFmt w:val="bullet"/>
      <w:lvlText w:val="•"/>
      <w:lvlJc w:val="left"/>
      <w:pPr>
        <w:ind w:left="7569" w:hanging="423"/>
      </w:pPr>
      <w:rPr>
        <w:rFonts w:hint="default"/>
        <w:lang w:val="zh-CN" w:eastAsia="zh-CN" w:bidi="zh-CN"/>
      </w:rPr>
    </w:lvl>
  </w:abstractNum>
  <w:abstractNum w:abstractNumId="3">
    <w:nsid w:val="03D62ECE"/>
    <w:multiLevelType w:val="multilevel"/>
    <w:tmpl w:val="03D62ECE"/>
    <w:lvl w:ilvl="0" w:tentative="0">
      <w:start w:val="3"/>
      <w:numFmt w:val="lowerLetter"/>
      <w:lvlText w:val="%1."/>
      <w:lvlJc w:val="left"/>
      <w:pPr>
        <w:ind w:left="932" w:hanging="282"/>
        <w:jc w:val="left"/>
      </w:pPr>
      <w:rPr>
        <w:rFonts w:hint="default" w:ascii="宋体" w:hAnsi="宋体" w:eastAsia="宋体" w:cs="宋体"/>
        <w:spacing w:val="-3"/>
        <w:w w:val="100"/>
        <w:sz w:val="26"/>
        <w:szCs w:val="26"/>
        <w:lang w:val="zh-CN" w:eastAsia="zh-CN" w:bidi="zh-CN"/>
      </w:rPr>
    </w:lvl>
    <w:lvl w:ilvl="1" w:tentative="0">
      <w:start w:val="0"/>
      <w:numFmt w:val="bullet"/>
      <w:lvlText w:val="•"/>
      <w:lvlJc w:val="left"/>
      <w:pPr>
        <w:ind w:left="1786" w:hanging="282"/>
      </w:pPr>
      <w:rPr>
        <w:rFonts w:hint="default"/>
        <w:lang w:val="zh-CN" w:eastAsia="zh-CN" w:bidi="zh-CN"/>
      </w:rPr>
    </w:lvl>
    <w:lvl w:ilvl="2" w:tentative="0">
      <w:start w:val="0"/>
      <w:numFmt w:val="bullet"/>
      <w:lvlText w:val="•"/>
      <w:lvlJc w:val="left"/>
      <w:pPr>
        <w:ind w:left="2633" w:hanging="282"/>
      </w:pPr>
      <w:rPr>
        <w:rFonts w:hint="default"/>
        <w:lang w:val="zh-CN" w:eastAsia="zh-CN" w:bidi="zh-CN"/>
      </w:rPr>
    </w:lvl>
    <w:lvl w:ilvl="3" w:tentative="0">
      <w:start w:val="0"/>
      <w:numFmt w:val="bullet"/>
      <w:lvlText w:val="•"/>
      <w:lvlJc w:val="left"/>
      <w:pPr>
        <w:ind w:left="3479" w:hanging="282"/>
      </w:pPr>
      <w:rPr>
        <w:rFonts w:hint="default"/>
        <w:lang w:val="zh-CN" w:eastAsia="zh-CN" w:bidi="zh-CN"/>
      </w:rPr>
    </w:lvl>
    <w:lvl w:ilvl="4" w:tentative="0">
      <w:start w:val="0"/>
      <w:numFmt w:val="bullet"/>
      <w:lvlText w:val="•"/>
      <w:lvlJc w:val="left"/>
      <w:pPr>
        <w:ind w:left="4326" w:hanging="282"/>
      </w:pPr>
      <w:rPr>
        <w:rFonts w:hint="default"/>
        <w:lang w:val="zh-CN" w:eastAsia="zh-CN" w:bidi="zh-CN"/>
      </w:rPr>
    </w:lvl>
    <w:lvl w:ilvl="5" w:tentative="0">
      <w:start w:val="0"/>
      <w:numFmt w:val="bullet"/>
      <w:lvlText w:val="•"/>
      <w:lvlJc w:val="left"/>
      <w:pPr>
        <w:ind w:left="5173" w:hanging="282"/>
      </w:pPr>
      <w:rPr>
        <w:rFonts w:hint="default"/>
        <w:lang w:val="zh-CN" w:eastAsia="zh-CN" w:bidi="zh-CN"/>
      </w:rPr>
    </w:lvl>
    <w:lvl w:ilvl="6" w:tentative="0">
      <w:start w:val="0"/>
      <w:numFmt w:val="bullet"/>
      <w:lvlText w:val="•"/>
      <w:lvlJc w:val="left"/>
      <w:pPr>
        <w:ind w:left="6019" w:hanging="282"/>
      </w:pPr>
      <w:rPr>
        <w:rFonts w:hint="default"/>
        <w:lang w:val="zh-CN" w:eastAsia="zh-CN" w:bidi="zh-CN"/>
      </w:rPr>
    </w:lvl>
    <w:lvl w:ilvl="7" w:tentative="0">
      <w:start w:val="0"/>
      <w:numFmt w:val="bullet"/>
      <w:lvlText w:val="•"/>
      <w:lvlJc w:val="left"/>
      <w:pPr>
        <w:ind w:left="6866" w:hanging="282"/>
      </w:pPr>
      <w:rPr>
        <w:rFonts w:hint="default"/>
        <w:lang w:val="zh-CN" w:eastAsia="zh-CN" w:bidi="zh-CN"/>
      </w:rPr>
    </w:lvl>
    <w:lvl w:ilvl="8" w:tentative="0">
      <w:start w:val="0"/>
      <w:numFmt w:val="bullet"/>
      <w:lvlText w:val="•"/>
      <w:lvlJc w:val="left"/>
      <w:pPr>
        <w:ind w:left="7713" w:hanging="282"/>
      </w:pPr>
      <w:rPr>
        <w:rFonts w:hint="default"/>
        <w:lang w:val="zh-CN" w:eastAsia="zh-CN" w:bidi="zh-CN"/>
      </w:rPr>
    </w:lvl>
  </w:abstractNum>
  <w:abstractNum w:abstractNumId="4">
    <w:nsid w:val="135D09F5"/>
    <w:multiLevelType w:val="singleLevel"/>
    <w:tmpl w:val="135D09F5"/>
    <w:lvl w:ilvl="0" w:tentative="0">
      <w:start w:val="1"/>
      <w:numFmt w:val="lowerLetter"/>
      <w:lvlText w:val="%1."/>
      <w:lvlJc w:val="left"/>
      <w:pPr>
        <w:tabs>
          <w:tab w:val="left" w:pos="312"/>
        </w:tabs>
      </w:pPr>
    </w:lvl>
  </w:abstractNum>
  <w:abstractNum w:abstractNumId="5">
    <w:nsid w:val="25B654F3"/>
    <w:multiLevelType w:val="multilevel"/>
    <w:tmpl w:val="25B654F3"/>
    <w:lvl w:ilvl="0" w:tentative="0">
      <w:start w:val="4"/>
      <w:numFmt w:val="lowerLetter"/>
      <w:lvlText w:val="%1."/>
      <w:lvlJc w:val="left"/>
      <w:pPr>
        <w:ind w:left="932" w:hanging="282"/>
        <w:jc w:val="left"/>
      </w:pPr>
      <w:rPr>
        <w:rFonts w:hint="default" w:ascii="宋体" w:hAnsi="宋体" w:eastAsia="宋体" w:cs="宋体"/>
        <w:spacing w:val="-3"/>
        <w:w w:val="100"/>
        <w:sz w:val="26"/>
        <w:szCs w:val="26"/>
        <w:lang w:val="zh-CN" w:eastAsia="zh-CN" w:bidi="zh-CN"/>
      </w:rPr>
    </w:lvl>
    <w:lvl w:ilvl="1" w:tentative="0">
      <w:start w:val="0"/>
      <w:numFmt w:val="bullet"/>
      <w:lvlText w:val="•"/>
      <w:lvlJc w:val="left"/>
      <w:pPr>
        <w:ind w:left="1786" w:hanging="282"/>
      </w:pPr>
      <w:rPr>
        <w:rFonts w:hint="default"/>
        <w:lang w:val="zh-CN" w:eastAsia="zh-CN" w:bidi="zh-CN"/>
      </w:rPr>
    </w:lvl>
    <w:lvl w:ilvl="2" w:tentative="0">
      <w:start w:val="0"/>
      <w:numFmt w:val="bullet"/>
      <w:lvlText w:val="•"/>
      <w:lvlJc w:val="left"/>
      <w:pPr>
        <w:ind w:left="2633" w:hanging="282"/>
      </w:pPr>
      <w:rPr>
        <w:rFonts w:hint="default"/>
        <w:lang w:val="zh-CN" w:eastAsia="zh-CN" w:bidi="zh-CN"/>
      </w:rPr>
    </w:lvl>
    <w:lvl w:ilvl="3" w:tentative="0">
      <w:start w:val="0"/>
      <w:numFmt w:val="bullet"/>
      <w:lvlText w:val="•"/>
      <w:lvlJc w:val="left"/>
      <w:pPr>
        <w:ind w:left="3479" w:hanging="282"/>
      </w:pPr>
      <w:rPr>
        <w:rFonts w:hint="default"/>
        <w:lang w:val="zh-CN" w:eastAsia="zh-CN" w:bidi="zh-CN"/>
      </w:rPr>
    </w:lvl>
    <w:lvl w:ilvl="4" w:tentative="0">
      <w:start w:val="0"/>
      <w:numFmt w:val="bullet"/>
      <w:lvlText w:val="•"/>
      <w:lvlJc w:val="left"/>
      <w:pPr>
        <w:ind w:left="4326" w:hanging="282"/>
      </w:pPr>
      <w:rPr>
        <w:rFonts w:hint="default"/>
        <w:lang w:val="zh-CN" w:eastAsia="zh-CN" w:bidi="zh-CN"/>
      </w:rPr>
    </w:lvl>
    <w:lvl w:ilvl="5" w:tentative="0">
      <w:start w:val="0"/>
      <w:numFmt w:val="bullet"/>
      <w:lvlText w:val="•"/>
      <w:lvlJc w:val="left"/>
      <w:pPr>
        <w:ind w:left="5173" w:hanging="282"/>
      </w:pPr>
      <w:rPr>
        <w:rFonts w:hint="default"/>
        <w:lang w:val="zh-CN" w:eastAsia="zh-CN" w:bidi="zh-CN"/>
      </w:rPr>
    </w:lvl>
    <w:lvl w:ilvl="6" w:tentative="0">
      <w:start w:val="0"/>
      <w:numFmt w:val="bullet"/>
      <w:lvlText w:val="•"/>
      <w:lvlJc w:val="left"/>
      <w:pPr>
        <w:ind w:left="6019" w:hanging="282"/>
      </w:pPr>
      <w:rPr>
        <w:rFonts w:hint="default"/>
        <w:lang w:val="zh-CN" w:eastAsia="zh-CN" w:bidi="zh-CN"/>
      </w:rPr>
    </w:lvl>
    <w:lvl w:ilvl="7" w:tentative="0">
      <w:start w:val="0"/>
      <w:numFmt w:val="bullet"/>
      <w:lvlText w:val="•"/>
      <w:lvlJc w:val="left"/>
      <w:pPr>
        <w:ind w:left="6866" w:hanging="282"/>
      </w:pPr>
      <w:rPr>
        <w:rFonts w:hint="default"/>
        <w:lang w:val="zh-CN" w:eastAsia="zh-CN" w:bidi="zh-CN"/>
      </w:rPr>
    </w:lvl>
    <w:lvl w:ilvl="8" w:tentative="0">
      <w:start w:val="0"/>
      <w:numFmt w:val="bullet"/>
      <w:lvlText w:val="•"/>
      <w:lvlJc w:val="left"/>
      <w:pPr>
        <w:ind w:left="7713" w:hanging="282"/>
      </w:pPr>
      <w:rPr>
        <w:rFonts w:hint="default"/>
        <w:lang w:val="zh-CN" w:eastAsia="zh-CN" w:bidi="zh-CN"/>
      </w:rPr>
    </w:lvl>
  </w:abstractNum>
  <w:abstractNum w:abstractNumId="6">
    <w:nsid w:val="2A8F537B"/>
    <w:multiLevelType w:val="multilevel"/>
    <w:tmpl w:val="2A8F537B"/>
    <w:lvl w:ilvl="0" w:tentative="0">
      <w:start w:val="10"/>
      <w:numFmt w:val="decimal"/>
      <w:lvlText w:val="%1"/>
      <w:lvlJc w:val="left"/>
      <w:pPr>
        <w:ind w:left="1354" w:hanging="704"/>
        <w:jc w:val="left"/>
      </w:pPr>
      <w:rPr>
        <w:rFonts w:hint="default"/>
        <w:lang w:val="zh-CN" w:eastAsia="zh-CN" w:bidi="zh-CN"/>
      </w:rPr>
    </w:lvl>
    <w:lvl w:ilvl="1" w:tentative="0">
      <w:start w:val="1"/>
      <w:numFmt w:val="decimal"/>
      <w:lvlText w:val="%1.%2."/>
      <w:lvlJc w:val="left"/>
      <w:pPr>
        <w:ind w:left="1354" w:hanging="704"/>
        <w:jc w:val="left"/>
      </w:pPr>
      <w:rPr>
        <w:rFonts w:hint="default" w:ascii="宋体" w:hAnsi="宋体" w:eastAsia="宋体" w:cs="宋体"/>
        <w:spacing w:val="-3"/>
        <w:w w:val="100"/>
        <w:sz w:val="26"/>
        <w:szCs w:val="26"/>
        <w:lang w:val="zh-CN" w:eastAsia="zh-CN" w:bidi="zh-CN"/>
      </w:rPr>
    </w:lvl>
    <w:lvl w:ilvl="2" w:tentative="0">
      <w:start w:val="1"/>
      <w:numFmt w:val="decimal"/>
      <w:lvlText w:val="%1.%2.%3"/>
      <w:lvlJc w:val="left"/>
      <w:pPr>
        <w:ind w:left="225" w:hanging="914"/>
        <w:jc w:val="left"/>
      </w:pPr>
      <w:rPr>
        <w:rFonts w:hint="default" w:ascii="宋体" w:hAnsi="宋体" w:eastAsia="宋体" w:cs="宋体"/>
        <w:spacing w:val="-3"/>
        <w:w w:val="100"/>
        <w:sz w:val="28"/>
        <w:szCs w:val="28"/>
        <w:lang w:val="zh-CN" w:eastAsia="zh-CN" w:bidi="zh-CN"/>
      </w:rPr>
    </w:lvl>
    <w:lvl w:ilvl="3" w:tentative="0">
      <w:start w:val="0"/>
      <w:numFmt w:val="bullet"/>
      <w:lvlText w:val="•"/>
      <w:lvlJc w:val="left"/>
      <w:pPr>
        <w:ind w:left="2365" w:hanging="914"/>
      </w:pPr>
      <w:rPr>
        <w:rFonts w:hint="default"/>
        <w:lang w:val="zh-CN" w:eastAsia="zh-CN" w:bidi="zh-CN"/>
      </w:rPr>
    </w:lvl>
    <w:lvl w:ilvl="4" w:tentative="0">
      <w:start w:val="0"/>
      <w:numFmt w:val="bullet"/>
      <w:lvlText w:val="•"/>
      <w:lvlJc w:val="left"/>
      <w:pPr>
        <w:ind w:left="3371" w:hanging="914"/>
      </w:pPr>
      <w:rPr>
        <w:rFonts w:hint="default"/>
        <w:lang w:val="zh-CN" w:eastAsia="zh-CN" w:bidi="zh-CN"/>
      </w:rPr>
    </w:lvl>
    <w:lvl w:ilvl="5" w:tentative="0">
      <w:start w:val="0"/>
      <w:numFmt w:val="bullet"/>
      <w:lvlText w:val="•"/>
      <w:lvlJc w:val="left"/>
      <w:pPr>
        <w:ind w:left="4377" w:hanging="914"/>
      </w:pPr>
      <w:rPr>
        <w:rFonts w:hint="default"/>
        <w:lang w:val="zh-CN" w:eastAsia="zh-CN" w:bidi="zh-CN"/>
      </w:rPr>
    </w:lvl>
    <w:lvl w:ilvl="6" w:tentative="0">
      <w:start w:val="0"/>
      <w:numFmt w:val="bullet"/>
      <w:lvlText w:val="•"/>
      <w:lvlJc w:val="left"/>
      <w:pPr>
        <w:ind w:left="5383" w:hanging="914"/>
      </w:pPr>
      <w:rPr>
        <w:rFonts w:hint="default"/>
        <w:lang w:val="zh-CN" w:eastAsia="zh-CN" w:bidi="zh-CN"/>
      </w:rPr>
    </w:lvl>
    <w:lvl w:ilvl="7" w:tentative="0">
      <w:start w:val="0"/>
      <w:numFmt w:val="bullet"/>
      <w:lvlText w:val="•"/>
      <w:lvlJc w:val="left"/>
      <w:pPr>
        <w:ind w:left="6389" w:hanging="914"/>
      </w:pPr>
      <w:rPr>
        <w:rFonts w:hint="default"/>
        <w:lang w:val="zh-CN" w:eastAsia="zh-CN" w:bidi="zh-CN"/>
      </w:rPr>
    </w:lvl>
    <w:lvl w:ilvl="8" w:tentative="0">
      <w:start w:val="0"/>
      <w:numFmt w:val="bullet"/>
      <w:lvlText w:val="•"/>
      <w:lvlJc w:val="left"/>
      <w:pPr>
        <w:ind w:left="7394" w:hanging="914"/>
      </w:pPr>
      <w:rPr>
        <w:rFonts w:hint="default"/>
        <w:lang w:val="zh-CN" w:eastAsia="zh-CN" w:bidi="zh-CN"/>
      </w:rPr>
    </w:lvl>
  </w:abstractNum>
  <w:abstractNum w:abstractNumId="7">
    <w:nsid w:val="59ADCABA"/>
    <w:multiLevelType w:val="multilevel"/>
    <w:tmpl w:val="59ADCABA"/>
    <w:lvl w:ilvl="0" w:tentative="0">
      <w:start w:val="3"/>
      <w:numFmt w:val="lowerLetter"/>
      <w:lvlText w:val="%1."/>
      <w:lvlJc w:val="left"/>
      <w:pPr>
        <w:ind w:left="932" w:hanging="282"/>
        <w:jc w:val="left"/>
      </w:pPr>
      <w:rPr>
        <w:rFonts w:hint="default" w:ascii="宋体" w:hAnsi="宋体" w:eastAsia="宋体" w:cs="宋体"/>
        <w:spacing w:val="-3"/>
        <w:w w:val="100"/>
        <w:sz w:val="26"/>
        <w:szCs w:val="26"/>
        <w:lang w:val="zh-CN" w:eastAsia="zh-CN" w:bidi="zh-CN"/>
      </w:rPr>
    </w:lvl>
    <w:lvl w:ilvl="1" w:tentative="0">
      <w:start w:val="0"/>
      <w:numFmt w:val="bullet"/>
      <w:lvlText w:val="•"/>
      <w:lvlJc w:val="left"/>
      <w:pPr>
        <w:ind w:left="1786" w:hanging="282"/>
      </w:pPr>
      <w:rPr>
        <w:rFonts w:hint="default"/>
        <w:lang w:val="zh-CN" w:eastAsia="zh-CN" w:bidi="zh-CN"/>
      </w:rPr>
    </w:lvl>
    <w:lvl w:ilvl="2" w:tentative="0">
      <w:start w:val="0"/>
      <w:numFmt w:val="bullet"/>
      <w:lvlText w:val="•"/>
      <w:lvlJc w:val="left"/>
      <w:pPr>
        <w:ind w:left="2633" w:hanging="282"/>
      </w:pPr>
      <w:rPr>
        <w:rFonts w:hint="default"/>
        <w:lang w:val="zh-CN" w:eastAsia="zh-CN" w:bidi="zh-CN"/>
      </w:rPr>
    </w:lvl>
    <w:lvl w:ilvl="3" w:tentative="0">
      <w:start w:val="0"/>
      <w:numFmt w:val="bullet"/>
      <w:lvlText w:val="•"/>
      <w:lvlJc w:val="left"/>
      <w:pPr>
        <w:ind w:left="3479" w:hanging="282"/>
      </w:pPr>
      <w:rPr>
        <w:rFonts w:hint="default"/>
        <w:lang w:val="zh-CN" w:eastAsia="zh-CN" w:bidi="zh-CN"/>
      </w:rPr>
    </w:lvl>
    <w:lvl w:ilvl="4" w:tentative="0">
      <w:start w:val="0"/>
      <w:numFmt w:val="bullet"/>
      <w:lvlText w:val="•"/>
      <w:lvlJc w:val="left"/>
      <w:pPr>
        <w:ind w:left="4326" w:hanging="282"/>
      </w:pPr>
      <w:rPr>
        <w:rFonts w:hint="default"/>
        <w:lang w:val="zh-CN" w:eastAsia="zh-CN" w:bidi="zh-CN"/>
      </w:rPr>
    </w:lvl>
    <w:lvl w:ilvl="5" w:tentative="0">
      <w:start w:val="0"/>
      <w:numFmt w:val="bullet"/>
      <w:lvlText w:val="•"/>
      <w:lvlJc w:val="left"/>
      <w:pPr>
        <w:ind w:left="5173" w:hanging="282"/>
      </w:pPr>
      <w:rPr>
        <w:rFonts w:hint="default"/>
        <w:lang w:val="zh-CN" w:eastAsia="zh-CN" w:bidi="zh-CN"/>
      </w:rPr>
    </w:lvl>
    <w:lvl w:ilvl="6" w:tentative="0">
      <w:start w:val="0"/>
      <w:numFmt w:val="bullet"/>
      <w:lvlText w:val="•"/>
      <w:lvlJc w:val="left"/>
      <w:pPr>
        <w:ind w:left="6019" w:hanging="282"/>
      </w:pPr>
      <w:rPr>
        <w:rFonts w:hint="default"/>
        <w:lang w:val="zh-CN" w:eastAsia="zh-CN" w:bidi="zh-CN"/>
      </w:rPr>
    </w:lvl>
    <w:lvl w:ilvl="7" w:tentative="0">
      <w:start w:val="0"/>
      <w:numFmt w:val="bullet"/>
      <w:lvlText w:val="•"/>
      <w:lvlJc w:val="left"/>
      <w:pPr>
        <w:ind w:left="6866" w:hanging="282"/>
      </w:pPr>
      <w:rPr>
        <w:rFonts w:hint="default"/>
        <w:lang w:val="zh-CN" w:eastAsia="zh-CN" w:bidi="zh-CN"/>
      </w:rPr>
    </w:lvl>
    <w:lvl w:ilvl="8" w:tentative="0">
      <w:start w:val="0"/>
      <w:numFmt w:val="bullet"/>
      <w:lvlText w:val="•"/>
      <w:lvlJc w:val="left"/>
      <w:pPr>
        <w:ind w:left="7713" w:hanging="282"/>
      </w:pPr>
      <w:rPr>
        <w:rFonts w:hint="default"/>
        <w:lang w:val="zh-CN" w:eastAsia="zh-CN" w:bidi="zh-CN"/>
      </w:rPr>
    </w:lvl>
  </w:abstractNum>
  <w:abstractNum w:abstractNumId="8">
    <w:nsid w:val="72183CF9"/>
    <w:multiLevelType w:val="multilevel"/>
    <w:tmpl w:val="72183CF9"/>
    <w:lvl w:ilvl="0" w:tentative="0">
      <w:start w:val="6"/>
      <w:numFmt w:val="decimal"/>
      <w:lvlText w:val="%1."/>
      <w:lvlJc w:val="left"/>
      <w:pPr>
        <w:ind w:left="1073" w:hanging="423"/>
        <w:jc w:val="left"/>
      </w:pPr>
      <w:rPr>
        <w:rFonts w:hint="default" w:ascii="宋体" w:hAnsi="宋体" w:eastAsia="宋体" w:cs="宋体"/>
        <w:w w:val="100"/>
        <w:sz w:val="26"/>
        <w:szCs w:val="26"/>
        <w:lang w:val="zh-CN" w:eastAsia="zh-CN" w:bidi="zh-CN"/>
      </w:rPr>
    </w:lvl>
    <w:lvl w:ilvl="1" w:tentative="0">
      <w:start w:val="1"/>
      <w:numFmt w:val="decimal"/>
      <w:lvlText w:val="%1.%2"/>
      <w:lvlJc w:val="left"/>
      <w:pPr>
        <w:ind w:left="1139" w:hanging="489"/>
        <w:jc w:val="left"/>
      </w:pPr>
      <w:rPr>
        <w:rFonts w:hint="default" w:ascii="宋体" w:hAnsi="宋体" w:eastAsia="宋体" w:cs="宋体"/>
        <w:w w:val="100"/>
        <w:sz w:val="28"/>
        <w:szCs w:val="28"/>
        <w:lang w:val="zh-CN" w:eastAsia="zh-CN" w:bidi="zh-CN"/>
      </w:rPr>
    </w:lvl>
    <w:lvl w:ilvl="2" w:tentative="0">
      <w:start w:val="1"/>
      <w:numFmt w:val="decimal"/>
      <w:lvlText w:val="%1.%2.%3"/>
      <w:lvlJc w:val="left"/>
      <w:pPr>
        <w:ind w:left="1431" w:hanging="770"/>
        <w:jc w:val="left"/>
      </w:pPr>
      <w:rPr>
        <w:rFonts w:hint="default" w:ascii="宋体" w:hAnsi="宋体" w:eastAsia="宋体" w:cs="宋体"/>
        <w:spacing w:val="-3"/>
        <w:w w:val="100"/>
        <w:sz w:val="28"/>
        <w:szCs w:val="28"/>
        <w:lang w:val="zh-CN" w:eastAsia="zh-CN" w:bidi="zh-CN"/>
      </w:rPr>
    </w:lvl>
    <w:lvl w:ilvl="3" w:tentative="0">
      <w:start w:val="0"/>
      <w:numFmt w:val="bullet"/>
      <w:lvlText w:val="•"/>
      <w:lvlJc w:val="left"/>
      <w:pPr>
        <w:ind w:left="1220" w:hanging="770"/>
      </w:pPr>
      <w:rPr>
        <w:rFonts w:hint="default"/>
        <w:lang w:val="zh-CN" w:eastAsia="zh-CN" w:bidi="zh-CN"/>
      </w:rPr>
    </w:lvl>
    <w:lvl w:ilvl="4" w:tentative="0">
      <w:start w:val="0"/>
      <w:numFmt w:val="bullet"/>
      <w:lvlText w:val="•"/>
      <w:lvlJc w:val="left"/>
      <w:pPr>
        <w:ind w:left="1280" w:hanging="770"/>
      </w:pPr>
      <w:rPr>
        <w:rFonts w:hint="default"/>
        <w:lang w:val="zh-CN" w:eastAsia="zh-CN" w:bidi="zh-CN"/>
      </w:rPr>
    </w:lvl>
    <w:lvl w:ilvl="5" w:tentative="0">
      <w:start w:val="0"/>
      <w:numFmt w:val="bullet"/>
      <w:lvlText w:val="•"/>
      <w:lvlJc w:val="left"/>
      <w:pPr>
        <w:ind w:left="1420" w:hanging="770"/>
      </w:pPr>
      <w:rPr>
        <w:rFonts w:hint="default"/>
        <w:lang w:val="zh-CN" w:eastAsia="zh-CN" w:bidi="zh-CN"/>
      </w:rPr>
    </w:lvl>
    <w:lvl w:ilvl="6" w:tentative="0">
      <w:start w:val="0"/>
      <w:numFmt w:val="bullet"/>
      <w:lvlText w:val="•"/>
      <w:lvlJc w:val="left"/>
      <w:pPr>
        <w:ind w:left="1560" w:hanging="770"/>
      </w:pPr>
      <w:rPr>
        <w:rFonts w:hint="default"/>
        <w:lang w:val="zh-CN" w:eastAsia="zh-CN" w:bidi="zh-CN"/>
      </w:rPr>
    </w:lvl>
    <w:lvl w:ilvl="7" w:tentative="0">
      <w:start w:val="0"/>
      <w:numFmt w:val="bullet"/>
      <w:lvlText w:val="•"/>
      <w:lvlJc w:val="left"/>
      <w:pPr>
        <w:ind w:left="1640" w:hanging="770"/>
      </w:pPr>
      <w:rPr>
        <w:rFonts w:hint="default"/>
        <w:lang w:val="zh-CN" w:eastAsia="zh-CN" w:bidi="zh-CN"/>
      </w:rPr>
    </w:lvl>
    <w:lvl w:ilvl="8" w:tentative="0">
      <w:start w:val="0"/>
      <w:numFmt w:val="bullet"/>
      <w:lvlText w:val="•"/>
      <w:lvlJc w:val="left"/>
      <w:pPr>
        <w:ind w:left="4228" w:hanging="770"/>
      </w:pPr>
      <w:rPr>
        <w:rFonts w:hint="default"/>
        <w:lang w:val="zh-CN" w:eastAsia="zh-CN" w:bidi="zh-CN"/>
      </w:rPr>
    </w:lvl>
  </w:abstractNum>
  <w:num w:numId="1">
    <w:abstractNumId w:val="1"/>
  </w:num>
  <w:num w:numId="2">
    <w:abstractNumId w:val="7"/>
  </w:num>
  <w:num w:numId="3">
    <w:abstractNumId w:val="2"/>
  </w:num>
  <w:num w:numId="4">
    <w:abstractNumId w:val="4"/>
  </w:num>
  <w:num w:numId="5">
    <w:abstractNumId w:val="3"/>
  </w:num>
  <w:num w:numId="6">
    <w:abstractNumId w:val="5"/>
  </w:num>
  <w:num w:numId="7">
    <w:abstractNumId w:val="8"/>
  </w:num>
  <w:num w:numId="8">
    <w:abstractNumId w:val="0"/>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16C4516"/>
    <w:rsid w:val="081D455A"/>
    <w:rsid w:val="216C4516"/>
    <w:rsid w:val="21EC3D90"/>
    <w:rsid w:val="2398072F"/>
    <w:rsid w:val="267E7A4F"/>
    <w:rsid w:val="2AB05DB6"/>
    <w:rsid w:val="311D28B2"/>
    <w:rsid w:val="370E7E29"/>
    <w:rsid w:val="39706B79"/>
    <w:rsid w:val="3D9E7ED1"/>
    <w:rsid w:val="3E447774"/>
    <w:rsid w:val="452B64A2"/>
    <w:rsid w:val="4A0F7CE8"/>
    <w:rsid w:val="54366078"/>
    <w:rsid w:val="563B3C13"/>
    <w:rsid w:val="59B7626C"/>
    <w:rsid w:val="633265F3"/>
    <w:rsid w:val="715A4889"/>
    <w:rsid w:val="7702174B"/>
    <w:rsid w:val="784A2C0A"/>
    <w:rsid w:val="795E7AD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39" w:semiHidden="0" w:name="toc 2"/>
    <w:lsdException w:unhideWhenUsed="0" w:uiPriority="0" w:semiHidden="0" w:name="toc 3"/>
    <w:lsdException w:unhideWhenUsed="0" w:uiPriority="0" w:semiHidden="0" w:name="toc 4"/>
    <w:lsdException w:qFormat="1"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0"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iPriority="99"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1"/>
    <w:pPr>
      <w:widowControl w:val="0"/>
      <w:autoSpaceDE w:val="0"/>
      <w:autoSpaceDN w:val="0"/>
      <w:spacing w:before="0" w:after="0" w:line="240" w:lineRule="auto"/>
      <w:ind w:left="0" w:right="0"/>
      <w:jc w:val="left"/>
    </w:pPr>
    <w:rPr>
      <w:rFonts w:ascii="宋体" w:hAnsi="宋体" w:eastAsia="宋体" w:cs="宋体"/>
      <w:sz w:val="22"/>
      <w:szCs w:val="22"/>
      <w:lang w:val="zh-CN" w:eastAsia="zh-CN" w:bidi="zh-CN"/>
    </w:rPr>
  </w:style>
  <w:style w:type="paragraph" w:styleId="4">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12">
    <w:name w:val="Default Paragraph Font"/>
    <w:semiHidden/>
    <w:qFormat/>
    <w:uiPriority w:val="0"/>
  </w:style>
  <w:style w:type="table" w:default="1" w:styleId="11">
    <w:name w:val="Normal Table"/>
    <w:semiHidden/>
    <w:qFormat/>
    <w:uiPriority w:val="0"/>
    <w:tblPr>
      <w:tblCellMar>
        <w:top w:w="0" w:type="dxa"/>
        <w:left w:w="108" w:type="dxa"/>
        <w:bottom w:w="0" w:type="dxa"/>
        <w:right w:w="108" w:type="dxa"/>
      </w:tblCellMar>
    </w:tblPr>
  </w:style>
  <w:style w:type="paragraph" w:styleId="2">
    <w:name w:val="footer"/>
    <w:basedOn w:val="1"/>
    <w:next w:val="3"/>
    <w:unhideWhenUsed/>
    <w:qFormat/>
    <w:uiPriority w:val="0"/>
    <w:pPr>
      <w:tabs>
        <w:tab w:val="center" w:pos="4153"/>
        <w:tab w:val="right" w:pos="8306"/>
      </w:tabs>
      <w:snapToGrid w:val="0"/>
      <w:spacing w:line="240" w:lineRule="auto"/>
    </w:pPr>
    <w:rPr>
      <w:sz w:val="18"/>
      <w:szCs w:val="18"/>
    </w:rPr>
  </w:style>
  <w:style w:type="paragraph" w:styleId="3">
    <w:name w:val="toc 5"/>
    <w:basedOn w:val="1"/>
    <w:next w:val="1"/>
    <w:qFormat/>
    <w:uiPriority w:val="0"/>
    <w:pPr>
      <w:ind w:left="1120"/>
      <w:jc w:val="left"/>
    </w:pPr>
    <w:rPr>
      <w:sz w:val="18"/>
      <w:szCs w:val="18"/>
    </w:rPr>
  </w:style>
  <w:style w:type="paragraph" w:styleId="5">
    <w:name w:val="Body Text"/>
    <w:basedOn w:val="1"/>
    <w:next w:val="6"/>
    <w:qFormat/>
    <w:uiPriority w:val="1"/>
    <w:rPr>
      <w:rFonts w:ascii="宋体" w:hAnsi="宋体" w:eastAsia="宋体" w:cs="宋体"/>
      <w:sz w:val="28"/>
      <w:szCs w:val="28"/>
      <w:lang w:val="zh-CN" w:eastAsia="zh-CN" w:bidi="zh-CN"/>
    </w:rPr>
  </w:style>
  <w:style w:type="paragraph" w:styleId="6">
    <w:name w:val="toc 2"/>
    <w:basedOn w:val="1"/>
    <w:next w:val="1"/>
    <w:qFormat/>
    <w:uiPriority w:val="39"/>
    <w:pPr>
      <w:tabs>
        <w:tab w:val="right" w:leader="dot" w:pos="8302"/>
      </w:tabs>
      <w:spacing w:after="0" w:line="240" w:lineRule="auto"/>
      <w:ind w:left="630" w:hanging="420"/>
    </w:pPr>
    <w:rPr>
      <w:rFonts w:ascii="Times New Roman" w:hAnsi="Times New Roman"/>
      <w:smallCaps/>
      <w:kern w:val="2"/>
      <w:sz w:val="20"/>
      <w:szCs w:val="20"/>
      <w:lang w:eastAsia="zh-CN"/>
    </w:rPr>
  </w:style>
  <w:style w:type="paragraph" w:styleId="7">
    <w:name w:val="Body Text Indent"/>
    <w:basedOn w:val="1"/>
    <w:next w:val="8"/>
    <w:qFormat/>
    <w:uiPriority w:val="0"/>
    <w:pPr>
      <w:spacing w:after="120" w:line="240" w:lineRule="auto"/>
      <w:ind w:left="420" w:leftChars="200"/>
      <w:jc w:val="both"/>
    </w:pPr>
    <w:rPr>
      <w:rFonts w:ascii="Times New Roman" w:hAnsi="Times New Roman"/>
      <w:kern w:val="2"/>
      <w:sz w:val="21"/>
      <w:szCs w:val="20"/>
      <w:lang w:eastAsia="zh-CN"/>
    </w:rPr>
  </w:style>
  <w:style w:type="paragraph" w:styleId="8">
    <w:name w:val="envelope return"/>
    <w:basedOn w:val="1"/>
    <w:unhideWhenUsed/>
    <w:qFormat/>
    <w:uiPriority w:val="99"/>
    <w:rPr>
      <w:rFonts w:ascii="Arial" w:hAnsi="Arial"/>
    </w:rPr>
  </w:style>
  <w:style w:type="paragraph" w:styleId="9">
    <w:name w:val="header"/>
    <w:basedOn w:val="1"/>
    <w:unhideWhenUsed/>
    <w:qFormat/>
    <w:uiPriority w:val="0"/>
    <w:pPr>
      <w:pBdr>
        <w:bottom w:val="single" w:color="auto" w:sz="6" w:space="1"/>
      </w:pBdr>
      <w:tabs>
        <w:tab w:val="center" w:pos="4153"/>
        <w:tab w:val="right" w:pos="8306"/>
      </w:tabs>
      <w:snapToGrid w:val="0"/>
      <w:spacing w:line="240" w:lineRule="auto"/>
      <w:jc w:val="center"/>
    </w:pPr>
    <w:rPr>
      <w:sz w:val="18"/>
      <w:szCs w:val="18"/>
    </w:rPr>
  </w:style>
  <w:style w:type="paragraph" w:styleId="10">
    <w:name w:val="Body Text First Indent 2"/>
    <w:basedOn w:val="7"/>
    <w:qFormat/>
    <w:uiPriority w:val="99"/>
    <w:pPr>
      <w:tabs>
        <w:tab w:val="left" w:pos="525"/>
        <w:tab w:val="left" w:pos="987"/>
      </w:tabs>
      <w:ind w:firstLine="420"/>
    </w:pPr>
    <w:rPr>
      <w:rFonts w:ascii="Calibri"/>
    </w:rPr>
  </w:style>
  <w:style w:type="character" w:styleId="13">
    <w:name w:val="Strong"/>
    <w:basedOn w:val="12"/>
    <w:qFormat/>
    <w:uiPriority w:val="0"/>
    <w:rPr>
      <w:b/>
    </w:rPr>
  </w:style>
  <w:style w:type="paragraph" w:styleId="14">
    <w:name w:val="List Paragraph"/>
    <w:basedOn w:val="1"/>
    <w:qFormat/>
    <w:uiPriority w:val="1"/>
    <w:pPr>
      <w:ind w:left="225" w:firstLine="424"/>
    </w:pPr>
    <w:rPr>
      <w:rFonts w:ascii="宋体" w:hAnsi="宋体" w:eastAsia="宋体" w:cs="宋体"/>
      <w:lang w:val="zh-CN" w:eastAsia="zh-CN" w:bidi="zh-CN"/>
    </w:rPr>
  </w:style>
  <w:style w:type="paragraph" w:customStyle="1" w:styleId="15">
    <w:name w:val="Table Paragraph"/>
    <w:basedOn w:val="1"/>
    <w:qFormat/>
    <w:uiPriority w:val="1"/>
    <w:rPr>
      <w:rFonts w:ascii="宋体" w:hAnsi="宋体" w:eastAsia="宋体" w:cs="宋体"/>
      <w:lang w:val="zh-CN" w:eastAsia="zh-CN" w:bidi="zh-CN"/>
    </w:rPr>
  </w:style>
  <w:style w:type="character" w:customStyle="1" w:styleId="16">
    <w:name w:val="font11"/>
    <w:basedOn w:val="12"/>
    <w:qFormat/>
    <w:uiPriority w:val="0"/>
    <w:rPr>
      <w:rFonts w:hint="eastAsia" w:ascii="宋体" w:hAnsi="宋体" w:eastAsia="宋体" w:cs="宋体"/>
      <w:color w:val="000000"/>
      <w:sz w:val="28"/>
      <w:szCs w:val="28"/>
      <w:u w:val="none"/>
    </w:rPr>
  </w:style>
  <w:style w:type="paragraph" w:customStyle="1" w:styleId="17">
    <w:name w:val="正文格式"/>
    <w:basedOn w:val="1"/>
    <w:qFormat/>
    <w:uiPriority w:val="0"/>
    <w:pPr>
      <w:topLinePunct/>
      <w:ind w:firstLine="420" w:firstLineChars="200"/>
    </w:pPr>
    <w:rPr>
      <w:rFonts w:ascii="宋体" w:hAnsi="宋体"/>
      <w:bCs/>
      <w:szCs w:val="21"/>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46</TotalTime>
  <ScaleCrop>false</ScaleCrop>
  <LinksUpToDate>false</LinksUpToDate>
  <CharactersWithSpaces>0</CharactersWithSpaces>
  <Application>WPS Office_11.1.0.11369_F1E327BC-269C-435d-A152-05C5408002CA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2024-10-30T08:32:00Z</dcterms:created>
  <dc:creator>Administrator</dc:creator>
  <cp:lastModifiedBy>Administrator</cp:lastModifiedBy>
  <dcterms:modified xsi:type="dcterms:W3CDTF">2024-11-01T02:02:06Z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2052-11.1.0.11369</vt:lpwstr>
  </property>
  <property fmtid="{D5CDD505-2E9C-101B-9397-08002B2CF9AE}" pid="3" name="ICV">
    <vt:lpwstr>342A0B54215E481B8F9A0183C60B66DD</vt:lpwstr>
  </property>
</Properties>
</file>