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F1D17">
      <w:pPr>
        <w:spacing w:line="360" w:lineRule="auto"/>
        <w:jc w:val="both"/>
        <w:rPr>
          <w:rFonts w:hint="eastAsia" w:ascii="新宋体" w:hAnsi="新宋体" w:eastAsia="新宋体" w:cs="新宋体"/>
          <w:b/>
          <w:bCs/>
          <w:color w:val="000000"/>
          <w:sz w:val="44"/>
          <w:szCs w:val="44"/>
          <w:u w:val="none"/>
          <w:lang w:val="en-US" w:eastAsia="zh-CN"/>
        </w:rPr>
      </w:pPr>
    </w:p>
    <w:p w14:paraId="65F970A8">
      <w:pPr>
        <w:spacing w:line="360" w:lineRule="auto"/>
        <w:jc w:val="center"/>
        <w:rPr>
          <w:rFonts w:hint="eastAsia" w:ascii="新宋体" w:hAnsi="新宋体" w:eastAsia="新宋体" w:cs="新宋体"/>
          <w:b/>
          <w:bCs/>
          <w:color w:val="000000"/>
          <w:sz w:val="44"/>
          <w:szCs w:val="44"/>
          <w:u w:val="none"/>
          <w:lang w:val="en-US" w:eastAsia="zh-CN"/>
        </w:rPr>
      </w:pPr>
      <w:r>
        <w:rPr>
          <w:rFonts w:hint="eastAsia" w:ascii="新宋体" w:hAnsi="新宋体" w:eastAsia="新宋体" w:cs="新宋体"/>
          <w:b/>
          <w:bCs/>
          <w:color w:val="000000"/>
          <w:sz w:val="44"/>
          <w:szCs w:val="44"/>
          <w:u w:val="none"/>
          <w:lang w:val="en-US" w:eastAsia="zh-CN"/>
        </w:rPr>
        <w:t>甘肃钢铁职业技术学院</w:t>
      </w:r>
    </w:p>
    <w:p w14:paraId="33FE5CA8">
      <w:pPr>
        <w:spacing w:line="360" w:lineRule="auto"/>
        <w:jc w:val="center"/>
        <w:rPr>
          <w:rFonts w:hint="eastAsia" w:ascii="新宋体" w:hAnsi="新宋体" w:eastAsia="新宋体" w:cs="新宋体"/>
          <w:b/>
          <w:bCs/>
          <w:color w:val="000000"/>
          <w:sz w:val="44"/>
          <w:szCs w:val="44"/>
          <w:u w:val="none"/>
          <w:lang w:val="en-US" w:eastAsia="zh-CN"/>
        </w:rPr>
      </w:pPr>
      <w:r>
        <w:rPr>
          <w:rFonts w:hint="eastAsia" w:ascii="新宋体" w:hAnsi="新宋体" w:eastAsia="新宋体" w:cs="新宋体"/>
          <w:b/>
          <w:bCs/>
          <w:color w:val="000000"/>
          <w:sz w:val="44"/>
          <w:szCs w:val="44"/>
          <w:u w:val="none"/>
          <w:lang w:val="en-US" w:eastAsia="zh-CN"/>
        </w:rPr>
        <w:t>学生宿舍外围监控系统扩容改造零固项目</w:t>
      </w:r>
    </w:p>
    <w:p w14:paraId="59C14545">
      <w:pPr>
        <w:spacing w:line="360" w:lineRule="auto"/>
        <w:jc w:val="center"/>
        <w:rPr>
          <w:rFonts w:asciiTheme="minorEastAsia" w:hAnsiTheme="minorEastAsia" w:eastAsiaTheme="minorEastAsia"/>
          <w:b/>
          <w:bCs/>
          <w:color w:val="000000"/>
          <w:sz w:val="84"/>
        </w:rPr>
      </w:pPr>
    </w:p>
    <w:p w14:paraId="3FDFA7CC">
      <w:pPr>
        <w:spacing w:line="360" w:lineRule="auto"/>
        <w:jc w:val="center"/>
        <w:rPr>
          <w:rFonts w:asciiTheme="minorEastAsia" w:hAnsiTheme="minorEastAsia" w:eastAsiaTheme="minorEastAsia"/>
          <w:b/>
          <w:bCs/>
          <w:color w:val="000000"/>
          <w:sz w:val="84"/>
        </w:rPr>
      </w:pPr>
      <w:r>
        <w:rPr>
          <w:rFonts w:hint="eastAsia" w:asciiTheme="minorEastAsia" w:hAnsiTheme="minorEastAsia" w:eastAsiaTheme="minorEastAsia"/>
          <w:b/>
          <w:bCs/>
          <w:color w:val="000000"/>
          <w:sz w:val="84"/>
        </w:rPr>
        <w:t>技</w:t>
      </w:r>
    </w:p>
    <w:p w14:paraId="5796BE29">
      <w:pPr>
        <w:spacing w:line="360" w:lineRule="auto"/>
        <w:jc w:val="center"/>
        <w:rPr>
          <w:rFonts w:asciiTheme="minorEastAsia" w:hAnsiTheme="minorEastAsia" w:eastAsiaTheme="minorEastAsia"/>
          <w:b/>
          <w:bCs/>
          <w:color w:val="000000"/>
          <w:sz w:val="84"/>
        </w:rPr>
      </w:pPr>
      <w:r>
        <w:rPr>
          <w:rFonts w:hint="eastAsia" w:asciiTheme="minorEastAsia" w:hAnsiTheme="minorEastAsia" w:eastAsiaTheme="minorEastAsia"/>
          <w:b/>
          <w:bCs/>
          <w:color w:val="000000"/>
          <w:sz w:val="84"/>
        </w:rPr>
        <w:t>术</w:t>
      </w:r>
    </w:p>
    <w:p w14:paraId="500D9899">
      <w:pPr>
        <w:spacing w:line="360" w:lineRule="auto"/>
        <w:jc w:val="center"/>
        <w:rPr>
          <w:rFonts w:hint="eastAsia" w:asciiTheme="minorEastAsia" w:hAnsiTheme="minorEastAsia" w:eastAsiaTheme="minorEastAsia"/>
          <w:b/>
          <w:bCs/>
          <w:color w:val="000000"/>
          <w:sz w:val="84"/>
          <w:lang w:val="en-US" w:eastAsia="zh-CN"/>
        </w:rPr>
      </w:pPr>
      <w:r>
        <w:rPr>
          <w:rFonts w:hint="eastAsia" w:asciiTheme="minorEastAsia" w:hAnsiTheme="minorEastAsia" w:eastAsiaTheme="minorEastAsia"/>
          <w:b/>
          <w:bCs/>
          <w:color w:val="000000"/>
          <w:sz w:val="84"/>
          <w:lang w:val="en-US" w:eastAsia="zh-CN"/>
        </w:rPr>
        <w:t>规</w:t>
      </w:r>
    </w:p>
    <w:p w14:paraId="3D1454B6">
      <w:pPr>
        <w:spacing w:line="360" w:lineRule="auto"/>
        <w:jc w:val="center"/>
        <w:rPr>
          <w:rFonts w:hint="eastAsia" w:asciiTheme="minorEastAsia" w:hAnsiTheme="minorEastAsia" w:eastAsiaTheme="minorEastAsia"/>
          <w:b/>
          <w:bCs/>
          <w:color w:val="000000"/>
          <w:sz w:val="84"/>
          <w:lang w:val="en-US" w:eastAsia="zh-CN"/>
        </w:rPr>
      </w:pPr>
      <w:r>
        <w:rPr>
          <w:rFonts w:hint="eastAsia" w:asciiTheme="minorEastAsia" w:hAnsiTheme="minorEastAsia" w:eastAsiaTheme="minorEastAsia"/>
          <w:b/>
          <w:bCs/>
          <w:color w:val="000000"/>
          <w:sz w:val="84"/>
          <w:lang w:val="en-US" w:eastAsia="zh-CN"/>
        </w:rPr>
        <w:t>格</w:t>
      </w:r>
    </w:p>
    <w:p w14:paraId="7A4FA6C1">
      <w:pPr>
        <w:spacing w:line="360" w:lineRule="auto"/>
        <w:jc w:val="center"/>
        <w:rPr>
          <w:rFonts w:hint="eastAsia" w:asciiTheme="minorEastAsia" w:hAnsiTheme="minorEastAsia" w:eastAsiaTheme="minorEastAsia"/>
          <w:b/>
          <w:bCs/>
          <w:color w:val="000000"/>
          <w:sz w:val="84"/>
          <w:lang w:eastAsia="zh-CN"/>
        </w:rPr>
      </w:pPr>
      <w:r>
        <w:rPr>
          <w:rFonts w:hint="eastAsia" w:asciiTheme="minorEastAsia" w:hAnsiTheme="minorEastAsia" w:eastAsiaTheme="minorEastAsia"/>
          <w:b/>
          <w:bCs/>
          <w:color w:val="000000"/>
          <w:sz w:val="84"/>
          <w:lang w:val="en-US" w:eastAsia="zh-CN"/>
        </w:rPr>
        <w:t>书</w:t>
      </w:r>
    </w:p>
    <w:p w14:paraId="6C9D41D7">
      <w:pPr>
        <w:spacing w:line="360" w:lineRule="auto"/>
        <w:rPr>
          <w:rFonts w:asciiTheme="minorEastAsia" w:hAnsiTheme="minorEastAsia" w:eastAsiaTheme="minorEastAsia"/>
          <w:b/>
          <w:bCs/>
          <w:color w:val="000000"/>
          <w:sz w:val="28"/>
        </w:rPr>
      </w:pPr>
    </w:p>
    <w:p w14:paraId="5B3A964A">
      <w:pPr>
        <w:spacing w:line="360" w:lineRule="auto"/>
        <w:rPr>
          <w:rFonts w:asciiTheme="minorEastAsia" w:hAnsiTheme="minorEastAsia" w:eastAsiaTheme="minorEastAsia"/>
          <w:b/>
          <w:bCs/>
          <w:color w:val="000000"/>
          <w:sz w:val="28"/>
        </w:rPr>
      </w:pPr>
    </w:p>
    <w:p w14:paraId="247A4627">
      <w:pPr>
        <w:spacing w:line="360" w:lineRule="auto"/>
        <w:jc w:val="center"/>
        <w:rPr>
          <w:rFonts w:asciiTheme="minorEastAsia" w:hAnsiTheme="minorEastAsia" w:eastAsiaTheme="minorEastAsia"/>
          <w:b/>
          <w:bCs/>
          <w:color w:val="000000"/>
          <w:sz w:val="28"/>
        </w:rPr>
      </w:pPr>
    </w:p>
    <w:p w14:paraId="0782A9AE">
      <w:pPr>
        <w:spacing w:line="360" w:lineRule="auto"/>
        <w:ind w:left="960" w:leftChars="480" w:firstLine="6" w:firstLineChars="2"/>
        <w:rPr>
          <w:rFonts w:hint="default" w:asciiTheme="minorEastAsia" w:hAnsiTheme="minorEastAsia" w:eastAsiaTheme="minorEastAsia"/>
          <w:b/>
          <w:color w:val="000000"/>
          <w:sz w:val="32"/>
          <w:highlight w:val="yellow"/>
          <w:u w:val="single"/>
          <w:lang w:val="en-US" w:eastAsia="zh-CN"/>
        </w:rPr>
      </w:pPr>
      <w:r>
        <w:rPr>
          <w:rFonts w:hint="eastAsia" w:asciiTheme="minorEastAsia" w:hAnsiTheme="minorEastAsia" w:eastAsiaTheme="minorEastAsia"/>
          <w:b/>
          <w:bCs/>
          <w:color w:val="000000"/>
          <w:sz w:val="32"/>
          <w:lang w:eastAsia="zh-CN"/>
        </w:rPr>
        <w:t>甲方</w:t>
      </w:r>
      <w:r>
        <w:rPr>
          <w:rFonts w:hint="eastAsia" w:asciiTheme="minorEastAsia" w:hAnsiTheme="minorEastAsia" w:eastAsiaTheme="minorEastAsia"/>
          <w:b/>
          <w:bCs/>
          <w:color w:val="000000"/>
          <w:sz w:val="32"/>
        </w:rPr>
        <w:t>：</w:t>
      </w:r>
      <w:r>
        <w:rPr>
          <w:rFonts w:hint="eastAsia" w:asciiTheme="minorEastAsia" w:hAnsiTheme="minorEastAsia" w:eastAsiaTheme="minorEastAsia"/>
          <w:b/>
          <w:color w:val="000000"/>
          <w:sz w:val="32"/>
          <w:u w:val="single"/>
          <w:lang w:val="en-US" w:eastAsia="zh-CN"/>
        </w:rPr>
        <w:t xml:space="preserve">     甘肃钢铁职业技术学院       </w:t>
      </w:r>
    </w:p>
    <w:p w14:paraId="6459698B">
      <w:pPr>
        <w:spacing w:line="360" w:lineRule="auto"/>
        <w:ind w:firstLine="980" w:firstLineChars="305"/>
        <w:rPr>
          <w:rFonts w:hint="default" w:asciiTheme="minorEastAsia" w:hAnsiTheme="minorEastAsia" w:eastAsiaTheme="minorEastAsia"/>
          <w:b/>
          <w:bCs/>
          <w:color w:val="000000"/>
          <w:sz w:val="32"/>
          <w:lang w:val="en-US" w:eastAsia="zh-CN"/>
        </w:rPr>
      </w:pPr>
      <w:r>
        <w:rPr>
          <w:rFonts w:hint="eastAsia" w:asciiTheme="minorEastAsia" w:hAnsiTheme="minorEastAsia" w:eastAsiaTheme="minorEastAsia"/>
          <w:b/>
          <w:bCs/>
          <w:color w:val="000000"/>
          <w:sz w:val="32"/>
          <w:lang w:eastAsia="zh-CN"/>
        </w:rPr>
        <w:t>乙方</w:t>
      </w:r>
      <w:r>
        <w:rPr>
          <w:rFonts w:hint="eastAsia" w:asciiTheme="minorEastAsia" w:hAnsiTheme="minorEastAsia" w:eastAsiaTheme="minorEastAsia"/>
          <w:b/>
          <w:bCs/>
          <w:color w:val="000000"/>
          <w:sz w:val="32"/>
        </w:rPr>
        <w:t>：</w:t>
      </w:r>
      <w:r>
        <w:rPr>
          <w:rFonts w:hint="eastAsia" w:asciiTheme="minorEastAsia" w:hAnsiTheme="minorEastAsia" w:eastAsiaTheme="minorEastAsia"/>
          <w:b/>
          <w:color w:val="000000"/>
          <w:sz w:val="32"/>
          <w:u w:val="single"/>
        </w:rPr>
        <w:t xml:space="preserve">     </w:t>
      </w:r>
      <w:r>
        <w:rPr>
          <w:rFonts w:hint="eastAsia" w:asciiTheme="minorEastAsia" w:hAnsiTheme="minorEastAsia" w:eastAsiaTheme="minorEastAsia"/>
          <w:b/>
          <w:color w:val="000000"/>
          <w:sz w:val="32"/>
          <w:u w:val="single"/>
          <w:lang w:val="en-US" w:eastAsia="zh-CN"/>
        </w:rPr>
        <w:t xml:space="preserve"> </w:t>
      </w:r>
      <w:r>
        <w:rPr>
          <w:rFonts w:hint="eastAsia" w:asciiTheme="minorEastAsia" w:hAnsiTheme="minorEastAsia" w:eastAsiaTheme="minorEastAsia"/>
          <w:b/>
          <w:color w:val="000000"/>
          <w:sz w:val="32"/>
          <w:u w:val="single"/>
        </w:rPr>
        <w:t xml:space="preserve">                </w:t>
      </w:r>
      <w:r>
        <w:rPr>
          <w:rFonts w:hint="eastAsia" w:asciiTheme="minorEastAsia" w:hAnsiTheme="minorEastAsia" w:eastAsiaTheme="minorEastAsia"/>
          <w:b/>
          <w:color w:val="000000"/>
          <w:sz w:val="32"/>
          <w:u w:val="single"/>
          <w:lang w:val="en-US" w:eastAsia="zh-CN"/>
        </w:rPr>
        <w:t xml:space="preserve">          </w:t>
      </w:r>
    </w:p>
    <w:p w14:paraId="0BD4B8A0">
      <w:pPr>
        <w:spacing w:line="360" w:lineRule="auto"/>
        <w:ind w:firstLine="904" w:firstLineChars="300"/>
        <w:rPr>
          <w:rFonts w:asciiTheme="minorEastAsia" w:hAnsiTheme="minorEastAsia" w:eastAsiaTheme="minorEastAsia"/>
          <w:b/>
          <w:bCs/>
          <w:color w:val="000000"/>
          <w:sz w:val="30"/>
          <w:szCs w:val="30"/>
        </w:rPr>
      </w:pPr>
      <w:r>
        <w:rPr>
          <w:rFonts w:hint="eastAsia" w:asciiTheme="minorEastAsia" w:hAnsiTheme="minorEastAsia" w:eastAsiaTheme="minorEastAsia"/>
          <w:b/>
          <w:bCs/>
          <w:color w:val="000000"/>
          <w:sz w:val="30"/>
          <w:szCs w:val="30"/>
        </w:rPr>
        <w:t>签 订 日 期</w:t>
      </w:r>
      <w:r>
        <w:rPr>
          <w:rFonts w:hint="eastAsia" w:asciiTheme="minorEastAsia" w:hAnsiTheme="minorEastAsia" w:eastAsiaTheme="minorEastAsia"/>
          <w:b/>
          <w:bCs/>
          <w:color w:val="000000"/>
          <w:spacing w:val="50"/>
          <w:sz w:val="30"/>
          <w:szCs w:val="30"/>
        </w:rPr>
        <w:t>：</w:t>
      </w:r>
      <w:r>
        <w:rPr>
          <w:rFonts w:hint="eastAsia" w:asciiTheme="minorEastAsia" w:hAnsiTheme="minorEastAsia" w:eastAsiaTheme="minorEastAsia"/>
          <w:b/>
          <w:bCs/>
          <w:color w:val="000000"/>
          <w:sz w:val="30"/>
          <w:szCs w:val="30"/>
          <w:u w:val="single"/>
        </w:rPr>
        <w:t xml:space="preserve"> </w:t>
      </w:r>
      <w:r>
        <w:rPr>
          <w:rFonts w:hint="eastAsia" w:asciiTheme="minorEastAsia" w:hAnsiTheme="minorEastAsia" w:eastAsiaTheme="minorEastAsia"/>
          <w:b/>
          <w:bCs/>
          <w:color w:val="000000"/>
          <w:sz w:val="30"/>
          <w:szCs w:val="30"/>
          <w:u w:val="single"/>
          <w:lang w:val="en-US" w:eastAsia="zh-CN"/>
        </w:rPr>
        <w:t>2025</w:t>
      </w:r>
      <w:r>
        <w:rPr>
          <w:rFonts w:hint="eastAsia" w:asciiTheme="minorEastAsia" w:hAnsiTheme="minorEastAsia" w:eastAsiaTheme="minorEastAsia"/>
          <w:b/>
          <w:bCs/>
          <w:color w:val="000000"/>
          <w:sz w:val="30"/>
          <w:szCs w:val="30"/>
          <w:u w:val="single"/>
        </w:rPr>
        <w:t xml:space="preserve"> </w:t>
      </w:r>
      <w:r>
        <w:rPr>
          <w:rFonts w:hint="eastAsia" w:asciiTheme="minorEastAsia" w:hAnsiTheme="minorEastAsia" w:eastAsiaTheme="minorEastAsia"/>
          <w:b/>
          <w:bCs/>
          <w:color w:val="000000"/>
          <w:sz w:val="30"/>
          <w:szCs w:val="30"/>
        </w:rPr>
        <w:t>年</w:t>
      </w:r>
      <w:r>
        <w:rPr>
          <w:rFonts w:hint="eastAsia" w:asciiTheme="minorEastAsia" w:hAnsiTheme="minorEastAsia" w:eastAsiaTheme="minorEastAsia"/>
          <w:b/>
          <w:bCs/>
          <w:color w:val="000000"/>
          <w:sz w:val="30"/>
          <w:szCs w:val="30"/>
          <w:u w:val="single"/>
        </w:rPr>
        <w:t xml:space="preserve"> </w:t>
      </w:r>
      <w:r>
        <w:rPr>
          <w:rFonts w:hint="eastAsia" w:asciiTheme="minorEastAsia" w:hAnsiTheme="minorEastAsia" w:eastAsiaTheme="minorEastAsia"/>
          <w:b/>
          <w:bCs/>
          <w:color w:val="000000"/>
          <w:sz w:val="30"/>
          <w:szCs w:val="30"/>
          <w:u w:val="single"/>
          <w:lang w:val="en-US" w:eastAsia="zh-CN"/>
        </w:rPr>
        <w:t xml:space="preserve">  </w:t>
      </w:r>
      <w:r>
        <w:rPr>
          <w:rFonts w:hint="eastAsia" w:asciiTheme="minorEastAsia" w:hAnsiTheme="minorEastAsia" w:eastAsiaTheme="minorEastAsia"/>
          <w:b/>
          <w:bCs/>
          <w:color w:val="000000"/>
          <w:sz w:val="30"/>
          <w:szCs w:val="30"/>
          <w:u w:val="single"/>
        </w:rPr>
        <w:t xml:space="preserve"> </w:t>
      </w:r>
      <w:r>
        <w:rPr>
          <w:rFonts w:hint="eastAsia" w:asciiTheme="minorEastAsia" w:hAnsiTheme="minorEastAsia" w:eastAsiaTheme="minorEastAsia"/>
          <w:b/>
          <w:bCs/>
          <w:color w:val="000000"/>
          <w:sz w:val="30"/>
          <w:szCs w:val="30"/>
        </w:rPr>
        <w:t>月</w:t>
      </w:r>
      <w:r>
        <w:rPr>
          <w:rFonts w:hint="eastAsia" w:asciiTheme="minorEastAsia" w:hAnsiTheme="minorEastAsia" w:eastAsiaTheme="minorEastAsia"/>
          <w:b/>
          <w:bCs/>
          <w:color w:val="000000"/>
          <w:sz w:val="30"/>
          <w:szCs w:val="30"/>
          <w:u w:val="single"/>
        </w:rPr>
        <w:t xml:space="preserve"> </w:t>
      </w:r>
      <w:r>
        <w:rPr>
          <w:rFonts w:hint="eastAsia" w:asciiTheme="minorEastAsia" w:hAnsiTheme="minorEastAsia" w:eastAsiaTheme="minorEastAsia"/>
          <w:b/>
          <w:bCs/>
          <w:color w:val="000000"/>
          <w:sz w:val="30"/>
          <w:szCs w:val="30"/>
          <w:u w:val="single"/>
          <w:lang w:val="en-US" w:eastAsia="zh-CN"/>
        </w:rPr>
        <w:t xml:space="preserve">  </w:t>
      </w:r>
      <w:r>
        <w:rPr>
          <w:rFonts w:hint="eastAsia" w:asciiTheme="minorEastAsia" w:hAnsiTheme="minorEastAsia" w:eastAsiaTheme="minorEastAsia"/>
          <w:b/>
          <w:bCs/>
          <w:color w:val="000000"/>
          <w:sz w:val="30"/>
          <w:szCs w:val="30"/>
          <w:u w:val="single"/>
        </w:rPr>
        <w:t xml:space="preserve"> </w:t>
      </w:r>
      <w:r>
        <w:rPr>
          <w:rFonts w:hint="eastAsia" w:asciiTheme="minorEastAsia" w:hAnsiTheme="minorEastAsia" w:eastAsiaTheme="minorEastAsia"/>
          <w:b/>
          <w:bCs/>
          <w:color w:val="000000"/>
          <w:sz w:val="30"/>
          <w:szCs w:val="30"/>
        </w:rPr>
        <w:t>日</w:t>
      </w:r>
    </w:p>
    <w:p w14:paraId="1D5FA47A">
      <w:pPr>
        <w:autoSpaceDE w:val="0"/>
        <w:autoSpaceDN w:val="0"/>
        <w:adjustRightInd w:val="0"/>
        <w:snapToGrid w:val="0"/>
        <w:spacing w:line="360" w:lineRule="auto"/>
        <w:ind w:firstLine="630" w:firstLineChars="225"/>
        <w:textAlignment w:val="baseline"/>
        <w:rPr>
          <w:rFonts w:asciiTheme="minorEastAsia" w:hAnsiTheme="minorEastAsia" w:eastAsiaTheme="minorEastAsia"/>
          <w:sz w:val="28"/>
          <w:szCs w:val="28"/>
        </w:rPr>
      </w:pPr>
    </w:p>
    <w:p w14:paraId="11FF72FA">
      <w:pPr>
        <w:numPr>
          <w:ilvl w:val="0"/>
          <w:numId w:val="0"/>
        </w:numPr>
        <w:spacing w:line="360" w:lineRule="auto"/>
        <w:jc w:val="center"/>
        <w:rPr>
          <w:rFonts w:hint="eastAsia" w:cs="Times New Roman" w:asciiTheme="minorEastAsia" w:hAnsiTheme="minorEastAsia" w:eastAsiaTheme="minorEastAsia"/>
          <w:b/>
          <w:bCs/>
          <w:sz w:val="28"/>
          <w:szCs w:val="28"/>
        </w:rPr>
      </w:pPr>
      <w:r>
        <w:rPr>
          <w:rFonts w:hint="eastAsia" w:cs="Times New Roman" w:asciiTheme="minorEastAsia" w:hAnsiTheme="minorEastAsia" w:eastAsiaTheme="minorEastAsia"/>
          <w:b/>
          <w:bCs/>
          <w:sz w:val="28"/>
          <w:szCs w:val="28"/>
        </w:rPr>
        <w:t>一</w:t>
      </w:r>
      <w:r>
        <w:rPr>
          <w:rFonts w:hint="eastAsia" w:cs="Times New Roman" w:asciiTheme="minorEastAsia" w:hAnsiTheme="minorEastAsia" w:eastAsiaTheme="minorEastAsia"/>
          <w:b/>
          <w:bCs/>
          <w:sz w:val="28"/>
          <w:szCs w:val="28"/>
          <w:lang w:eastAsia="zh-CN"/>
        </w:rPr>
        <w:t>、</w:t>
      </w:r>
      <w:r>
        <w:rPr>
          <w:rFonts w:hint="eastAsia" w:cs="Times New Roman" w:asciiTheme="minorEastAsia" w:hAnsiTheme="minorEastAsia" w:eastAsiaTheme="minorEastAsia"/>
          <w:b/>
          <w:bCs/>
          <w:sz w:val="28"/>
          <w:szCs w:val="28"/>
        </w:rPr>
        <w:t>技术总体要求</w:t>
      </w:r>
    </w:p>
    <w:p w14:paraId="632B363D">
      <w:pPr>
        <w:spacing w:line="36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甘肃钢铁职业技术学院（以下称甲方）与</w:t>
      </w:r>
      <w:r>
        <w:rPr>
          <w:rFonts w:hint="eastAsia" w:ascii="仿宋_GB2312" w:hAnsi="仿宋_GB2312" w:eastAsia="仿宋_GB2312" w:cs="仿宋_GB2312"/>
          <w:sz w:val="28"/>
          <w:szCs w:val="28"/>
          <w:lang w:val="en-US" w:eastAsia="zh-CN"/>
        </w:rPr>
        <w:t>XX公司</w:t>
      </w:r>
      <w:r>
        <w:rPr>
          <w:rFonts w:hint="eastAsia" w:ascii="仿宋_GB2312" w:hAnsi="仿宋_GB2312" w:eastAsia="仿宋_GB2312" w:cs="仿宋_GB2312"/>
          <w:sz w:val="28"/>
          <w:szCs w:val="28"/>
          <w:lang w:eastAsia="zh-CN"/>
        </w:rPr>
        <w:t>（以下称乙方）就</w:t>
      </w:r>
      <w:r>
        <w:rPr>
          <w:rFonts w:hint="eastAsia" w:ascii="仿宋_GB2312" w:hAnsi="仿宋_GB2312" w:eastAsia="仿宋_GB2312" w:cs="仿宋_GB2312"/>
          <w:sz w:val="28"/>
          <w:szCs w:val="28"/>
          <w:lang w:val="en-US" w:eastAsia="zh-CN"/>
        </w:rPr>
        <w:t>学院学生宿舍外围监控系统扩容改造零固项目</w:t>
      </w:r>
      <w:r>
        <w:rPr>
          <w:rFonts w:hint="eastAsia" w:ascii="仿宋_GB2312" w:hAnsi="仿宋_GB2312" w:eastAsia="仿宋_GB2312" w:cs="仿宋_GB2312"/>
          <w:sz w:val="28"/>
          <w:szCs w:val="28"/>
          <w:lang w:eastAsia="zh-CN"/>
        </w:rPr>
        <w:t>采购经双方协商，达成如下技术规格书：</w:t>
      </w:r>
    </w:p>
    <w:p w14:paraId="4E7C812D">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本技术规格书</w:t>
      </w:r>
      <w:r>
        <w:rPr>
          <w:rFonts w:hint="eastAsia" w:ascii="仿宋_GB2312" w:hAnsi="仿宋_GB2312" w:eastAsia="仿宋_GB2312" w:cs="仿宋_GB2312"/>
          <w:sz w:val="28"/>
          <w:szCs w:val="28"/>
        </w:rPr>
        <w:t>作为</w:t>
      </w:r>
      <w:r>
        <w:rPr>
          <w:rFonts w:hint="eastAsia" w:ascii="仿宋_GB2312" w:hAnsi="仿宋_GB2312" w:eastAsia="仿宋_GB2312" w:cs="仿宋_GB2312"/>
          <w:sz w:val="28"/>
          <w:szCs w:val="28"/>
          <w:lang w:val="en-US" w:eastAsia="zh-CN"/>
        </w:rPr>
        <w:t>学院学生宿舍外围监控系统扩容改造零固项目</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合同的附件，与</w:t>
      </w:r>
      <w:r>
        <w:rPr>
          <w:rFonts w:hint="eastAsia" w:ascii="仿宋_GB2312" w:hAnsi="仿宋_GB2312" w:eastAsia="仿宋_GB2312" w:cs="仿宋_GB2312"/>
          <w:sz w:val="28"/>
          <w:szCs w:val="28"/>
          <w:lang w:val="en-US" w:eastAsia="zh-CN"/>
        </w:rPr>
        <w:t>学院学生宿舍外围监控系统扩容改造零固项目</w:t>
      </w:r>
      <w:r>
        <w:rPr>
          <w:rFonts w:hint="eastAsia" w:ascii="仿宋_GB2312" w:hAnsi="仿宋_GB2312" w:eastAsia="仿宋_GB2312" w:cs="仿宋_GB2312"/>
          <w:sz w:val="28"/>
          <w:szCs w:val="28"/>
          <w:lang w:eastAsia="zh-CN"/>
        </w:rPr>
        <w:t>采购合同</w:t>
      </w:r>
      <w:r>
        <w:rPr>
          <w:rFonts w:hint="eastAsia" w:ascii="仿宋_GB2312" w:hAnsi="仿宋_GB2312" w:eastAsia="仿宋_GB2312" w:cs="仿宋_GB2312"/>
          <w:sz w:val="28"/>
          <w:szCs w:val="28"/>
        </w:rPr>
        <w:t>，具有同等法律效力。合同执行期间双方再协商形成的补充</w:t>
      </w:r>
      <w:r>
        <w:rPr>
          <w:rFonts w:hint="eastAsia" w:ascii="仿宋_GB2312" w:hAnsi="仿宋_GB2312" w:eastAsia="仿宋_GB2312" w:cs="仿宋_GB2312"/>
          <w:sz w:val="28"/>
          <w:szCs w:val="28"/>
          <w:lang w:eastAsia="zh-CN"/>
        </w:rPr>
        <w:t>规格书</w:t>
      </w:r>
      <w:r>
        <w:rPr>
          <w:rFonts w:hint="eastAsia" w:ascii="仿宋_GB2312" w:hAnsi="仿宋_GB2312" w:eastAsia="仿宋_GB2312" w:cs="仿宋_GB2312"/>
          <w:sz w:val="28"/>
          <w:szCs w:val="28"/>
        </w:rPr>
        <w:t>和追加条款也具有同等法律效力。</w:t>
      </w:r>
    </w:p>
    <w:p w14:paraId="7D293AC6">
      <w:pPr>
        <w:numPr>
          <w:ilvl w:val="0"/>
          <w:numId w:val="1"/>
        </w:numPr>
        <w:spacing w:line="360" w:lineRule="auto"/>
        <w:ind w:left="0" w:leftChars="0" w:firstLine="42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本技术</w:t>
      </w:r>
      <w:r>
        <w:rPr>
          <w:rFonts w:hint="eastAsia" w:ascii="仿宋_GB2312" w:hAnsi="仿宋_GB2312" w:eastAsia="仿宋_GB2312" w:cs="仿宋_GB2312"/>
          <w:sz w:val="28"/>
          <w:szCs w:val="28"/>
          <w:lang w:eastAsia="zh-CN"/>
        </w:rPr>
        <w:t>规格书</w:t>
      </w:r>
      <w:r>
        <w:rPr>
          <w:rFonts w:hint="eastAsia" w:ascii="仿宋_GB2312" w:hAnsi="仿宋_GB2312" w:eastAsia="仿宋_GB2312" w:cs="仿宋_GB2312"/>
          <w:sz w:val="28"/>
          <w:szCs w:val="28"/>
        </w:rPr>
        <w:t>所提出的是最低标准的技术要求，并未对一切技术细节作出规定，也未充分引述有关标准和规范的条文，乙方应保证提供符合有关标准和技术文件的优质产品。</w:t>
      </w:r>
    </w:p>
    <w:p w14:paraId="2B4FD294">
      <w:pPr>
        <w:numPr>
          <w:ilvl w:val="0"/>
          <w:numId w:val="1"/>
        </w:numPr>
        <w:spacing w:line="360" w:lineRule="auto"/>
        <w:ind w:left="0" w:leftChars="0" w:firstLine="42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乙方提供的设备必须具有国内同行业近几年内的先进制造水平，采用先进工艺，合格材料，成熟</w:t>
      </w:r>
      <w:r>
        <w:rPr>
          <w:rFonts w:hint="eastAsia" w:ascii="仿宋_GB2312" w:hAnsi="仿宋_GB2312" w:eastAsia="仿宋_GB2312" w:cs="仿宋_GB2312"/>
          <w:sz w:val="28"/>
          <w:szCs w:val="28"/>
          <w:lang w:eastAsia="zh-CN"/>
        </w:rPr>
        <w:t>的</w:t>
      </w:r>
      <w:r>
        <w:rPr>
          <w:rFonts w:hint="eastAsia" w:ascii="仿宋_GB2312" w:hAnsi="仿宋_GB2312" w:eastAsia="仿宋_GB2312" w:cs="仿宋_GB2312"/>
          <w:sz w:val="28"/>
          <w:szCs w:val="28"/>
        </w:rPr>
        <w:t>技术。</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采用先进工艺，合格工序、流程，成熟的技术以及固定熟练的技术人员，甲方要求原厂技术支持的，乙方需协调原厂技术工程师进行支持。</w:t>
      </w:r>
    </w:p>
    <w:p w14:paraId="55AF4410">
      <w:pPr>
        <w:numPr>
          <w:ilvl w:val="0"/>
          <w:numId w:val="1"/>
        </w:numPr>
        <w:spacing w:line="360" w:lineRule="auto"/>
        <w:ind w:left="0" w:leftChars="0" w:firstLine="42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乙方没有以书面形式对本</w:t>
      </w:r>
      <w:r>
        <w:rPr>
          <w:rFonts w:hint="eastAsia" w:ascii="仿宋_GB2312" w:hAnsi="仿宋_GB2312" w:eastAsia="仿宋_GB2312" w:cs="仿宋_GB2312"/>
          <w:sz w:val="28"/>
          <w:szCs w:val="28"/>
          <w:lang w:eastAsia="zh-CN"/>
        </w:rPr>
        <w:t>规格书</w:t>
      </w:r>
      <w:r>
        <w:rPr>
          <w:rFonts w:hint="eastAsia" w:ascii="仿宋_GB2312" w:hAnsi="仿宋_GB2312" w:eastAsia="仿宋_GB2312" w:cs="仿宋_GB2312"/>
          <w:sz w:val="28"/>
          <w:szCs w:val="28"/>
        </w:rPr>
        <w:t>的条文提出异议，则意味着乙方提供的设备完全符合本</w:t>
      </w:r>
      <w:r>
        <w:rPr>
          <w:rFonts w:hint="eastAsia" w:ascii="仿宋_GB2312" w:hAnsi="仿宋_GB2312" w:eastAsia="仿宋_GB2312" w:cs="仿宋_GB2312"/>
          <w:sz w:val="28"/>
          <w:szCs w:val="28"/>
          <w:lang w:eastAsia="zh-CN"/>
        </w:rPr>
        <w:t>规格书</w:t>
      </w:r>
      <w:r>
        <w:rPr>
          <w:rFonts w:hint="eastAsia" w:ascii="仿宋_GB2312" w:hAnsi="仿宋_GB2312" w:eastAsia="仿宋_GB2312" w:cs="仿宋_GB2312"/>
          <w:sz w:val="28"/>
          <w:szCs w:val="28"/>
        </w:rPr>
        <w:t>书的要求。</w:t>
      </w:r>
    </w:p>
    <w:p w14:paraId="5242CE78">
      <w:pPr>
        <w:numPr>
          <w:ilvl w:val="0"/>
          <w:numId w:val="1"/>
        </w:numPr>
        <w:spacing w:line="360" w:lineRule="auto"/>
        <w:ind w:left="0" w:leftChars="0" w:firstLine="42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乙方提供货物的制造，材料的选择，都应按照国内外通用的现行标准和相应的技术规范执行，而这些标准和技术规范应为合同签字日为止最新公布发</w:t>
      </w:r>
      <w:r>
        <w:rPr>
          <w:rFonts w:hint="eastAsia" w:ascii="仿宋_GB2312" w:hAnsi="仿宋_GB2312" w:eastAsia="仿宋_GB2312" w:cs="仿宋_GB2312"/>
          <w:sz w:val="28"/>
          <w:szCs w:val="28"/>
          <w:lang w:val="en-US" w:eastAsia="zh-CN"/>
        </w:rPr>
        <w:t>行</w:t>
      </w:r>
      <w:r>
        <w:rPr>
          <w:rFonts w:hint="eastAsia" w:ascii="仿宋_GB2312" w:hAnsi="仿宋_GB2312" w:eastAsia="仿宋_GB2312" w:cs="仿宋_GB2312"/>
          <w:sz w:val="28"/>
          <w:szCs w:val="28"/>
        </w:rPr>
        <w:t>的标准和技术规范。</w:t>
      </w:r>
    </w:p>
    <w:p w14:paraId="5D3279E9">
      <w:pPr>
        <w:numPr>
          <w:ilvl w:val="0"/>
          <w:numId w:val="1"/>
        </w:numPr>
        <w:spacing w:line="360" w:lineRule="auto"/>
        <w:ind w:left="0" w:leftChars="0" w:firstLine="42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w:t>
      </w:r>
      <w:r>
        <w:rPr>
          <w:rFonts w:hint="eastAsia" w:ascii="仿宋_GB2312" w:hAnsi="仿宋_GB2312" w:eastAsia="仿宋_GB2312" w:cs="仿宋_GB2312"/>
          <w:sz w:val="28"/>
          <w:szCs w:val="28"/>
          <w:lang w:eastAsia="zh-CN"/>
        </w:rPr>
        <w:t>规格书</w:t>
      </w:r>
      <w:r>
        <w:rPr>
          <w:rFonts w:hint="eastAsia" w:ascii="仿宋_GB2312" w:hAnsi="仿宋_GB2312" w:eastAsia="仿宋_GB2312" w:cs="仿宋_GB2312"/>
          <w:sz w:val="28"/>
          <w:szCs w:val="28"/>
        </w:rPr>
        <w:t>所使用的标准如遇与供方所执行的标准不一致时，按较高标准执行。</w:t>
      </w:r>
    </w:p>
    <w:p w14:paraId="60B067A2">
      <w:pPr>
        <w:numPr>
          <w:ilvl w:val="0"/>
          <w:numId w:val="1"/>
        </w:numPr>
        <w:spacing w:line="360" w:lineRule="auto"/>
        <w:ind w:left="0" w:leftChars="0" w:firstLine="42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乙方在合同供货及后续安装使用中，发生侵犯专利的行为时其侵权责任与甲方无关。</w:t>
      </w:r>
    </w:p>
    <w:p w14:paraId="01C5163F">
      <w:pPr>
        <w:numPr>
          <w:ilvl w:val="0"/>
          <w:numId w:val="1"/>
        </w:numPr>
        <w:spacing w:line="360" w:lineRule="auto"/>
        <w:ind w:left="0" w:leftChars="0" w:firstLine="42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为保障售后服务和原厂技术支持，</w:t>
      </w:r>
      <w:r>
        <w:rPr>
          <w:rFonts w:hint="eastAsia" w:ascii="仿宋_GB2312" w:hAnsi="仿宋_GB2312" w:eastAsia="仿宋_GB2312" w:cs="仿宋_GB2312"/>
          <w:sz w:val="28"/>
          <w:szCs w:val="28"/>
        </w:rPr>
        <w:t>本项目</w:t>
      </w:r>
      <w:r>
        <w:rPr>
          <w:rFonts w:hint="eastAsia" w:ascii="仿宋_GB2312" w:hAnsi="仿宋_GB2312" w:eastAsia="仿宋_GB2312" w:cs="仿宋_GB2312"/>
          <w:sz w:val="28"/>
          <w:szCs w:val="28"/>
          <w:lang w:val="en-US" w:eastAsia="zh-CN"/>
        </w:rPr>
        <w:t>采购监控</w:t>
      </w:r>
      <w:r>
        <w:rPr>
          <w:rFonts w:hint="eastAsia" w:ascii="仿宋_GB2312" w:hAnsi="仿宋_GB2312" w:eastAsia="仿宋_GB2312" w:cs="仿宋_GB2312"/>
          <w:sz w:val="28"/>
          <w:szCs w:val="28"/>
        </w:rPr>
        <w:t>设备需要</w:t>
      </w:r>
      <w:r>
        <w:rPr>
          <w:rFonts w:hint="eastAsia" w:ascii="仿宋_GB2312" w:hAnsi="仿宋_GB2312" w:eastAsia="仿宋_GB2312" w:cs="仿宋_GB2312"/>
          <w:sz w:val="28"/>
          <w:szCs w:val="28"/>
          <w:lang w:val="en-US" w:eastAsia="zh-CN"/>
        </w:rPr>
        <w:t>提供原厂</w:t>
      </w:r>
      <w:r>
        <w:rPr>
          <w:rFonts w:hint="eastAsia" w:ascii="仿宋_GB2312" w:hAnsi="仿宋_GB2312" w:eastAsia="仿宋_GB2312" w:cs="仿宋_GB2312"/>
          <w:sz w:val="28"/>
          <w:szCs w:val="28"/>
        </w:rPr>
        <w:t>针对本次招标的</w:t>
      </w:r>
      <w:r>
        <w:rPr>
          <w:rFonts w:hint="eastAsia" w:ascii="仿宋_GB2312" w:hAnsi="仿宋_GB2312" w:eastAsia="仿宋_GB2312" w:cs="仿宋_GB2312"/>
          <w:sz w:val="28"/>
          <w:szCs w:val="28"/>
          <w:lang w:val="en-US" w:eastAsia="zh-CN"/>
        </w:rPr>
        <w:t>原厂售后服务承诺函</w:t>
      </w:r>
      <w:r>
        <w:rPr>
          <w:rFonts w:hint="eastAsia" w:ascii="仿宋_GB2312" w:hAnsi="仿宋_GB2312" w:eastAsia="仿宋_GB2312" w:cs="仿宋_GB2312"/>
          <w:sz w:val="28"/>
          <w:szCs w:val="28"/>
        </w:rPr>
        <w:t>。</w:t>
      </w:r>
    </w:p>
    <w:p w14:paraId="3BB694F3">
      <w:pPr>
        <w:numPr>
          <w:ilvl w:val="0"/>
          <w:numId w:val="1"/>
        </w:numPr>
        <w:spacing w:line="360" w:lineRule="auto"/>
        <w:ind w:left="0" w:leftChars="0" w:firstLine="42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本项目需要采购的设备技术要求参见“</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color w:val="000000"/>
          <w:sz w:val="28"/>
          <w:szCs w:val="28"/>
        </w:rPr>
        <w:t>基本技术要求</w:t>
      </w:r>
      <w:r>
        <w:rPr>
          <w:rFonts w:hint="eastAsia" w:ascii="仿宋_GB2312" w:hAnsi="仿宋_GB2312" w:eastAsia="仿宋_GB2312" w:cs="仿宋_GB2312"/>
          <w:sz w:val="28"/>
          <w:szCs w:val="28"/>
        </w:rPr>
        <w:t>”章节。</w:t>
      </w:r>
    </w:p>
    <w:p w14:paraId="384BDB9E">
      <w:pPr>
        <w:numPr>
          <w:ilvl w:val="0"/>
          <w:numId w:val="1"/>
        </w:numPr>
        <w:spacing w:line="360" w:lineRule="auto"/>
        <w:ind w:left="0" w:leftChars="0" w:firstLine="42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卖方物资必须是全新、正品行货。在质量保证期内，卖方有义务对其所供设备（物资）存在的质量问题</w:t>
      </w:r>
      <w:r>
        <w:rPr>
          <w:rFonts w:hint="eastAsia" w:ascii="仿宋_GB2312" w:hAnsi="仿宋_GB2312" w:eastAsia="仿宋_GB2312" w:cs="仿宋_GB2312"/>
          <w:sz w:val="28"/>
          <w:szCs w:val="28"/>
          <w:lang w:val="en-US" w:eastAsia="zh-CN"/>
        </w:rPr>
        <w:t>无条件</w:t>
      </w:r>
      <w:r>
        <w:rPr>
          <w:rFonts w:hint="eastAsia" w:ascii="仿宋_GB2312" w:hAnsi="仿宋_GB2312" w:eastAsia="仿宋_GB2312" w:cs="仿宋_GB2312"/>
          <w:sz w:val="28"/>
          <w:szCs w:val="28"/>
        </w:rPr>
        <w:t>进行处理、更换或退货。</w:t>
      </w:r>
    </w:p>
    <w:p w14:paraId="03F224FE">
      <w:pPr>
        <w:numPr>
          <w:ilvl w:val="0"/>
          <w:numId w:val="1"/>
        </w:numPr>
        <w:spacing w:line="360" w:lineRule="auto"/>
        <w:ind w:left="0" w:leftChars="0" w:firstLine="42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乙方为独立的单位机构，具备安全管理能力，乙方在甲方辖区内</w:t>
      </w:r>
      <w:r>
        <w:rPr>
          <w:rFonts w:hint="eastAsia" w:ascii="仿宋_GB2312" w:hAnsi="仿宋_GB2312" w:eastAsia="仿宋_GB2312" w:cs="仿宋_GB2312"/>
          <w:sz w:val="28"/>
          <w:szCs w:val="28"/>
          <w:lang w:val="en-US" w:eastAsia="zh-CN"/>
        </w:rPr>
        <w:t>供货</w:t>
      </w:r>
      <w:r>
        <w:rPr>
          <w:rFonts w:hint="eastAsia" w:ascii="仿宋_GB2312" w:hAnsi="仿宋_GB2312" w:eastAsia="仿宋_GB2312" w:cs="仿宋_GB2312"/>
          <w:sz w:val="28"/>
          <w:szCs w:val="28"/>
        </w:rPr>
        <w:t>期间，应按照国家安全相关法律法规、酒钢集团公司安全管理制度、学院安全相关制度文明作业施工，对</w:t>
      </w:r>
      <w:r>
        <w:rPr>
          <w:rFonts w:hint="eastAsia" w:ascii="仿宋_GB2312" w:hAnsi="仿宋_GB2312" w:eastAsia="仿宋_GB2312" w:cs="仿宋_GB2312"/>
          <w:sz w:val="28"/>
          <w:szCs w:val="28"/>
          <w:lang w:val="en-US" w:eastAsia="zh-CN"/>
        </w:rPr>
        <w:t>现场技术人员、维护人员</w:t>
      </w:r>
      <w:r>
        <w:rPr>
          <w:rFonts w:hint="eastAsia" w:ascii="仿宋_GB2312" w:hAnsi="仿宋_GB2312" w:eastAsia="仿宋_GB2312" w:cs="仿宋_GB2312"/>
          <w:sz w:val="28"/>
          <w:szCs w:val="28"/>
        </w:rPr>
        <w:t>和作业人员负直接责任和安全管理责任。</w:t>
      </w:r>
    </w:p>
    <w:p w14:paraId="50FED9FD">
      <w:pPr>
        <w:numPr>
          <w:ilvl w:val="0"/>
          <w:numId w:val="2"/>
        </w:numPr>
        <w:spacing w:line="360" w:lineRule="auto"/>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技术规格及要求</w:t>
      </w:r>
    </w:p>
    <w:p w14:paraId="22A7658E">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color w:val="000000"/>
          <w:sz w:val="28"/>
          <w:szCs w:val="28"/>
          <w:lang w:val="en-US" w:eastAsia="zh-CN"/>
        </w:rPr>
        <w:t>（一）总体技术</w:t>
      </w:r>
      <w:r>
        <w:rPr>
          <w:rFonts w:hint="eastAsia" w:ascii="仿宋_GB2312" w:hAnsi="仿宋_GB2312" w:eastAsia="仿宋_GB2312" w:cs="仿宋_GB2312"/>
          <w:color w:val="000000"/>
          <w:sz w:val="28"/>
          <w:szCs w:val="28"/>
        </w:rPr>
        <w:t>要求</w:t>
      </w:r>
    </w:p>
    <w:p w14:paraId="662206C7">
      <w:pPr>
        <w:keepNext w:val="0"/>
        <w:keepLines w:val="0"/>
        <w:pageBreakBefore w:val="0"/>
        <w:widowControl/>
        <w:numPr>
          <w:ilvl w:val="0"/>
          <w:numId w:val="3"/>
        </w:numPr>
        <w:kinsoku/>
        <w:wordWrap/>
        <w:overflowPunct/>
        <w:topLinePunct w:val="0"/>
        <w:autoSpaceDE/>
        <w:autoSpaceDN/>
        <w:bidi w:val="0"/>
        <w:adjustRightInd/>
        <w:snapToGrid/>
        <w:spacing w:line="600" w:lineRule="exact"/>
        <w:ind w:left="0" w:leftChars="0" w:firstLine="560" w:firstLineChars="20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乙方安排乙方工程师在设备安装调试现场随工，按照甲方要求乙方随工工程师对供货设备的安装维修进行现场技术支持，协助施工人员、维修人员确保每台监控设备安装维修时按照厂家规定标准安装维修。</w:t>
      </w:r>
    </w:p>
    <w:p w14:paraId="11397F7C">
      <w:pPr>
        <w:keepNext w:val="0"/>
        <w:keepLines w:val="0"/>
        <w:pageBreakBefore w:val="0"/>
        <w:widowControl/>
        <w:numPr>
          <w:ilvl w:val="0"/>
          <w:numId w:val="3"/>
        </w:numPr>
        <w:kinsoku/>
        <w:wordWrap/>
        <w:overflowPunct/>
        <w:topLinePunct w:val="0"/>
        <w:autoSpaceDE/>
        <w:autoSpaceDN/>
        <w:bidi w:val="0"/>
        <w:adjustRightInd/>
        <w:snapToGrid/>
        <w:spacing w:line="600" w:lineRule="exact"/>
        <w:ind w:left="0" w:leftChars="0" w:firstLine="560" w:firstLineChars="20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乙方随工期间对发现的问题应实时向甲方反馈，逾期半小时未反馈的视为乙方随工期间默许问题发生。</w:t>
      </w:r>
    </w:p>
    <w:p w14:paraId="35F757D7">
      <w:pPr>
        <w:keepNext w:val="0"/>
        <w:keepLines w:val="0"/>
        <w:pageBreakBefore w:val="0"/>
        <w:widowControl/>
        <w:numPr>
          <w:ilvl w:val="0"/>
          <w:numId w:val="3"/>
        </w:numPr>
        <w:kinsoku/>
        <w:wordWrap/>
        <w:overflowPunct/>
        <w:topLinePunct w:val="0"/>
        <w:autoSpaceDE/>
        <w:autoSpaceDN/>
        <w:bidi w:val="0"/>
        <w:adjustRightInd/>
        <w:snapToGrid/>
        <w:spacing w:line="600" w:lineRule="exact"/>
        <w:ind w:left="0" w:leftChars="0" w:firstLine="560" w:firstLineChars="20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乙方供货设备的调试由乙方负责按照甲方使用要求进行调试。</w:t>
      </w:r>
    </w:p>
    <w:p w14:paraId="1D9E7937">
      <w:pPr>
        <w:keepNext w:val="0"/>
        <w:keepLines w:val="0"/>
        <w:pageBreakBefore w:val="0"/>
        <w:widowControl/>
        <w:numPr>
          <w:ilvl w:val="0"/>
          <w:numId w:val="3"/>
        </w:numPr>
        <w:kinsoku/>
        <w:wordWrap/>
        <w:overflowPunct/>
        <w:topLinePunct w:val="0"/>
        <w:autoSpaceDE/>
        <w:autoSpaceDN/>
        <w:bidi w:val="0"/>
        <w:adjustRightInd/>
        <w:snapToGrid/>
        <w:spacing w:line="600" w:lineRule="exact"/>
        <w:ind w:left="0" w:leftChars="0" w:firstLine="560" w:firstLineChars="20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为保证甲方工程进度乙方工程师需要加班或者倒班的，由此产生的所有费用由乙方承担。</w:t>
      </w:r>
    </w:p>
    <w:p w14:paraId="366C00FD">
      <w:pPr>
        <w:keepNext w:val="0"/>
        <w:keepLines w:val="0"/>
        <w:pageBreakBefore w:val="0"/>
        <w:widowControl/>
        <w:numPr>
          <w:ilvl w:val="0"/>
          <w:numId w:val="3"/>
        </w:numPr>
        <w:kinsoku/>
        <w:wordWrap/>
        <w:overflowPunct/>
        <w:topLinePunct w:val="0"/>
        <w:autoSpaceDE/>
        <w:autoSpaceDN/>
        <w:bidi w:val="0"/>
        <w:adjustRightInd/>
        <w:snapToGrid/>
        <w:spacing w:line="600" w:lineRule="exact"/>
        <w:ind w:left="0" w:leftChars="0" w:firstLine="560" w:firstLineChars="20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乙方安排随工的工程师，设备安装维修时必须在场，不得耽误现场施工，乙方工程师随工期间出现随意干扰施工、技术水平能力不足、技术支持态度敷衍、描述表达不清晰、逾期半小时不在安装现场的，视为质保逾期，按照&lt;四、售后服务&gt;条款进行扣款。</w:t>
      </w:r>
    </w:p>
    <w:p w14:paraId="7AEC5DE7">
      <w:pPr>
        <w:pStyle w:val="2"/>
        <w:keepNext w:val="0"/>
        <w:keepLines w:val="0"/>
        <w:pageBreakBefore w:val="0"/>
        <w:widowControl/>
        <w:numPr>
          <w:ilvl w:val="0"/>
          <w:numId w:val="3"/>
        </w:numPr>
        <w:kinsoku/>
        <w:wordWrap/>
        <w:overflowPunct/>
        <w:topLinePunct w:val="0"/>
        <w:bidi w:val="0"/>
        <w:spacing w:line="600" w:lineRule="exact"/>
        <w:ind w:left="0"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乙方质保期内每半年向甲方提供一次软件系统检测升级服务，保证监控设备使用最新版本程序，并提供升级维护服务。</w:t>
      </w:r>
    </w:p>
    <w:p w14:paraId="0E964F82">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二</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基本技术要求</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706"/>
        <w:gridCol w:w="6015"/>
        <w:gridCol w:w="469"/>
        <w:gridCol w:w="551"/>
        <w:gridCol w:w="479"/>
      </w:tblGrid>
      <w:tr w14:paraId="119C5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vAlign w:val="center"/>
          </w:tcPr>
          <w:p w14:paraId="4FCE822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序号</w:t>
            </w:r>
          </w:p>
        </w:tc>
        <w:tc>
          <w:tcPr>
            <w:tcW w:w="1706" w:type="dxa"/>
            <w:vAlign w:val="center"/>
          </w:tcPr>
          <w:p w14:paraId="68AE25F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名称</w:t>
            </w:r>
          </w:p>
        </w:tc>
        <w:tc>
          <w:tcPr>
            <w:tcW w:w="6015" w:type="dxa"/>
            <w:vAlign w:val="center"/>
          </w:tcPr>
          <w:p w14:paraId="7FA26F60">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参数</w:t>
            </w:r>
          </w:p>
        </w:tc>
        <w:tc>
          <w:tcPr>
            <w:tcW w:w="469" w:type="dxa"/>
            <w:vAlign w:val="center"/>
          </w:tcPr>
          <w:p w14:paraId="34FDC87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单位数量</w:t>
            </w:r>
          </w:p>
        </w:tc>
        <w:tc>
          <w:tcPr>
            <w:tcW w:w="551" w:type="dxa"/>
            <w:vAlign w:val="center"/>
          </w:tcPr>
          <w:p w14:paraId="5780CB9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物料编码</w:t>
            </w:r>
          </w:p>
        </w:tc>
        <w:tc>
          <w:tcPr>
            <w:tcW w:w="479" w:type="dxa"/>
            <w:vAlign w:val="center"/>
          </w:tcPr>
          <w:p w14:paraId="59DFC56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备注</w:t>
            </w:r>
          </w:p>
        </w:tc>
      </w:tr>
      <w:tr w14:paraId="4F216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34" w:type="dxa"/>
            <w:vAlign w:val="center"/>
          </w:tcPr>
          <w:p w14:paraId="131E04D0">
            <w:pPr>
              <w:keepNext w:val="0"/>
              <w:keepLines w:val="0"/>
              <w:widowControl/>
              <w:suppressLineNumbers w:val="0"/>
              <w:jc w:val="center"/>
              <w:textAlignment w:val="center"/>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1</w:t>
            </w:r>
          </w:p>
        </w:tc>
        <w:tc>
          <w:tcPr>
            <w:tcW w:w="1706" w:type="dxa"/>
            <w:vAlign w:val="center"/>
          </w:tcPr>
          <w:p w14:paraId="5679EC9D">
            <w:pPr>
              <w:keepNext w:val="0"/>
              <w:keepLines w:val="0"/>
              <w:widowControl/>
              <w:suppressLineNumbers w:val="0"/>
              <w:jc w:val="both"/>
              <w:textAlignment w:val="center"/>
              <w:rPr>
                <w:rFonts w:hint="eastAsia" w:asciiTheme="minorEastAsia" w:hAnsiTheme="minorEastAsia" w:eastAsiaTheme="minorEastAsia" w:cstheme="minorEastAsia"/>
                <w:sz w:val="20"/>
                <w:szCs w:val="20"/>
                <w:vertAlign w:val="baseline"/>
              </w:rPr>
            </w:pPr>
            <w:r>
              <w:rPr>
                <w:rFonts w:hint="eastAsia" w:asciiTheme="minorEastAsia" w:hAnsiTheme="minorEastAsia" w:eastAsiaTheme="minorEastAsia" w:cstheme="minorEastAsia"/>
                <w:i w:val="0"/>
                <w:iCs w:val="0"/>
                <w:color w:val="000000"/>
                <w:kern w:val="0"/>
                <w:sz w:val="20"/>
                <w:szCs w:val="20"/>
                <w:u w:val="none"/>
                <w:lang w:val="en-US" w:eastAsia="zh-CN" w:bidi="ar"/>
              </w:rPr>
              <w:t>热成像筒型摄像机DS-2TD2628系列\HM-TD2628XMKP-7/QA</w:t>
            </w:r>
            <w:r>
              <w:rPr>
                <w:rFonts w:hint="eastAsia" w:asciiTheme="minorEastAsia" w:hAnsiTheme="minorEastAsia" w:eastAsiaTheme="minorEastAsia" w:cstheme="minorEastAsia"/>
                <w:i w:val="0"/>
                <w:iCs w:val="0"/>
                <w:color w:val="000000"/>
                <w:kern w:val="0"/>
                <w:sz w:val="20"/>
                <w:szCs w:val="20"/>
                <w:u w:val="none"/>
                <w:lang w:val="en-US" w:eastAsia="zh-CN" w:bidi="ar"/>
              </w:rPr>
              <w:tab/>
            </w:r>
          </w:p>
        </w:tc>
        <w:tc>
          <w:tcPr>
            <w:tcW w:w="6015" w:type="dxa"/>
            <w:shd w:val="clear" w:color="auto" w:fill="auto"/>
            <w:vAlign w:val="center"/>
          </w:tcPr>
          <w:p w14:paraId="20DDF3C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iCs w:val="0"/>
                <w:color w:val="000000"/>
                <w:kern w:val="0"/>
                <w:sz w:val="15"/>
                <w:szCs w:val="15"/>
                <w:u w:val="none"/>
                <w:lang w:val="en-US" w:eastAsia="zh-CN" w:bidi="ar-SA"/>
              </w:rPr>
            </w:pPr>
            <w:r>
              <w:rPr>
                <w:rFonts w:hint="eastAsia" w:asciiTheme="minorEastAsia" w:hAnsiTheme="minorEastAsia" w:eastAsiaTheme="minorEastAsia" w:cstheme="minorEastAsia"/>
                <w:i w:val="0"/>
                <w:iCs w:val="0"/>
                <w:color w:val="000000"/>
                <w:kern w:val="0"/>
                <w:sz w:val="15"/>
                <w:szCs w:val="15"/>
                <w:u w:val="none"/>
                <w:lang w:val="en-US" w:eastAsia="zh-CN" w:bidi="ar-SA"/>
              </w:rPr>
              <w:t>型号：</w:t>
            </w:r>
            <w:r>
              <w:rPr>
                <w:rFonts w:hint="eastAsia" w:asciiTheme="minorEastAsia" w:hAnsiTheme="minorEastAsia" w:eastAsiaTheme="minorEastAsia" w:cstheme="minorEastAsia"/>
                <w:i w:val="0"/>
                <w:iCs w:val="0"/>
                <w:color w:val="000000"/>
                <w:kern w:val="0"/>
                <w:sz w:val="15"/>
                <w:szCs w:val="15"/>
                <w:u w:val="none"/>
                <w:lang w:val="en-US" w:eastAsia="zh-CN" w:bidi="ar"/>
              </w:rPr>
              <w:t>HM-TD2628XMKP-7/QA</w:t>
            </w:r>
          </w:p>
          <w:p w14:paraId="3E02924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iCs w:val="0"/>
                <w:color w:val="000000"/>
                <w:kern w:val="0"/>
                <w:sz w:val="15"/>
                <w:szCs w:val="15"/>
                <w:u w:val="none"/>
                <w:lang w:val="en-US" w:eastAsia="zh-CN" w:bidi="ar-SA"/>
              </w:rPr>
            </w:pPr>
            <w:r>
              <w:rPr>
                <w:rFonts w:hint="eastAsia" w:asciiTheme="minorEastAsia" w:hAnsiTheme="minorEastAsia" w:eastAsiaTheme="minorEastAsia" w:cstheme="minorEastAsia"/>
                <w:i w:val="0"/>
                <w:iCs w:val="0"/>
                <w:color w:val="000000"/>
                <w:kern w:val="0"/>
                <w:sz w:val="15"/>
                <w:szCs w:val="15"/>
                <w:u w:val="none"/>
                <w:lang w:val="en-US" w:eastAsia="zh-CN" w:bidi="ar-SA"/>
              </w:rPr>
              <w:t>【功能特性】;</w:t>
            </w:r>
          </w:p>
          <w:p w14:paraId="3FBEB70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iCs w:val="0"/>
                <w:color w:val="000000"/>
                <w:kern w:val="0"/>
                <w:sz w:val="15"/>
                <w:szCs w:val="15"/>
                <w:u w:val="none"/>
                <w:lang w:val="en-US" w:eastAsia="zh-CN" w:bidi="ar-SA"/>
              </w:rPr>
            </w:pPr>
            <w:r>
              <w:rPr>
                <w:rFonts w:hint="eastAsia" w:asciiTheme="minorEastAsia" w:hAnsiTheme="minorEastAsia" w:eastAsiaTheme="minorEastAsia" w:cstheme="minorEastAsia"/>
                <w:i w:val="0"/>
                <w:iCs w:val="0"/>
                <w:color w:val="000000"/>
                <w:kern w:val="0"/>
                <w:sz w:val="15"/>
                <w:szCs w:val="15"/>
                <w:u w:val="none"/>
                <w:lang w:val="en-US" w:eastAsia="zh-CN" w:bidi="ar-SA"/>
              </w:rPr>
              <w:t>热成像像素256 × 192，像元大小12um，NETD &lt; 40 mK (25°C, F1.0);</w:t>
            </w:r>
          </w:p>
          <w:p w14:paraId="16D19BA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iCs w:val="0"/>
                <w:color w:val="000000"/>
                <w:kern w:val="0"/>
                <w:sz w:val="15"/>
                <w:szCs w:val="15"/>
                <w:u w:val="none"/>
                <w:lang w:val="en-US" w:eastAsia="zh-CN" w:bidi="ar-SA"/>
              </w:rPr>
            </w:pPr>
            <w:r>
              <w:rPr>
                <w:rFonts w:hint="eastAsia" w:asciiTheme="minorEastAsia" w:hAnsiTheme="minorEastAsia" w:eastAsiaTheme="minorEastAsia" w:cstheme="minorEastAsia"/>
                <w:i w:val="0"/>
                <w:iCs w:val="0"/>
                <w:color w:val="000000"/>
                <w:kern w:val="0"/>
                <w:sz w:val="15"/>
                <w:szCs w:val="15"/>
                <w:u w:val="none"/>
                <w:lang w:val="en-US" w:eastAsia="zh-CN" w:bidi="ar-SA"/>
              </w:rPr>
              <w:t>支持区域入侵探测、越界探测、进入区域探测、离开区域探测、音频异常探测、高温物体检测等功能;</w:t>
            </w:r>
          </w:p>
          <w:p w14:paraId="061F7D2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iCs w:val="0"/>
                <w:color w:val="000000"/>
                <w:kern w:val="0"/>
                <w:sz w:val="15"/>
                <w:szCs w:val="15"/>
                <w:u w:val="none"/>
                <w:lang w:val="en-US" w:eastAsia="zh-CN" w:bidi="ar-SA"/>
              </w:rPr>
            </w:pPr>
            <w:r>
              <w:rPr>
                <w:rFonts w:hint="eastAsia" w:asciiTheme="minorEastAsia" w:hAnsiTheme="minorEastAsia" w:eastAsiaTheme="minorEastAsia" w:cstheme="minorEastAsia"/>
                <w:i w:val="0"/>
                <w:iCs w:val="0"/>
                <w:color w:val="000000"/>
                <w:kern w:val="0"/>
                <w:sz w:val="15"/>
                <w:szCs w:val="15"/>
                <w:u w:val="none"/>
                <w:lang w:val="en-US" w:eastAsia="zh-CN" w:bidi="ar-SA"/>
              </w:rPr>
              <w:t>支持测温功能:支持普通测温，专家测温检测；可以画最多10个点，1条线，10个区域检测。测温范围：-20 °C~150 °C，测温精度：±8 °C或者读数的±8%（取最大值）;</w:t>
            </w:r>
          </w:p>
          <w:p w14:paraId="3EEF0EA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iCs w:val="0"/>
                <w:color w:val="000000"/>
                <w:kern w:val="0"/>
                <w:sz w:val="15"/>
                <w:szCs w:val="15"/>
                <w:u w:val="none"/>
                <w:lang w:val="en-US" w:eastAsia="zh-CN" w:bidi="ar-SA"/>
              </w:rPr>
            </w:pPr>
            <w:r>
              <w:rPr>
                <w:rFonts w:hint="eastAsia" w:asciiTheme="minorEastAsia" w:hAnsiTheme="minorEastAsia" w:eastAsiaTheme="minorEastAsia" w:cstheme="minorEastAsia"/>
                <w:i w:val="0"/>
                <w:iCs w:val="0"/>
                <w:color w:val="000000"/>
                <w:kern w:val="0"/>
                <w:sz w:val="15"/>
                <w:szCs w:val="15"/>
                <w:u w:val="none"/>
                <w:lang w:val="en-US" w:eastAsia="zh-CN" w:bidi="ar-SA"/>
              </w:rPr>
              <w:t>支持吸烟检测、火点检测、烟雾检测;</w:t>
            </w:r>
          </w:p>
          <w:p w14:paraId="3B7A1CE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iCs w:val="0"/>
                <w:color w:val="000000"/>
                <w:kern w:val="0"/>
                <w:sz w:val="15"/>
                <w:szCs w:val="15"/>
                <w:u w:val="none"/>
                <w:lang w:val="en-US" w:eastAsia="zh-CN" w:bidi="ar-SA"/>
              </w:rPr>
            </w:pPr>
            <w:r>
              <w:rPr>
                <w:rFonts w:hint="eastAsia" w:asciiTheme="minorEastAsia" w:hAnsiTheme="minorEastAsia" w:eastAsiaTheme="minorEastAsia" w:cstheme="minorEastAsia"/>
                <w:i w:val="0"/>
                <w:iCs w:val="0"/>
                <w:color w:val="000000"/>
                <w:kern w:val="0"/>
                <w:sz w:val="15"/>
                <w:szCs w:val="15"/>
                <w:u w:val="none"/>
                <w:lang w:val="en-US" w:eastAsia="zh-CN" w:bidi="ar-SA"/>
              </w:rPr>
              <w:t>支持联动白光报警、支持联动声音报警，内置白光灯和扬声器;</w:t>
            </w:r>
          </w:p>
          <w:p w14:paraId="340DEE6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iCs w:val="0"/>
                <w:color w:val="000000"/>
                <w:kern w:val="0"/>
                <w:sz w:val="15"/>
                <w:szCs w:val="15"/>
                <w:u w:val="none"/>
                <w:lang w:val="en-US" w:eastAsia="zh-CN" w:bidi="ar-SA"/>
              </w:rPr>
            </w:pPr>
            <w:r>
              <w:rPr>
                <w:rFonts w:hint="eastAsia" w:asciiTheme="minorEastAsia" w:hAnsiTheme="minorEastAsia" w:eastAsiaTheme="minorEastAsia" w:cstheme="minorEastAsia"/>
                <w:i w:val="0"/>
                <w:iCs w:val="0"/>
                <w:color w:val="000000"/>
                <w:kern w:val="0"/>
                <w:sz w:val="15"/>
                <w:szCs w:val="15"/>
                <w:u w:val="none"/>
                <w:lang w:val="en-US" w:eastAsia="zh-CN" w:bidi="ar-SA"/>
              </w:rPr>
              <w:t>支持AI开放平台;</w:t>
            </w:r>
          </w:p>
          <w:p w14:paraId="412A3E8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iCs w:val="0"/>
                <w:color w:val="000000"/>
                <w:kern w:val="0"/>
                <w:sz w:val="15"/>
                <w:szCs w:val="15"/>
                <w:u w:val="none"/>
                <w:lang w:val="en-US" w:eastAsia="zh-CN" w:bidi="ar-SA"/>
              </w:rPr>
            </w:pPr>
            <w:r>
              <w:rPr>
                <w:rFonts w:hint="eastAsia" w:asciiTheme="minorEastAsia" w:hAnsiTheme="minorEastAsia" w:eastAsiaTheme="minorEastAsia" w:cstheme="minorEastAsia"/>
                <w:i w:val="0"/>
                <w:iCs w:val="0"/>
                <w:color w:val="000000"/>
                <w:kern w:val="0"/>
                <w:sz w:val="15"/>
                <w:szCs w:val="15"/>
                <w:u w:val="none"/>
                <w:lang w:val="en-US" w:eastAsia="zh-CN" w:bidi="ar-SA"/>
              </w:rPr>
              <w:t>智能功能资源配置：测温、周界功能支持同时开启。测温、火点检测、烟雾检测支持同时开启。测温、火点检测、AI开放平台支持同时开启。周界功能不支持与火点、吸烟、烟雾检测两两同时开启。;</w:t>
            </w:r>
          </w:p>
          <w:p w14:paraId="722368A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iCs w:val="0"/>
                <w:color w:val="000000"/>
                <w:kern w:val="0"/>
                <w:sz w:val="15"/>
                <w:szCs w:val="15"/>
                <w:u w:val="none"/>
                <w:lang w:val="en-US" w:eastAsia="zh-CN" w:bidi="ar-SA"/>
              </w:rPr>
            </w:pPr>
            <w:r>
              <w:rPr>
                <w:rFonts w:hint="eastAsia" w:asciiTheme="minorEastAsia" w:hAnsiTheme="minorEastAsia" w:eastAsiaTheme="minorEastAsia" w:cstheme="minorEastAsia"/>
                <w:i w:val="0"/>
                <w:iCs w:val="0"/>
                <w:color w:val="000000"/>
                <w:kern w:val="0"/>
                <w:sz w:val="15"/>
                <w:szCs w:val="15"/>
                <w:u w:val="none"/>
                <w:lang w:val="en-US" w:eastAsia="zh-CN" w:bidi="ar-SA"/>
              </w:rPr>
              <w:t>支持线性、直方图、自适应等热成像AGC模式，支持DDE、3D DNR。;</w:t>
            </w:r>
          </w:p>
          <w:p w14:paraId="23BFE1C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iCs w:val="0"/>
                <w:color w:val="000000"/>
                <w:kern w:val="0"/>
                <w:sz w:val="15"/>
                <w:szCs w:val="15"/>
                <w:u w:val="none"/>
                <w:lang w:val="en-US" w:eastAsia="zh-CN" w:bidi="ar-SA"/>
              </w:rPr>
            </w:pPr>
            <w:r>
              <w:rPr>
                <w:rFonts w:hint="eastAsia" w:asciiTheme="minorEastAsia" w:hAnsiTheme="minorEastAsia" w:eastAsiaTheme="minorEastAsia" w:cstheme="minorEastAsia"/>
                <w:i w:val="0"/>
                <w:iCs w:val="0"/>
                <w:color w:val="000000"/>
                <w:kern w:val="0"/>
                <w:sz w:val="15"/>
                <w:szCs w:val="15"/>
                <w:u w:val="none"/>
                <w:lang w:val="en-US" w:eastAsia="zh-CN" w:bidi="ar-SA"/>
              </w:rPr>
              <w:t>支持叉车去误报功能;</w:t>
            </w:r>
          </w:p>
          <w:p w14:paraId="5401727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iCs w:val="0"/>
                <w:color w:val="000000"/>
                <w:kern w:val="0"/>
                <w:sz w:val="15"/>
                <w:szCs w:val="15"/>
                <w:u w:val="none"/>
                <w:lang w:val="en-US" w:eastAsia="zh-CN" w:bidi="ar-SA"/>
              </w:rPr>
            </w:pPr>
            <w:r>
              <w:rPr>
                <w:rFonts w:hint="eastAsia" w:asciiTheme="minorEastAsia" w:hAnsiTheme="minorEastAsia" w:eastAsiaTheme="minorEastAsia" w:cstheme="minorEastAsia"/>
                <w:i w:val="0"/>
                <w:iCs w:val="0"/>
                <w:color w:val="000000"/>
                <w:kern w:val="0"/>
                <w:sz w:val="15"/>
                <w:szCs w:val="15"/>
                <w:u w:val="none"/>
                <w:lang w:val="en-US" w:eastAsia="zh-CN" w:bidi="ar-SA"/>
              </w:rPr>
              <w:t>【应用场景】;</w:t>
            </w:r>
          </w:p>
          <w:p w14:paraId="3DB19D1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iCs w:val="0"/>
                <w:color w:val="000000"/>
                <w:kern w:val="0"/>
                <w:sz w:val="15"/>
                <w:szCs w:val="15"/>
                <w:u w:val="none"/>
                <w:lang w:val="en-US" w:eastAsia="zh-CN" w:bidi="ar-SA"/>
              </w:rPr>
            </w:pPr>
            <w:r>
              <w:rPr>
                <w:rFonts w:hint="eastAsia" w:asciiTheme="minorEastAsia" w:hAnsiTheme="minorEastAsia" w:eastAsiaTheme="minorEastAsia" w:cstheme="minorEastAsia"/>
                <w:i w:val="0"/>
                <w:iCs w:val="0"/>
                <w:color w:val="000000"/>
                <w:kern w:val="0"/>
                <w:sz w:val="15"/>
                <w:szCs w:val="15"/>
                <w:u w:val="none"/>
                <w:lang w:val="en-US" w:eastAsia="zh-CN" w:bidi="ar-SA"/>
              </w:rPr>
              <w:t>可通过外接温湿度传感器，在样机OSD界面显示传感器信息;</w:t>
            </w:r>
          </w:p>
          <w:p w14:paraId="6431A8C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iCs w:val="0"/>
                <w:color w:val="000000"/>
                <w:kern w:val="0"/>
                <w:sz w:val="15"/>
                <w:szCs w:val="15"/>
                <w:u w:val="none"/>
                <w:lang w:val="en-US" w:eastAsia="zh-CN" w:bidi="ar-SA"/>
              </w:rPr>
            </w:pPr>
            <w:r>
              <w:rPr>
                <w:rFonts w:hint="eastAsia" w:asciiTheme="minorEastAsia" w:hAnsiTheme="minorEastAsia" w:eastAsiaTheme="minorEastAsia" w:cstheme="minorEastAsia"/>
                <w:i w:val="0"/>
                <w:iCs w:val="0"/>
                <w:color w:val="000000"/>
                <w:kern w:val="0"/>
                <w:sz w:val="15"/>
                <w:szCs w:val="15"/>
                <w:u w:val="none"/>
                <w:lang w:val="en-US" w:eastAsia="zh-CN" w:bidi="ar-SA"/>
              </w:rPr>
              <w:t>周界防范：石油石化、电力系统、工商企业、政府大院、铁路沿线、机场、文博、学校、医院等；;</w:t>
            </w:r>
          </w:p>
          <w:p w14:paraId="472FD2A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iCs w:val="0"/>
                <w:color w:val="000000"/>
                <w:kern w:val="0"/>
                <w:sz w:val="15"/>
                <w:szCs w:val="15"/>
                <w:u w:val="none"/>
                <w:lang w:val="en-US" w:eastAsia="zh-CN" w:bidi="ar-SA"/>
              </w:rPr>
            </w:pPr>
            <w:r>
              <w:rPr>
                <w:rFonts w:hint="eastAsia" w:asciiTheme="minorEastAsia" w:hAnsiTheme="minorEastAsia" w:eastAsiaTheme="minorEastAsia" w:cstheme="minorEastAsia"/>
                <w:i w:val="0"/>
                <w:iCs w:val="0"/>
                <w:color w:val="000000"/>
                <w:kern w:val="0"/>
                <w:sz w:val="15"/>
                <w:szCs w:val="15"/>
                <w:u w:val="none"/>
                <w:lang w:val="en-US" w:eastAsia="zh-CN" w:bidi="ar-SA"/>
              </w:rPr>
              <w:t>烟火检测：物流仓储、博物馆、实验室、数据机房、配电房等；;</w:t>
            </w:r>
          </w:p>
          <w:p w14:paraId="308731B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iCs w:val="0"/>
                <w:color w:val="000000"/>
                <w:kern w:val="0"/>
                <w:sz w:val="15"/>
                <w:szCs w:val="15"/>
                <w:u w:val="none"/>
                <w:lang w:val="en-US" w:eastAsia="zh-CN" w:bidi="ar-SA"/>
              </w:rPr>
            </w:pPr>
            <w:r>
              <w:rPr>
                <w:rFonts w:hint="eastAsia" w:asciiTheme="minorEastAsia" w:hAnsiTheme="minorEastAsia" w:eastAsiaTheme="minorEastAsia" w:cstheme="minorEastAsia"/>
                <w:i w:val="0"/>
                <w:iCs w:val="0"/>
                <w:color w:val="000000"/>
                <w:kern w:val="0"/>
                <w:sz w:val="15"/>
                <w:szCs w:val="15"/>
                <w:u w:val="none"/>
                <w:lang w:val="en-US" w:eastAsia="zh-CN" w:bidi="ar-SA"/>
              </w:rPr>
              <w:t>吸烟检测：加油站、景区、博物馆、校园、医院、生产车间等；;</w:t>
            </w:r>
          </w:p>
          <w:p w14:paraId="0353163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iCs w:val="0"/>
                <w:color w:val="000000"/>
                <w:kern w:val="0"/>
                <w:sz w:val="15"/>
                <w:szCs w:val="15"/>
                <w:u w:val="none"/>
                <w:lang w:val="en-US" w:eastAsia="zh-CN" w:bidi="ar-SA"/>
              </w:rPr>
            </w:pPr>
            <w:r>
              <w:rPr>
                <w:rFonts w:hint="eastAsia" w:asciiTheme="minorEastAsia" w:hAnsiTheme="minorEastAsia" w:eastAsiaTheme="minorEastAsia" w:cstheme="minorEastAsia"/>
                <w:i w:val="0"/>
                <w:iCs w:val="0"/>
                <w:color w:val="000000"/>
                <w:kern w:val="0"/>
                <w:sz w:val="15"/>
                <w:szCs w:val="15"/>
                <w:u w:val="none"/>
                <w:lang w:val="en-US" w:eastAsia="zh-CN" w:bidi="ar-SA"/>
              </w:rPr>
              <w:t>热成像传感器类型：氧化钒非制冷型探测器</w:t>
            </w:r>
          </w:p>
          <w:p w14:paraId="44B7649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iCs w:val="0"/>
                <w:color w:val="000000"/>
                <w:kern w:val="0"/>
                <w:sz w:val="15"/>
                <w:szCs w:val="15"/>
                <w:u w:val="none"/>
                <w:lang w:val="en-US" w:eastAsia="zh-CN" w:bidi="ar-SA"/>
              </w:rPr>
            </w:pPr>
            <w:r>
              <w:rPr>
                <w:rFonts w:hint="eastAsia" w:asciiTheme="minorEastAsia" w:hAnsiTheme="minorEastAsia" w:eastAsiaTheme="minorEastAsia" w:cstheme="minorEastAsia"/>
                <w:i w:val="0"/>
                <w:iCs w:val="0"/>
                <w:color w:val="000000"/>
                <w:kern w:val="0"/>
                <w:sz w:val="15"/>
                <w:szCs w:val="15"/>
                <w:u w:val="none"/>
                <w:lang w:val="en-US" w:eastAsia="zh-CN" w:bidi="ar-SA"/>
              </w:rPr>
              <w:t xml:space="preserve"> 热成像分辨率：256 × 192</w:t>
            </w:r>
          </w:p>
          <w:p w14:paraId="5A6D98E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iCs w:val="0"/>
                <w:color w:val="000000"/>
                <w:kern w:val="0"/>
                <w:sz w:val="15"/>
                <w:szCs w:val="15"/>
                <w:u w:val="none"/>
                <w:lang w:val="en-US" w:eastAsia="zh-CN" w:bidi="ar-SA"/>
              </w:rPr>
            </w:pPr>
            <w:r>
              <w:rPr>
                <w:rFonts w:hint="eastAsia" w:asciiTheme="minorEastAsia" w:hAnsiTheme="minorEastAsia" w:eastAsiaTheme="minorEastAsia" w:cstheme="minorEastAsia"/>
                <w:i w:val="0"/>
                <w:iCs w:val="0"/>
                <w:color w:val="000000"/>
                <w:kern w:val="0"/>
                <w:sz w:val="15"/>
                <w:szCs w:val="15"/>
                <w:u w:val="none"/>
                <w:lang w:val="en-US" w:eastAsia="zh-CN" w:bidi="ar-SA"/>
              </w:rPr>
              <w:t xml:space="preserve"> 热成像焦距：10 mm </w:t>
            </w:r>
          </w:p>
          <w:p w14:paraId="7F1CF92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iCs w:val="0"/>
                <w:color w:val="000000"/>
                <w:kern w:val="0"/>
                <w:sz w:val="15"/>
                <w:szCs w:val="15"/>
                <w:u w:val="none"/>
                <w:lang w:val="en-US" w:eastAsia="zh-CN" w:bidi="ar-SA"/>
              </w:rPr>
            </w:pPr>
            <w:r>
              <w:rPr>
                <w:rFonts w:hint="eastAsia" w:asciiTheme="minorEastAsia" w:hAnsiTheme="minorEastAsia" w:eastAsiaTheme="minorEastAsia" w:cstheme="minorEastAsia"/>
                <w:i w:val="0"/>
                <w:iCs w:val="0"/>
                <w:color w:val="000000"/>
                <w:kern w:val="0"/>
                <w:sz w:val="15"/>
                <w:szCs w:val="15"/>
                <w:u w:val="none"/>
                <w:lang w:val="en-US" w:eastAsia="zh-CN" w:bidi="ar-SA"/>
              </w:rPr>
              <w:t xml:space="preserve"> 热成像视场角：18°×13.5°</w:t>
            </w:r>
          </w:p>
          <w:p w14:paraId="500C136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iCs w:val="0"/>
                <w:color w:val="000000"/>
                <w:kern w:val="0"/>
                <w:sz w:val="15"/>
                <w:szCs w:val="15"/>
                <w:u w:val="none"/>
                <w:lang w:val="en-US" w:eastAsia="zh-CN" w:bidi="ar-SA"/>
              </w:rPr>
            </w:pPr>
            <w:r>
              <w:rPr>
                <w:rFonts w:hint="eastAsia" w:asciiTheme="minorEastAsia" w:hAnsiTheme="minorEastAsia" w:eastAsiaTheme="minorEastAsia" w:cstheme="minorEastAsia"/>
                <w:i w:val="0"/>
                <w:iCs w:val="0"/>
                <w:color w:val="000000"/>
                <w:kern w:val="0"/>
                <w:sz w:val="15"/>
                <w:szCs w:val="15"/>
                <w:u w:val="none"/>
                <w:lang w:val="en-US" w:eastAsia="zh-CN" w:bidi="ar-SA"/>
              </w:rPr>
              <w:t xml:space="preserve"> 测温范围：测温范围：-20 °C~150 °C</w:t>
            </w:r>
          </w:p>
          <w:p w14:paraId="6168996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iCs w:val="0"/>
                <w:color w:val="000000"/>
                <w:kern w:val="0"/>
                <w:sz w:val="15"/>
                <w:szCs w:val="15"/>
                <w:u w:val="none"/>
                <w:lang w:val="en-US" w:eastAsia="zh-CN" w:bidi="ar-SA"/>
              </w:rPr>
            </w:pPr>
            <w:r>
              <w:rPr>
                <w:rFonts w:hint="eastAsia" w:asciiTheme="minorEastAsia" w:hAnsiTheme="minorEastAsia" w:eastAsiaTheme="minorEastAsia" w:cstheme="minorEastAsia"/>
                <w:i w:val="0"/>
                <w:iCs w:val="0"/>
                <w:color w:val="000000"/>
                <w:kern w:val="0"/>
                <w:sz w:val="15"/>
                <w:szCs w:val="15"/>
                <w:u w:val="none"/>
                <w:lang w:val="en-US" w:eastAsia="zh-CN" w:bidi="ar-SA"/>
              </w:rPr>
              <w:t xml:space="preserve"> 测温精度：测温精度：±8 °C或者读数的±8%（取最大值）</w:t>
            </w:r>
          </w:p>
          <w:p w14:paraId="1659AD6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iCs w:val="0"/>
                <w:color w:val="000000"/>
                <w:kern w:val="0"/>
                <w:sz w:val="15"/>
                <w:szCs w:val="15"/>
                <w:u w:val="none"/>
                <w:lang w:val="en-US" w:eastAsia="zh-CN" w:bidi="ar-SA"/>
              </w:rPr>
            </w:pPr>
            <w:r>
              <w:rPr>
                <w:rFonts w:hint="eastAsia" w:asciiTheme="minorEastAsia" w:hAnsiTheme="minorEastAsia" w:eastAsiaTheme="minorEastAsia" w:cstheme="minorEastAsia"/>
                <w:i w:val="0"/>
                <w:iCs w:val="0"/>
                <w:color w:val="000000"/>
                <w:kern w:val="0"/>
                <w:sz w:val="15"/>
                <w:szCs w:val="15"/>
                <w:u w:val="none"/>
                <w:lang w:val="en-US" w:eastAsia="zh-CN" w:bidi="ar-SA"/>
              </w:rPr>
              <w:t xml:space="preserve"> 人员最远报警距离（以1.8米*0.5米为准）：100m</w:t>
            </w:r>
          </w:p>
          <w:p w14:paraId="6854C71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iCs w:val="0"/>
                <w:color w:val="000000"/>
                <w:kern w:val="0"/>
                <w:sz w:val="15"/>
                <w:szCs w:val="15"/>
                <w:u w:val="none"/>
                <w:lang w:val="en-US" w:eastAsia="zh-CN" w:bidi="ar-SA"/>
              </w:rPr>
            </w:pPr>
            <w:r>
              <w:rPr>
                <w:rFonts w:hint="eastAsia" w:asciiTheme="minorEastAsia" w:hAnsiTheme="minorEastAsia" w:eastAsiaTheme="minorEastAsia" w:cstheme="minorEastAsia"/>
                <w:i w:val="0"/>
                <w:iCs w:val="0"/>
                <w:color w:val="000000"/>
                <w:kern w:val="0"/>
                <w:sz w:val="15"/>
                <w:szCs w:val="15"/>
                <w:u w:val="none"/>
                <w:lang w:val="en-US" w:eastAsia="zh-CN" w:bidi="ar-SA"/>
              </w:rPr>
              <w:t xml:space="preserve"> 车辆最远报警距离（以4米*1.4米为准）：300m</w:t>
            </w:r>
          </w:p>
          <w:p w14:paraId="5F9A21E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iCs w:val="0"/>
                <w:color w:val="000000"/>
                <w:kern w:val="0"/>
                <w:sz w:val="15"/>
                <w:szCs w:val="15"/>
                <w:u w:val="none"/>
                <w:lang w:val="en-US" w:eastAsia="zh-CN" w:bidi="ar-SA"/>
              </w:rPr>
            </w:pPr>
            <w:r>
              <w:rPr>
                <w:rFonts w:hint="eastAsia" w:asciiTheme="minorEastAsia" w:hAnsiTheme="minorEastAsia" w:eastAsiaTheme="minorEastAsia" w:cstheme="minorEastAsia"/>
                <w:i w:val="0"/>
                <w:iCs w:val="0"/>
                <w:color w:val="000000"/>
                <w:kern w:val="0"/>
                <w:sz w:val="15"/>
                <w:szCs w:val="15"/>
                <w:u w:val="none"/>
                <w:lang w:val="en-US" w:eastAsia="zh-CN" w:bidi="ar-SA"/>
              </w:rPr>
              <w:t xml:space="preserve"> 火点最远报警距离（以0.1米*0.1米为准）：60m</w:t>
            </w:r>
          </w:p>
          <w:p w14:paraId="4804E60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iCs w:val="0"/>
                <w:color w:val="000000"/>
                <w:kern w:val="0"/>
                <w:sz w:val="15"/>
                <w:szCs w:val="15"/>
                <w:u w:val="none"/>
                <w:lang w:val="en-US" w:eastAsia="zh-CN" w:bidi="ar-SA"/>
              </w:rPr>
            </w:pPr>
            <w:r>
              <w:rPr>
                <w:rFonts w:hint="eastAsia" w:asciiTheme="minorEastAsia" w:hAnsiTheme="minorEastAsia" w:eastAsiaTheme="minorEastAsia" w:cstheme="minorEastAsia"/>
                <w:i w:val="0"/>
                <w:iCs w:val="0"/>
                <w:color w:val="000000"/>
                <w:kern w:val="0"/>
                <w:sz w:val="15"/>
                <w:szCs w:val="15"/>
                <w:u w:val="none"/>
                <w:lang w:val="en-US" w:eastAsia="zh-CN" w:bidi="ar-SA"/>
              </w:rPr>
              <w:t xml:space="preserve"> 吸烟检测最远报警距离：15m </w:t>
            </w:r>
          </w:p>
          <w:p w14:paraId="4C79AB6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iCs w:val="0"/>
                <w:color w:val="000000"/>
                <w:kern w:val="0"/>
                <w:sz w:val="15"/>
                <w:szCs w:val="15"/>
                <w:u w:val="none"/>
                <w:lang w:val="en-US" w:eastAsia="zh-CN" w:bidi="ar-SA"/>
              </w:rPr>
            </w:pPr>
            <w:r>
              <w:rPr>
                <w:rFonts w:hint="eastAsia" w:asciiTheme="minorEastAsia" w:hAnsiTheme="minorEastAsia" w:eastAsiaTheme="minorEastAsia" w:cstheme="minorEastAsia"/>
                <w:i w:val="0"/>
                <w:iCs w:val="0"/>
                <w:color w:val="000000"/>
                <w:kern w:val="0"/>
                <w:sz w:val="15"/>
                <w:szCs w:val="15"/>
                <w:u w:val="none"/>
                <w:lang w:val="en-US" w:eastAsia="zh-CN" w:bidi="ar-SA"/>
              </w:rPr>
              <w:t>可见光传感器类型：400万星光级1/2.7" Progressive Scan CMOS</w:t>
            </w:r>
          </w:p>
          <w:p w14:paraId="5C30AA3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iCs w:val="0"/>
                <w:color w:val="000000"/>
                <w:kern w:val="0"/>
                <w:sz w:val="15"/>
                <w:szCs w:val="15"/>
                <w:u w:val="none"/>
                <w:lang w:val="en-US" w:eastAsia="zh-CN" w:bidi="ar-SA"/>
              </w:rPr>
            </w:pPr>
            <w:r>
              <w:rPr>
                <w:rFonts w:hint="eastAsia" w:asciiTheme="minorEastAsia" w:hAnsiTheme="minorEastAsia" w:eastAsiaTheme="minorEastAsia" w:cstheme="minorEastAsia"/>
                <w:i w:val="0"/>
                <w:iCs w:val="0"/>
                <w:color w:val="000000"/>
                <w:kern w:val="0"/>
                <w:sz w:val="15"/>
                <w:szCs w:val="15"/>
                <w:u w:val="none"/>
                <w:lang w:val="en-US" w:eastAsia="zh-CN" w:bidi="ar-SA"/>
              </w:rPr>
              <w:t xml:space="preserve"> 可见光焦距&amp;视场角：8mm,39.4°×22.1°</w:t>
            </w:r>
          </w:p>
          <w:p w14:paraId="64C6F42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iCs w:val="0"/>
                <w:color w:val="000000"/>
                <w:kern w:val="0"/>
                <w:sz w:val="15"/>
                <w:szCs w:val="15"/>
                <w:u w:val="none"/>
                <w:lang w:val="en-US" w:eastAsia="zh-CN" w:bidi="ar-SA"/>
              </w:rPr>
            </w:pPr>
            <w:r>
              <w:rPr>
                <w:rFonts w:hint="eastAsia" w:asciiTheme="minorEastAsia" w:hAnsiTheme="minorEastAsia" w:eastAsiaTheme="minorEastAsia" w:cstheme="minorEastAsia"/>
                <w:i w:val="0"/>
                <w:iCs w:val="0"/>
                <w:color w:val="000000"/>
                <w:kern w:val="0"/>
                <w:sz w:val="15"/>
                <w:szCs w:val="15"/>
                <w:u w:val="none"/>
                <w:lang w:val="en-US" w:eastAsia="zh-CN" w:bidi="ar-SA"/>
              </w:rPr>
              <w:t xml:space="preserve"> 可见光分辨率：2688 × 1520</w:t>
            </w:r>
          </w:p>
          <w:p w14:paraId="330DB6E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iCs w:val="0"/>
                <w:color w:val="000000"/>
                <w:kern w:val="0"/>
                <w:sz w:val="15"/>
                <w:szCs w:val="15"/>
                <w:u w:val="none"/>
                <w:lang w:val="en-US" w:eastAsia="zh-CN" w:bidi="ar-SA"/>
              </w:rPr>
            </w:pPr>
            <w:r>
              <w:rPr>
                <w:rFonts w:hint="eastAsia" w:asciiTheme="minorEastAsia" w:hAnsiTheme="minorEastAsia" w:eastAsiaTheme="minorEastAsia" w:cstheme="minorEastAsia"/>
                <w:i w:val="0"/>
                <w:iCs w:val="0"/>
                <w:color w:val="000000"/>
                <w:kern w:val="0"/>
                <w:sz w:val="15"/>
                <w:szCs w:val="15"/>
                <w:u w:val="none"/>
                <w:lang w:val="en-US" w:eastAsia="zh-CN" w:bidi="ar-SA"/>
              </w:rPr>
              <w:t xml:space="preserve"> 可见光补光功能：红外补光最远可达30米 </w:t>
            </w:r>
          </w:p>
          <w:p w14:paraId="1F33DBB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iCs w:val="0"/>
                <w:color w:val="000000"/>
                <w:kern w:val="0"/>
                <w:sz w:val="15"/>
                <w:szCs w:val="15"/>
                <w:u w:val="none"/>
                <w:lang w:val="en-US" w:eastAsia="zh-CN" w:bidi="ar-SA"/>
              </w:rPr>
            </w:pPr>
            <w:r>
              <w:rPr>
                <w:rFonts w:hint="eastAsia" w:asciiTheme="minorEastAsia" w:hAnsiTheme="minorEastAsia" w:eastAsiaTheme="minorEastAsia" w:cstheme="minorEastAsia"/>
                <w:i w:val="0"/>
                <w:iCs w:val="0"/>
                <w:color w:val="000000"/>
                <w:kern w:val="0"/>
                <w:sz w:val="15"/>
                <w:szCs w:val="15"/>
                <w:u w:val="none"/>
                <w:lang w:val="en-US" w:eastAsia="zh-CN" w:bidi="ar-SA"/>
              </w:rPr>
              <w:t>报警联动：1个内置白光灯、1个内置扬声器，支持联动白光报警、支持联动声音报警</w:t>
            </w:r>
          </w:p>
          <w:p w14:paraId="17D8C9E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iCs w:val="0"/>
                <w:color w:val="000000"/>
                <w:kern w:val="0"/>
                <w:sz w:val="15"/>
                <w:szCs w:val="15"/>
                <w:u w:val="none"/>
                <w:lang w:val="en-US" w:eastAsia="zh-CN" w:bidi="ar-SA"/>
              </w:rPr>
            </w:pPr>
            <w:r>
              <w:rPr>
                <w:rFonts w:hint="eastAsia" w:asciiTheme="minorEastAsia" w:hAnsiTheme="minorEastAsia" w:eastAsiaTheme="minorEastAsia" w:cstheme="minorEastAsia"/>
                <w:i w:val="0"/>
                <w:iCs w:val="0"/>
                <w:color w:val="000000"/>
                <w:kern w:val="0"/>
                <w:sz w:val="15"/>
                <w:szCs w:val="15"/>
                <w:u w:val="none"/>
                <w:lang w:val="en-US" w:eastAsia="zh-CN" w:bidi="ar-SA"/>
              </w:rPr>
              <w:t xml:space="preserve"> 周界防范检测：热成像通道（默认）：越界侦探测,区域入侵探测,进入/离开区域探测</w:t>
            </w:r>
          </w:p>
          <w:p w14:paraId="55DBD27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iCs w:val="0"/>
                <w:color w:val="000000"/>
                <w:kern w:val="0"/>
                <w:sz w:val="15"/>
                <w:szCs w:val="15"/>
                <w:u w:val="none"/>
                <w:lang w:val="en-US" w:eastAsia="zh-CN" w:bidi="ar-SA"/>
              </w:rPr>
            </w:pPr>
            <w:r>
              <w:rPr>
                <w:rFonts w:hint="eastAsia" w:asciiTheme="minorEastAsia" w:hAnsiTheme="minorEastAsia" w:eastAsiaTheme="minorEastAsia" w:cstheme="minorEastAsia"/>
                <w:i w:val="0"/>
                <w:iCs w:val="0"/>
                <w:color w:val="000000"/>
                <w:kern w:val="0"/>
                <w:sz w:val="15"/>
                <w:szCs w:val="15"/>
                <w:u w:val="none"/>
                <w:lang w:val="en-US" w:eastAsia="zh-CN" w:bidi="ar-SA"/>
              </w:rPr>
              <w:t>可见光通道：越界探测,区域入侵探测,进入/离开区域探测</w:t>
            </w:r>
          </w:p>
          <w:p w14:paraId="76CE20E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iCs w:val="0"/>
                <w:color w:val="000000"/>
                <w:kern w:val="0"/>
                <w:sz w:val="15"/>
                <w:szCs w:val="15"/>
                <w:u w:val="none"/>
                <w:lang w:val="en-US" w:eastAsia="zh-CN" w:bidi="ar-SA"/>
              </w:rPr>
            </w:pPr>
            <w:r>
              <w:rPr>
                <w:rFonts w:hint="eastAsia" w:asciiTheme="minorEastAsia" w:hAnsiTheme="minorEastAsia" w:eastAsiaTheme="minorEastAsia" w:cstheme="minorEastAsia"/>
                <w:i w:val="0"/>
                <w:iCs w:val="0"/>
                <w:color w:val="000000"/>
                <w:kern w:val="0"/>
                <w:sz w:val="15"/>
                <w:szCs w:val="15"/>
                <w:u w:val="none"/>
                <w:lang w:val="en-US" w:eastAsia="zh-CN" w:bidi="ar-SA"/>
              </w:rPr>
              <w:t xml:space="preserve"> 防火应用检测：支持火点检测、烟雾检测、吸烟检测 </w:t>
            </w:r>
          </w:p>
          <w:p w14:paraId="41F0780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iCs w:val="0"/>
                <w:color w:val="000000"/>
                <w:kern w:val="0"/>
                <w:sz w:val="15"/>
                <w:szCs w:val="15"/>
                <w:u w:val="none"/>
                <w:lang w:val="en-US" w:eastAsia="zh-CN" w:bidi="ar-SA"/>
              </w:rPr>
            </w:pPr>
            <w:r>
              <w:rPr>
                <w:rFonts w:hint="eastAsia" w:asciiTheme="minorEastAsia" w:hAnsiTheme="minorEastAsia" w:eastAsiaTheme="minorEastAsia" w:cstheme="minorEastAsia"/>
                <w:i w:val="0"/>
                <w:iCs w:val="0"/>
                <w:color w:val="000000"/>
                <w:kern w:val="0"/>
                <w:sz w:val="15"/>
                <w:szCs w:val="15"/>
                <w:u w:val="none"/>
                <w:lang w:val="en-US" w:eastAsia="zh-CN" w:bidi="ar-SA"/>
              </w:rPr>
              <w:t>报警输入：支持2路DC 0~5 V报警输入</w:t>
            </w:r>
          </w:p>
          <w:p w14:paraId="0A1D403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iCs w:val="0"/>
                <w:color w:val="000000"/>
                <w:kern w:val="0"/>
                <w:sz w:val="15"/>
                <w:szCs w:val="15"/>
                <w:u w:val="none"/>
                <w:lang w:val="en-US" w:eastAsia="zh-CN" w:bidi="ar-SA"/>
              </w:rPr>
            </w:pPr>
            <w:r>
              <w:rPr>
                <w:rFonts w:hint="eastAsia" w:asciiTheme="minorEastAsia" w:hAnsiTheme="minorEastAsia" w:eastAsiaTheme="minorEastAsia" w:cstheme="minorEastAsia"/>
                <w:i w:val="0"/>
                <w:iCs w:val="0"/>
                <w:color w:val="000000"/>
                <w:kern w:val="0"/>
                <w:sz w:val="15"/>
                <w:szCs w:val="15"/>
                <w:u w:val="none"/>
                <w:lang w:val="en-US" w:eastAsia="zh-CN" w:bidi="ar-SA"/>
              </w:rPr>
              <w:t xml:space="preserve"> 报警输出：支持2路常开型继电器输出，报警类型可设置</w:t>
            </w:r>
          </w:p>
          <w:p w14:paraId="4545A35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iCs w:val="0"/>
                <w:color w:val="000000"/>
                <w:kern w:val="0"/>
                <w:sz w:val="15"/>
                <w:szCs w:val="15"/>
                <w:u w:val="none"/>
                <w:lang w:val="en-US" w:eastAsia="zh-CN" w:bidi="ar-SA"/>
              </w:rPr>
            </w:pPr>
            <w:r>
              <w:rPr>
                <w:rFonts w:hint="eastAsia" w:asciiTheme="minorEastAsia" w:hAnsiTheme="minorEastAsia" w:eastAsiaTheme="minorEastAsia" w:cstheme="minorEastAsia"/>
                <w:i w:val="0"/>
                <w:iCs w:val="0"/>
                <w:color w:val="000000"/>
                <w:kern w:val="0"/>
                <w:sz w:val="15"/>
                <w:szCs w:val="15"/>
                <w:u w:val="none"/>
                <w:lang w:val="en-US" w:eastAsia="zh-CN" w:bidi="ar-SA"/>
              </w:rPr>
              <w:t xml:space="preserve"> 音频输入：1路3.5 mm Mic in/Line in interface. Line input: 2-2.4 V[p-p]</w:t>
            </w:r>
          </w:p>
          <w:p w14:paraId="776DEE5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iCs w:val="0"/>
                <w:color w:val="000000"/>
                <w:kern w:val="0"/>
                <w:sz w:val="15"/>
                <w:szCs w:val="15"/>
                <w:u w:val="none"/>
                <w:lang w:val="en-US" w:eastAsia="zh-CN" w:bidi="ar-SA"/>
              </w:rPr>
            </w:pPr>
            <w:r>
              <w:rPr>
                <w:rFonts w:hint="eastAsia" w:asciiTheme="minorEastAsia" w:hAnsiTheme="minorEastAsia" w:eastAsiaTheme="minorEastAsia" w:cstheme="minorEastAsia"/>
                <w:i w:val="0"/>
                <w:iCs w:val="0"/>
                <w:color w:val="000000"/>
                <w:kern w:val="0"/>
                <w:sz w:val="15"/>
                <w:szCs w:val="15"/>
                <w:u w:val="none"/>
                <w:lang w:val="en-US" w:eastAsia="zh-CN" w:bidi="ar-SA"/>
              </w:rPr>
              <w:t xml:space="preserve"> 音频输出：1路3.5mm Impedance: 600Ω  </w:t>
            </w:r>
          </w:p>
          <w:p w14:paraId="3F023F5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iCs w:val="0"/>
                <w:color w:val="000000"/>
                <w:kern w:val="0"/>
                <w:sz w:val="15"/>
                <w:szCs w:val="15"/>
                <w:u w:val="none"/>
                <w:lang w:val="en-US" w:eastAsia="zh-CN" w:bidi="ar-SA"/>
              </w:rPr>
            </w:pPr>
            <w:r>
              <w:rPr>
                <w:rFonts w:hint="eastAsia" w:asciiTheme="minorEastAsia" w:hAnsiTheme="minorEastAsia" w:eastAsiaTheme="minorEastAsia" w:cstheme="minorEastAsia"/>
                <w:i w:val="0"/>
                <w:iCs w:val="0"/>
                <w:color w:val="000000"/>
                <w:kern w:val="0"/>
                <w:sz w:val="15"/>
                <w:szCs w:val="15"/>
                <w:u w:val="none"/>
                <w:lang w:val="en-US" w:eastAsia="zh-CN" w:bidi="ar-SA"/>
              </w:rPr>
              <w:t>电源输入：12 VDC ± 25%，PoE (802.3af, class 3)</w:t>
            </w:r>
          </w:p>
          <w:p w14:paraId="4275774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iCs w:val="0"/>
                <w:color w:val="000000"/>
                <w:kern w:val="0"/>
                <w:sz w:val="15"/>
                <w:szCs w:val="15"/>
                <w:u w:val="none"/>
                <w:lang w:val="en-US" w:eastAsia="zh-CN" w:bidi="ar-SA"/>
              </w:rPr>
            </w:pPr>
            <w:r>
              <w:rPr>
                <w:rFonts w:hint="eastAsia" w:asciiTheme="minorEastAsia" w:hAnsiTheme="minorEastAsia" w:eastAsiaTheme="minorEastAsia" w:cstheme="minorEastAsia"/>
                <w:i w:val="0"/>
                <w:iCs w:val="0"/>
                <w:color w:val="000000"/>
                <w:kern w:val="0"/>
                <w:sz w:val="15"/>
                <w:szCs w:val="15"/>
                <w:u w:val="none"/>
                <w:lang w:val="en-US" w:eastAsia="zh-CN" w:bidi="ar-SA"/>
              </w:rPr>
              <w:t>备注：需单独购买DC 12V电源适配器</w:t>
            </w:r>
          </w:p>
          <w:p w14:paraId="0978EC7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iCs w:val="0"/>
                <w:color w:val="000000"/>
                <w:kern w:val="0"/>
                <w:sz w:val="15"/>
                <w:szCs w:val="15"/>
                <w:u w:val="none"/>
                <w:lang w:val="en-US" w:eastAsia="zh-CN" w:bidi="ar-SA"/>
              </w:rPr>
            </w:pPr>
            <w:r>
              <w:rPr>
                <w:rFonts w:hint="eastAsia" w:asciiTheme="minorEastAsia" w:hAnsiTheme="minorEastAsia" w:eastAsiaTheme="minorEastAsia" w:cstheme="minorEastAsia"/>
                <w:i w:val="0"/>
                <w:iCs w:val="0"/>
                <w:color w:val="000000"/>
                <w:kern w:val="0"/>
                <w:sz w:val="15"/>
                <w:szCs w:val="15"/>
                <w:u w:val="none"/>
                <w:lang w:val="en-US" w:eastAsia="zh-CN" w:bidi="ar-SA"/>
              </w:rPr>
              <w:t xml:space="preserve"> 功率：12 VDC ± 25%: 0.7 A, Max.8.5 W</w:t>
            </w:r>
          </w:p>
          <w:p w14:paraId="50C8FD5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iCs w:val="0"/>
                <w:color w:val="000000"/>
                <w:kern w:val="0"/>
                <w:sz w:val="15"/>
                <w:szCs w:val="15"/>
                <w:u w:val="none"/>
                <w:lang w:val="en-US" w:eastAsia="zh-CN" w:bidi="ar-SA"/>
              </w:rPr>
            </w:pPr>
            <w:r>
              <w:rPr>
                <w:rFonts w:hint="eastAsia" w:asciiTheme="minorEastAsia" w:hAnsiTheme="minorEastAsia" w:eastAsiaTheme="minorEastAsia" w:cstheme="minorEastAsia"/>
                <w:i w:val="0"/>
                <w:iCs w:val="0"/>
                <w:color w:val="000000"/>
                <w:kern w:val="0"/>
                <w:sz w:val="15"/>
                <w:szCs w:val="15"/>
                <w:u w:val="none"/>
                <w:lang w:val="en-US" w:eastAsia="zh-CN" w:bidi="ar-SA"/>
              </w:rPr>
              <w:t>PoE (802.3af, class 3): 36 V to 57 V, 0.24 A to 0.15 A, Max. 8.5 W</w:t>
            </w:r>
          </w:p>
          <w:p w14:paraId="21E856C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iCs w:val="0"/>
                <w:color w:val="000000"/>
                <w:kern w:val="0"/>
                <w:sz w:val="15"/>
                <w:szCs w:val="15"/>
                <w:u w:val="none"/>
                <w:lang w:val="en-US" w:eastAsia="zh-CN" w:bidi="ar-SA"/>
              </w:rPr>
            </w:pPr>
            <w:r>
              <w:rPr>
                <w:rFonts w:hint="eastAsia" w:asciiTheme="minorEastAsia" w:hAnsiTheme="minorEastAsia" w:eastAsiaTheme="minorEastAsia" w:cstheme="minorEastAsia"/>
                <w:i w:val="0"/>
                <w:iCs w:val="0"/>
                <w:color w:val="000000"/>
                <w:kern w:val="0"/>
                <w:sz w:val="15"/>
                <w:szCs w:val="15"/>
                <w:u w:val="none"/>
                <w:lang w:val="en-US" w:eastAsia="zh-CN" w:bidi="ar-SA"/>
              </w:rPr>
              <w:t xml:space="preserve"> 工作温度和湿度：-40°C~70°C，＜95% RH</w:t>
            </w:r>
          </w:p>
          <w:p w14:paraId="12BEA18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iCs w:val="0"/>
                <w:color w:val="000000"/>
                <w:kern w:val="0"/>
                <w:sz w:val="15"/>
                <w:szCs w:val="15"/>
                <w:u w:val="none"/>
                <w:lang w:val="en-US" w:eastAsia="zh-CN" w:bidi="ar-SA"/>
              </w:rPr>
            </w:pPr>
            <w:r>
              <w:rPr>
                <w:rFonts w:hint="eastAsia" w:asciiTheme="minorEastAsia" w:hAnsiTheme="minorEastAsia" w:eastAsiaTheme="minorEastAsia" w:cstheme="minorEastAsia"/>
                <w:i w:val="0"/>
                <w:iCs w:val="0"/>
                <w:color w:val="000000"/>
                <w:kern w:val="0"/>
                <w:sz w:val="15"/>
                <w:szCs w:val="15"/>
                <w:u w:val="none"/>
                <w:lang w:val="en-US" w:eastAsia="zh-CN" w:bidi="ar-SA"/>
              </w:rPr>
              <w:t>测温环境温度：-20°C~50°C</w:t>
            </w:r>
          </w:p>
          <w:p w14:paraId="6A56918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iCs w:val="0"/>
                <w:color w:val="000000"/>
                <w:kern w:val="0"/>
                <w:sz w:val="15"/>
                <w:szCs w:val="15"/>
                <w:u w:val="none"/>
                <w:lang w:val="en-US" w:eastAsia="zh-CN" w:bidi="ar-SA"/>
              </w:rPr>
            </w:pPr>
            <w:r>
              <w:rPr>
                <w:rFonts w:hint="eastAsia" w:asciiTheme="minorEastAsia" w:hAnsiTheme="minorEastAsia" w:eastAsiaTheme="minorEastAsia" w:cstheme="minorEastAsia"/>
                <w:i w:val="0"/>
                <w:iCs w:val="0"/>
                <w:color w:val="000000"/>
                <w:kern w:val="0"/>
                <w:sz w:val="15"/>
                <w:szCs w:val="15"/>
                <w:u w:val="none"/>
                <w:lang w:val="en-US" w:eastAsia="zh-CN" w:bidi="ar-SA"/>
              </w:rPr>
              <w:t xml:space="preserve"> 防护等级：IP67</w:t>
            </w:r>
          </w:p>
          <w:p w14:paraId="6F50031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iCs w:val="0"/>
                <w:color w:val="000000"/>
                <w:kern w:val="0"/>
                <w:sz w:val="15"/>
                <w:szCs w:val="15"/>
                <w:u w:val="none"/>
                <w:lang w:val="en-US" w:eastAsia="zh-CN" w:bidi="ar-SA"/>
              </w:rPr>
            </w:pPr>
            <w:r>
              <w:rPr>
                <w:rFonts w:hint="eastAsia" w:asciiTheme="minorEastAsia" w:hAnsiTheme="minorEastAsia" w:eastAsiaTheme="minorEastAsia" w:cstheme="minorEastAsia"/>
                <w:i w:val="0"/>
                <w:iCs w:val="0"/>
                <w:color w:val="000000"/>
                <w:kern w:val="0"/>
                <w:sz w:val="15"/>
                <w:szCs w:val="15"/>
                <w:u w:val="none"/>
                <w:lang w:val="en-US" w:eastAsia="zh-CN" w:bidi="ar-SA"/>
              </w:rPr>
              <w:t xml:space="preserve"> 重量：1.55 kg</w:t>
            </w:r>
          </w:p>
          <w:p w14:paraId="2B4367A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i w:val="0"/>
                <w:iCs w:val="0"/>
                <w:color w:val="000000"/>
                <w:kern w:val="0"/>
                <w:sz w:val="15"/>
                <w:szCs w:val="15"/>
                <w:u w:val="none"/>
                <w:lang w:val="en-US" w:eastAsia="zh-CN" w:bidi="ar-SA"/>
              </w:rPr>
              <w:t xml:space="preserve"> </w:t>
            </w:r>
            <w:r>
              <w:rPr>
                <w:rFonts w:hint="eastAsia" w:asciiTheme="minorEastAsia" w:hAnsiTheme="minorEastAsia" w:eastAsiaTheme="minorEastAsia" w:cstheme="minorEastAsia"/>
                <w:b/>
                <w:bCs/>
                <w:i w:val="0"/>
                <w:iCs w:val="0"/>
                <w:color w:val="000000"/>
                <w:kern w:val="0"/>
                <w:sz w:val="15"/>
                <w:szCs w:val="15"/>
                <w:u w:val="single"/>
                <w:lang w:val="en-US" w:eastAsia="zh-CN" w:bidi="ar-SA"/>
              </w:rPr>
              <w:t>附带藏线盒、监控电源、支架</w:t>
            </w:r>
          </w:p>
        </w:tc>
        <w:tc>
          <w:tcPr>
            <w:tcW w:w="469" w:type="dxa"/>
            <w:vAlign w:val="center"/>
          </w:tcPr>
          <w:p w14:paraId="196EE299">
            <w:pPr>
              <w:keepNext w:val="0"/>
              <w:keepLines w:val="0"/>
              <w:widowControl/>
              <w:suppressLineNumbers w:val="0"/>
              <w:jc w:val="center"/>
              <w:textAlignment w:val="center"/>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25台</w:t>
            </w:r>
          </w:p>
        </w:tc>
        <w:tc>
          <w:tcPr>
            <w:tcW w:w="551" w:type="dxa"/>
            <w:vAlign w:val="center"/>
          </w:tcPr>
          <w:p w14:paraId="2F7CD0AE">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70417771</w:t>
            </w:r>
            <w:r>
              <w:rPr>
                <w:rFonts w:hint="eastAsia" w:asciiTheme="minorEastAsia" w:hAnsiTheme="minorEastAsia" w:eastAsiaTheme="minorEastAsia" w:cstheme="minorEastAsia"/>
                <w:i w:val="0"/>
                <w:color w:val="000000"/>
                <w:kern w:val="0"/>
                <w:sz w:val="20"/>
                <w:szCs w:val="20"/>
                <w:u w:val="none"/>
                <w:lang w:val="en-US" w:eastAsia="zh-CN" w:bidi="ar"/>
              </w:rPr>
              <w:tab/>
            </w:r>
          </w:p>
        </w:tc>
        <w:tc>
          <w:tcPr>
            <w:tcW w:w="479" w:type="dxa"/>
            <w:vAlign w:val="center"/>
          </w:tcPr>
          <w:p w14:paraId="08BC302F">
            <w:pPr>
              <w:widowControl w:val="0"/>
              <w:jc w:val="center"/>
              <w:rPr>
                <w:rFonts w:hint="eastAsia" w:asciiTheme="minorEastAsia" w:hAnsiTheme="minorEastAsia" w:eastAsiaTheme="minorEastAsia" w:cstheme="minorEastAsia"/>
                <w:sz w:val="20"/>
                <w:szCs w:val="20"/>
                <w:vertAlign w:val="baseline"/>
              </w:rPr>
            </w:pPr>
          </w:p>
        </w:tc>
      </w:tr>
      <w:tr w14:paraId="65127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vAlign w:val="center"/>
          </w:tcPr>
          <w:p w14:paraId="6F9609E6">
            <w:pPr>
              <w:keepNext w:val="0"/>
              <w:keepLines w:val="0"/>
              <w:widowControl/>
              <w:suppressLineNumbers w:val="0"/>
              <w:jc w:val="center"/>
              <w:textAlignment w:val="center"/>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2</w:t>
            </w:r>
          </w:p>
        </w:tc>
        <w:tc>
          <w:tcPr>
            <w:tcW w:w="1706" w:type="dxa"/>
            <w:vAlign w:val="center"/>
          </w:tcPr>
          <w:p w14:paraId="093E16B4">
            <w:pPr>
              <w:keepNext w:val="0"/>
              <w:keepLines w:val="0"/>
              <w:widowControl/>
              <w:suppressLineNumbers w:val="0"/>
              <w:jc w:val="left"/>
              <w:textAlignment w:val="center"/>
              <w:rPr>
                <w:rFonts w:hint="eastAsia" w:asciiTheme="minorEastAsia" w:hAnsiTheme="minorEastAsia" w:eastAsiaTheme="minorEastAsia" w:cstheme="minorEastAsia"/>
                <w:sz w:val="20"/>
                <w:szCs w:val="20"/>
                <w:vertAlign w:val="baseline"/>
              </w:rPr>
            </w:pPr>
            <w:r>
              <w:rPr>
                <w:rFonts w:hint="eastAsia" w:asciiTheme="minorEastAsia" w:hAnsiTheme="minorEastAsia" w:eastAsiaTheme="minorEastAsia" w:cstheme="minorEastAsia"/>
                <w:i w:val="0"/>
                <w:color w:val="000000"/>
                <w:kern w:val="0"/>
                <w:sz w:val="20"/>
                <w:szCs w:val="20"/>
                <w:u w:val="none"/>
                <w:lang w:val="en-US" w:eastAsia="zh-CN" w:bidi="ar"/>
              </w:rPr>
              <w:t>热成像筒型摄像机DS-2TD2617系列\HM-TD2617XMKP-6/QA</w:t>
            </w:r>
          </w:p>
        </w:tc>
        <w:tc>
          <w:tcPr>
            <w:tcW w:w="6015" w:type="dxa"/>
            <w:vAlign w:val="center"/>
          </w:tcPr>
          <w:p w14:paraId="3B7AC0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SA"/>
              </w:rPr>
              <w:t>型号</w:t>
            </w:r>
            <w:r>
              <w:rPr>
                <w:rFonts w:hint="eastAsia" w:asciiTheme="minorEastAsia" w:hAnsiTheme="minorEastAsia" w:eastAsiaTheme="minorEastAsia" w:cstheme="minorEastAsia"/>
                <w:i w:val="0"/>
                <w:color w:val="000000"/>
                <w:kern w:val="0"/>
                <w:sz w:val="15"/>
                <w:szCs w:val="15"/>
                <w:u w:val="none"/>
                <w:lang w:val="en-US" w:eastAsia="zh-CN" w:bidi="ar"/>
              </w:rPr>
              <w:t>HM-TD2617XMKP-6/QA</w:t>
            </w:r>
          </w:p>
          <w:p w14:paraId="27C9FF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【功能特性】;</w:t>
            </w:r>
          </w:p>
          <w:p w14:paraId="2448BC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热成像像素160 × 120，像元大小17um，NETD &lt; 40 mK (25°C, F1.0);</w:t>
            </w:r>
          </w:p>
          <w:p w14:paraId="7D6C59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支持区域入侵探测、越界探测、进入区域探测、离开区域探测、音频异常探测、高温物体检测等功能;</w:t>
            </w:r>
          </w:p>
          <w:p w14:paraId="2F14AD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支持测温功能:支持普通测温，专家测温检测；可以画最多10个点，1条线，10个区域检测。测温范围：-20 °C~150 °C，测温精度：±8 °C或者读数的±8%（取最大值）;</w:t>
            </w:r>
          </w:p>
          <w:p w14:paraId="6DC11E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支持吸烟检测、火点检测、烟雾检测;</w:t>
            </w:r>
          </w:p>
          <w:p w14:paraId="01E780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智能功能资源配置：测温、周界功能支持同时开启。测温、火点检测、烟雾检测支持同时开启。测温、火点检测、AI开放平台支持同时开启。周界功能不支持与火点、吸烟、烟雾检测两两同时开启。;</w:t>
            </w:r>
          </w:p>
          <w:p w14:paraId="0383D7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支持联动白光报警、支持联动声音报警，内置白光灯和扬声器;</w:t>
            </w:r>
          </w:p>
          <w:p w14:paraId="6357E7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支持AI开放平台;</w:t>
            </w:r>
          </w:p>
          <w:p w14:paraId="419264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支持叉车去误报智能功能;</w:t>
            </w:r>
          </w:p>
          <w:p w14:paraId="65DFB4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支持线性、直方图、自适应等热成像AGC模式，支持DDE、3D DNR。;</w:t>
            </w:r>
          </w:p>
          <w:p w14:paraId="7FC3E8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可通过外接温湿度传感器，在样机OSD界面显示传感器信息;</w:t>
            </w:r>
          </w:p>
          <w:p w14:paraId="032069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【应用场景】;</w:t>
            </w:r>
          </w:p>
          <w:p w14:paraId="3A91C5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周界防范：石油石化、电力系统、工商企业、政府大院、铁路沿线、机场、文博、学校、医院等；;</w:t>
            </w:r>
          </w:p>
          <w:p w14:paraId="0E3D59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烟火检测：物流仓储、博物馆、实验室、数据机房、配电房等；;</w:t>
            </w:r>
          </w:p>
          <w:p w14:paraId="0DDA37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吸烟检测：加油站、景区、博物馆、校园、医院、生产车间等；;</w:t>
            </w:r>
          </w:p>
          <w:p w14:paraId="0F80A2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p>
          <w:p w14:paraId="4826C3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热成像传感器类型：氧化钒非制冷型探测器</w:t>
            </w:r>
          </w:p>
          <w:p w14:paraId="4C8E49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 xml:space="preserve"> 热成像像元尺寸：17μm</w:t>
            </w:r>
          </w:p>
          <w:p w14:paraId="2486AA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 xml:space="preserve"> 热成像分辨率：160 × 120</w:t>
            </w:r>
          </w:p>
          <w:p w14:paraId="4F4B9E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 xml:space="preserve"> 热成像视场角：25°×18.7°</w:t>
            </w:r>
          </w:p>
          <w:p w14:paraId="0599DB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 xml:space="preserve"> 测温范围：测温范围：-20℃~150℃</w:t>
            </w:r>
          </w:p>
          <w:p w14:paraId="473AB5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 xml:space="preserve"> 测温精度：测温精度：±8℃或者读数的±8%（取最大值）</w:t>
            </w:r>
          </w:p>
          <w:p w14:paraId="573DBB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 xml:space="preserve"> 人员最远报警距离（以1.8米*0.5米为准）：42m</w:t>
            </w:r>
          </w:p>
          <w:p w14:paraId="7CE412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 xml:space="preserve"> 车辆最远报警距离（以4米*1.4米为准）：126m</w:t>
            </w:r>
          </w:p>
          <w:p w14:paraId="5AC156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 xml:space="preserve"> 火点最远报警距离（以0.1米*0.1米为准）：30m</w:t>
            </w:r>
          </w:p>
          <w:p w14:paraId="050DCE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 xml:space="preserve"> 吸烟检测最远报警距离：6m </w:t>
            </w:r>
          </w:p>
          <w:p w14:paraId="0A5F73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可见光传感器类型：400万星光级1/2.7" Progressive Scan CMOS</w:t>
            </w:r>
          </w:p>
          <w:p w14:paraId="5E8373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 xml:space="preserve"> 可见光焦距&amp;视场角：8mm,39.4°×22.1°</w:t>
            </w:r>
          </w:p>
          <w:p w14:paraId="768BB8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 xml:space="preserve"> 可见光分辨率：2688×1520</w:t>
            </w:r>
          </w:p>
          <w:p w14:paraId="1D2D4E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 xml:space="preserve"> 可见光补光功能：红外补光最远可达30米 </w:t>
            </w:r>
          </w:p>
          <w:p w14:paraId="3875FE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报警联动：1个内置白光灯、1个内置扬声器，支持联动白光报警、支持联动声音报警</w:t>
            </w:r>
          </w:p>
          <w:p w14:paraId="2BBB75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 xml:space="preserve"> 周界防范检测：热成像通道（默认）：越界侦测，区域入侵侦测，进入/离开区域侦测</w:t>
            </w:r>
          </w:p>
          <w:p w14:paraId="42179C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可见光通道：越界侦测，区域入侵侦测，进入/离开区域侦测</w:t>
            </w:r>
          </w:p>
          <w:p w14:paraId="413BFA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 xml:space="preserve"> 防火应用检测：支持火点检测、烟雾检测、吸烟检测 </w:t>
            </w:r>
          </w:p>
          <w:p w14:paraId="5430E6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报警输入：支持2路DC 0~5V报警输入</w:t>
            </w:r>
          </w:p>
          <w:p w14:paraId="0BA74D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 xml:space="preserve"> 报警输出：支持2路常开型继电器输出，报警类型可设置</w:t>
            </w:r>
          </w:p>
          <w:p w14:paraId="7E1681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 xml:space="preserve"> 音频输入：1路3.5mm Mic in/Line in interface. Line input: 2-2.4V[p-p]</w:t>
            </w:r>
          </w:p>
          <w:p w14:paraId="7BA6C1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 xml:space="preserve"> 音频输出：1路3.5mm Impedance: 600Ω </w:t>
            </w:r>
          </w:p>
          <w:p w14:paraId="45A2E6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电源输入：DC 12 V（±25%）或PoE (802.3af, class 3)。备注：需单独购买DC 12V电源适配器</w:t>
            </w:r>
          </w:p>
          <w:p w14:paraId="6DE4D0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 xml:space="preserve"> 功率：DC 12 V（±20%）：0.7 A, max. 8W</w:t>
            </w:r>
          </w:p>
          <w:p w14:paraId="4C1258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PoE (802.3af, class 3)：42.5 V to 57 V, 0.22 A to 0.14 A, max. 8.5W</w:t>
            </w:r>
          </w:p>
          <w:p w14:paraId="3FAA07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 xml:space="preserve"> 工作温度和湿度：-40℃~70℃，＜95% RH</w:t>
            </w:r>
          </w:p>
          <w:p w14:paraId="13C3AF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 xml:space="preserve"> 防护等级：IP67</w:t>
            </w:r>
          </w:p>
          <w:p w14:paraId="633779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 xml:space="preserve"> 重量：1.55kg</w:t>
            </w:r>
          </w:p>
          <w:p w14:paraId="524CBD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 xml:space="preserve"> </w:t>
            </w:r>
            <w:r>
              <w:rPr>
                <w:rFonts w:hint="eastAsia" w:asciiTheme="minorEastAsia" w:hAnsiTheme="minorEastAsia" w:eastAsiaTheme="minorEastAsia" w:cstheme="minorEastAsia"/>
                <w:b/>
                <w:bCs/>
                <w:i w:val="0"/>
                <w:iCs w:val="0"/>
                <w:color w:val="000000"/>
                <w:kern w:val="0"/>
                <w:sz w:val="15"/>
                <w:szCs w:val="15"/>
                <w:u w:val="single"/>
                <w:lang w:val="en-US" w:eastAsia="zh-CN" w:bidi="ar-SA"/>
              </w:rPr>
              <w:t>附带藏线盒、监控电源、支架</w:t>
            </w:r>
          </w:p>
        </w:tc>
        <w:tc>
          <w:tcPr>
            <w:tcW w:w="469" w:type="dxa"/>
            <w:vAlign w:val="center"/>
          </w:tcPr>
          <w:p w14:paraId="344FEB7C">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9台</w:t>
            </w:r>
          </w:p>
        </w:tc>
        <w:tc>
          <w:tcPr>
            <w:tcW w:w="551" w:type="dxa"/>
            <w:vAlign w:val="center"/>
          </w:tcPr>
          <w:p w14:paraId="1C059FCC">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70417607</w:t>
            </w:r>
          </w:p>
        </w:tc>
        <w:tc>
          <w:tcPr>
            <w:tcW w:w="479" w:type="dxa"/>
          </w:tcPr>
          <w:p w14:paraId="34C06FB4">
            <w:pPr>
              <w:pStyle w:val="2"/>
              <w:widowControl w:val="0"/>
              <w:jc w:val="both"/>
              <w:rPr>
                <w:rFonts w:hint="eastAsia" w:asciiTheme="minorEastAsia" w:hAnsiTheme="minorEastAsia" w:eastAsiaTheme="minorEastAsia" w:cstheme="minorEastAsia"/>
                <w:sz w:val="20"/>
                <w:szCs w:val="20"/>
                <w:vertAlign w:val="baseline"/>
              </w:rPr>
            </w:pPr>
          </w:p>
        </w:tc>
      </w:tr>
      <w:tr w14:paraId="54BE8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vAlign w:val="center"/>
          </w:tcPr>
          <w:p w14:paraId="7333DD66">
            <w:pPr>
              <w:keepNext w:val="0"/>
              <w:keepLines w:val="0"/>
              <w:widowControl/>
              <w:suppressLineNumbers w:val="0"/>
              <w:jc w:val="center"/>
              <w:textAlignment w:val="center"/>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3</w:t>
            </w:r>
          </w:p>
        </w:tc>
        <w:tc>
          <w:tcPr>
            <w:tcW w:w="1706" w:type="dxa"/>
            <w:vAlign w:val="center"/>
          </w:tcPr>
          <w:p w14:paraId="026E7172">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智能摄像机DS-2CD2T46系列\DS-2CD5A47BTXZ-LS</w:t>
            </w:r>
            <w:r>
              <w:rPr>
                <w:rFonts w:hint="eastAsia" w:asciiTheme="minorEastAsia" w:hAnsiTheme="minorEastAsia" w:eastAsiaTheme="minorEastAsia" w:cstheme="minorEastAsia"/>
                <w:i w:val="0"/>
                <w:color w:val="000000"/>
                <w:kern w:val="0"/>
                <w:sz w:val="20"/>
                <w:szCs w:val="20"/>
                <w:u w:val="none"/>
                <w:lang w:val="en-US" w:eastAsia="zh-CN" w:bidi="ar"/>
              </w:rPr>
              <w:tab/>
            </w:r>
          </w:p>
        </w:tc>
        <w:tc>
          <w:tcPr>
            <w:tcW w:w="6015" w:type="dxa"/>
            <w:vAlign w:val="center"/>
          </w:tcPr>
          <w:p w14:paraId="73C4B2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型号：DS-2CD5A47BTXZ-LS</w:t>
            </w:r>
          </w:p>
          <w:p w14:paraId="590127FE">
            <w:pPr>
              <w:pStyle w:val="2"/>
              <w:keepNext w:val="0"/>
              <w:keepLines w:val="0"/>
              <w:pageBreakBefore w:val="0"/>
              <w:widowControl/>
              <w:kinsoku/>
              <w:wordWrap/>
              <w:overflowPunct/>
              <w:topLinePunct w:val="0"/>
              <w:autoSpaceDE/>
              <w:autoSpaceDN/>
              <w:bidi w:val="0"/>
              <w:adjustRightInd/>
              <w:snapToGrid/>
              <w:spacing w:line="240" w:lineRule="exact"/>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周界大模型相机</w:t>
            </w:r>
            <w:r>
              <w:rPr>
                <w:rFonts w:hint="eastAsia" w:asciiTheme="minorEastAsia" w:hAnsiTheme="minorEastAsia" w:eastAsiaTheme="minorEastAsia" w:cstheme="minorEastAsia"/>
                <w:sz w:val="15"/>
                <w:szCs w:val="15"/>
              </w:rPr>
              <w:br w:type="textWrapping"/>
            </w:r>
            <w:r>
              <w:rPr>
                <w:rFonts w:hint="eastAsia" w:asciiTheme="minorEastAsia" w:hAnsiTheme="minorEastAsia" w:eastAsiaTheme="minorEastAsia" w:cstheme="minorEastAsia"/>
                <w:sz w:val="15"/>
                <w:szCs w:val="15"/>
              </w:rPr>
              <w:t>基于Transformer架构视觉大模型，通过深度建模真实场景的时空特征，实现多维语义精准分类与细粒度目标识别，显著提升周界场景的检出率及检准率。</w:t>
            </w:r>
            <w:r>
              <w:rPr>
                <w:rFonts w:hint="eastAsia" w:asciiTheme="minorEastAsia" w:hAnsiTheme="minorEastAsia" w:eastAsiaTheme="minorEastAsia" w:cstheme="minorEastAsia"/>
                <w:sz w:val="15"/>
                <w:szCs w:val="15"/>
              </w:rPr>
              <w:br w:type="textWrapping"/>
            </w:r>
            <w:r>
              <w:rPr>
                <w:rFonts w:hint="eastAsia" w:asciiTheme="minorEastAsia" w:hAnsiTheme="minorEastAsia" w:eastAsiaTheme="minorEastAsia" w:cstheme="minorEastAsia"/>
                <w:sz w:val="15"/>
                <w:szCs w:val="15"/>
              </w:rPr>
              <w:t> 全彩级高灵敏度传感器，内置F1.0大光圈全彩镜头，满足低照度下的监控需求，为智能应用提供更清晰的视频流输入，全面提升智能业务处理的准确度</w:t>
            </w:r>
            <w:r>
              <w:rPr>
                <w:rFonts w:hint="eastAsia" w:asciiTheme="minorEastAsia" w:hAnsiTheme="minorEastAsia" w:eastAsiaTheme="minorEastAsia" w:cstheme="minorEastAsia"/>
                <w:sz w:val="15"/>
                <w:szCs w:val="15"/>
              </w:rPr>
              <w:br w:type="textWrapping"/>
            </w:r>
            <w:r>
              <w:rPr>
                <w:rFonts w:hint="eastAsia" w:asciiTheme="minorEastAsia" w:hAnsiTheme="minorEastAsia" w:eastAsiaTheme="minorEastAsia" w:cstheme="minorEastAsia"/>
                <w:sz w:val="15"/>
                <w:szCs w:val="15"/>
              </w:rPr>
              <w:t>支持智能资源模式切换：smart事件（大模型），普通监控</w:t>
            </w:r>
            <w:r>
              <w:rPr>
                <w:rFonts w:hint="eastAsia" w:asciiTheme="minorEastAsia" w:hAnsiTheme="minorEastAsia" w:eastAsiaTheme="minorEastAsia" w:cstheme="minorEastAsia"/>
                <w:sz w:val="15"/>
                <w:szCs w:val="15"/>
              </w:rPr>
              <w:br w:type="textWrapping"/>
            </w:r>
            <w:r>
              <w:rPr>
                <w:rFonts w:hint="eastAsia" w:asciiTheme="minorEastAsia" w:hAnsiTheme="minorEastAsia" w:eastAsiaTheme="minorEastAsia" w:cstheme="minorEastAsia"/>
                <w:sz w:val="15"/>
                <w:szCs w:val="15"/>
              </w:rPr>
              <w:t>Smart事件（大模型）：越界侦测，区域入侵侦测，进入/离开区域侦测为大模型算法，支持联动声光预警。非大模型算法支持徘徊侦测，人员聚集侦测，快速运动侦测，停车侦测，物品遗留/拿取侦测</w:t>
            </w:r>
            <w:r>
              <w:rPr>
                <w:rFonts w:hint="eastAsia" w:asciiTheme="minorEastAsia" w:hAnsiTheme="minorEastAsia" w:eastAsiaTheme="minorEastAsia" w:cstheme="minorEastAsia"/>
                <w:sz w:val="15"/>
                <w:szCs w:val="15"/>
              </w:rPr>
              <w:br w:type="textWrapping"/>
            </w:r>
            <w:r>
              <w:rPr>
                <w:rFonts w:hint="eastAsia" w:asciiTheme="minorEastAsia" w:hAnsiTheme="minorEastAsia" w:eastAsiaTheme="minorEastAsia" w:cstheme="minorEastAsia"/>
                <w:sz w:val="15"/>
                <w:szCs w:val="15"/>
              </w:rPr>
              <w:t>鳞镜补光：采用隐藏式灯珠设计，通过鳞甲密布排列形成的镜面反射出光，见光不见灯；增加发光面积，降低聚光效果，补光柔和均匀；白光补光，距离可达60米</w:t>
            </w:r>
            <w:r>
              <w:rPr>
                <w:rFonts w:hint="eastAsia" w:asciiTheme="minorEastAsia" w:hAnsiTheme="minorEastAsia" w:eastAsiaTheme="minorEastAsia" w:cstheme="minorEastAsia"/>
                <w:sz w:val="15"/>
                <w:szCs w:val="15"/>
              </w:rPr>
              <w:br w:type="textWrapping"/>
            </w:r>
            <w:r>
              <w:rPr>
                <w:rFonts w:hint="eastAsia" w:asciiTheme="minorEastAsia" w:hAnsiTheme="minorEastAsia" w:eastAsiaTheme="minorEastAsia" w:cstheme="minorEastAsia"/>
                <w:sz w:val="15"/>
                <w:szCs w:val="15"/>
              </w:rPr>
              <w:t>Smart录像：支持断网续传功能保证录像不丢失，配合Smart NVR/SD卡实现事件录像的智能后检索、分析和浓缩播放，Smart编码：支持低码率、ROI感兴趣区域增强编码、SVC自适应编码技术，支持Smart265编码</w:t>
            </w:r>
            <w:r>
              <w:rPr>
                <w:rFonts w:hint="eastAsia" w:asciiTheme="minorEastAsia" w:hAnsiTheme="minorEastAsia" w:eastAsiaTheme="minorEastAsia" w:cstheme="minorEastAsia"/>
                <w:sz w:val="15"/>
                <w:szCs w:val="15"/>
              </w:rPr>
              <w:br w:type="textWrapping"/>
            </w:r>
            <w:r>
              <w:rPr>
                <w:rFonts w:hint="eastAsia" w:asciiTheme="minorEastAsia" w:hAnsiTheme="minorEastAsia" w:eastAsiaTheme="minorEastAsia" w:cstheme="minorEastAsia"/>
                <w:sz w:val="15"/>
                <w:szCs w:val="15"/>
              </w:rPr>
              <w:t>系统功能：支持开放型网络视频接口、ISAPI、GB/T28181和OTAP；支持三码流技术，支持同时20路取流；支持萤石平台接入</w:t>
            </w:r>
            <w:r>
              <w:rPr>
                <w:rFonts w:hint="eastAsia" w:asciiTheme="minorEastAsia" w:hAnsiTheme="minorEastAsia" w:eastAsiaTheme="minorEastAsia" w:cstheme="minorEastAsia"/>
                <w:sz w:val="15"/>
                <w:szCs w:val="15"/>
              </w:rPr>
              <w:br w:type="textWrapping"/>
            </w:r>
            <w:r>
              <w:rPr>
                <w:rFonts w:hint="eastAsia" w:asciiTheme="minorEastAsia" w:hAnsiTheme="minorEastAsia" w:eastAsiaTheme="minorEastAsia" w:cstheme="minorEastAsia"/>
                <w:sz w:val="15"/>
                <w:szCs w:val="15"/>
              </w:rPr>
              <w:t>图像相关：支持400万像素@30 fps实时帧率，图像更流畅；支持透雾，电子防抖，并具有多种白平衡模式，适合各种场景需求</w:t>
            </w:r>
            <w:r>
              <w:rPr>
                <w:rFonts w:hint="eastAsia" w:asciiTheme="minorEastAsia" w:hAnsiTheme="minorEastAsia" w:eastAsiaTheme="minorEastAsia" w:cstheme="minorEastAsia"/>
                <w:sz w:val="15"/>
                <w:szCs w:val="15"/>
              </w:rPr>
              <w:br w:type="textWrapping"/>
            </w:r>
            <w:r>
              <w:rPr>
                <w:rFonts w:hint="eastAsia" w:asciiTheme="minorEastAsia" w:hAnsiTheme="minorEastAsia" w:eastAsiaTheme="minorEastAsia" w:cstheme="minorEastAsia"/>
                <w:sz w:val="15"/>
                <w:szCs w:val="15"/>
              </w:rPr>
              <w:t>安全服务：支持三级用户权限管理，支持授权的用户和密码，支持IP地址过滤</w:t>
            </w:r>
            <w:r>
              <w:rPr>
                <w:rFonts w:hint="eastAsia" w:asciiTheme="minorEastAsia" w:hAnsiTheme="minorEastAsia" w:eastAsiaTheme="minorEastAsia" w:cstheme="minorEastAsia"/>
                <w:sz w:val="15"/>
                <w:szCs w:val="15"/>
              </w:rPr>
              <w:br w:type="textWrapping"/>
            </w:r>
            <w:r>
              <w:rPr>
                <w:rFonts w:hint="eastAsia" w:asciiTheme="minorEastAsia" w:hAnsiTheme="minorEastAsia" w:eastAsiaTheme="minorEastAsia" w:cstheme="minorEastAsia"/>
                <w:sz w:val="15"/>
                <w:szCs w:val="15"/>
              </w:rPr>
              <w:t> 接口功能：内置MicroSD/MicroSDHC/MicroSDXC插槽，最大支持512 GB；支持10 M/100 M自适应网口；支持报警1进1出；支持音频1进1出</w:t>
            </w:r>
            <w:r>
              <w:rPr>
                <w:rFonts w:hint="eastAsia" w:asciiTheme="minorEastAsia" w:hAnsiTheme="minorEastAsia" w:eastAsiaTheme="minorEastAsia" w:cstheme="minorEastAsia"/>
                <w:sz w:val="15"/>
                <w:szCs w:val="15"/>
              </w:rPr>
              <w:br w:type="textWrapping"/>
            </w:r>
            <w:r>
              <w:rPr>
                <w:rFonts w:hint="eastAsia" w:asciiTheme="minorEastAsia" w:hAnsiTheme="minorEastAsia" w:eastAsiaTheme="minorEastAsia" w:cstheme="minorEastAsia"/>
                <w:sz w:val="15"/>
                <w:szCs w:val="15"/>
              </w:rPr>
              <w:t>音频：内置一个麦克风和扬声器</w:t>
            </w:r>
            <w:r>
              <w:rPr>
                <w:rFonts w:hint="eastAsia" w:asciiTheme="minorEastAsia" w:hAnsiTheme="minorEastAsia" w:eastAsiaTheme="minorEastAsia" w:cstheme="minorEastAsia"/>
                <w:sz w:val="15"/>
                <w:szCs w:val="15"/>
              </w:rPr>
              <w:br w:type="textWrapping"/>
            </w:r>
            <w:r>
              <w:rPr>
                <w:rFonts w:hint="eastAsia" w:asciiTheme="minorEastAsia" w:hAnsiTheme="minorEastAsia" w:eastAsiaTheme="minorEastAsia" w:cstheme="minorEastAsia"/>
                <w:sz w:val="15"/>
                <w:szCs w:val="15"/>
              </w:rPr>
              <w:t>电源供应：DC：12 V ± 20%； PoE：802.3at，Type 2 Class 4</w:t>
            </w:r>
            <w:r>
              <w:rPr>
                <w:rFonts w:hint="eastAsia" w:asciiTheme="minorEastAsia" w:hAnsiTheme="minorEastAsia" w:eastAsiaTheme="minorEastAsia" w:cstheme="minorEastAsia"/>
                <w:sz w:val="15"/>
                <w:szCs w:val="15"/>
              </w:rPr>
              <w:br w:type="textWrapping"/>
            </w:r>
            <w:r>
              <w:rPr>
                <w:rFonts w:hint="eastAsia" w:asciiTheme="minorEastAsia" w:hAnsiTheme="minorEastAsia" w:eastAsiaTheme="minorEastAsia" w:cstheme="minorEastAsia"/>
                <w:sz w:val="15"/>
                <w:szCs w:val="15"/>
              </w:rPr>
              <w:t>防护等级：IP67</w:t>
            </w:r>
            <w:r>
              <w:rPr>
                <w:rFonts w:hint="eastAsia" w:asciiTheme="minorEastAsia" w:hAnsiTheme="minorEastAsia" w:eastAsiaTheme="minorEastAsia" w:cstheme="minorEastAsia"/>
                <w:sz w:val="15"/>
                <w:szCs w:val="15"/>
              </w:rPr>
              <w:br w:type="textWrapping"/>
            </w:r>
            <w:r>
              <w:rPr>
                <w:rFonts w:hint="eastAsia" w:asciiTheme="minorEastAsia" w:hAnsiTheme="minorEastAsia" w:eastAsiaTheme="minorEastAsia" w:cstheme="minorEastAsia"/>
                <w:sz w:val="15"/>
                <w:szCs w:val="15"/>
              </w:rPr>
              <w:br w:type="textWrapping"/>
            </w:r>
            <w:r>
              <w:rPr>
                <w:rFonts w:hint="eastAsia" w:asciiTheme="minorEastAsia" w:hAnsiTheme="minorEastAsia" w:eastAsiaTheme="minorEastAsia" w:cstheme="minorEastAsia"/>
                <w:sz w:val="15"/>
                <w:szCs w:val="15"/>
              </w:rPr>
              <w:t>传感器类型：1/1.8" Progressive Scan CMOS</w:t>
            </w:r>
            <w:r>
              <w:rPr>
                <w:rFonts w:hint="eastAsia" w:asciiTheme="minorEastAsia" w:hAnsiTheme="minorEastAsia" w:eastAsiaTheme="minorEastAsia" w:cstheme="minorEastAsia"/>
                <w:sz w:val="15"/>
                <w:szCs w:val="15"/>
              </w:rPr>
              <w:br w:type="textWrapping"/>
            </w:r>
            <w:r>
              <w:rPr>
                <w:rFonts w:hint="eastAsia" w:asciiTheme="minorEastAsia" w:hAnsiTheme="minorEastAsia" w:eastAsiaTheme="minorEastAsia" w:cstheme="minorEastAsia"/>
                <w:sz w:val="15"/>
                <w:szCs w:val="15"/>
              </w:rPr>
              <w:t>最低照度：彩色：0.0014 Lux @（F1.0，AGC ON），0 Lux with Light</w:t>
            </w:r>
            <w:r>
              <w:rPr>
                <w:rFonts w:hint="eastAsia" w:asciiTheme="minorEastAsia" w:hAnsiTheme="minorEastAsia" w:eastAsiaTheme="minorEastAsia" w:cstheme="minorEastAsia"/>
                <w:sz w:val="15"/>
                <w:szCs w:val="15"/>
              </w:rPr>
              <w:br w:type="textWrapping"/>
            </w:r>
            <w:r>
              <w:rPr>
                <w:rFonts w:hint="eastAsia" w:asciiTheme="minorEastAsia" w:hAnsiTheme="minorEastAsia" w:eastAsiaTheme="minorEastAsia" w:cstheme="minorEastAsia"/>
                <w:sz w:val="15"/>
                <w:szCs w:val="15"/>
              </w:rPr>
              <w:t>宽动态：数字宽动态 </w:t>
            </w:r>
            <w:r>
              <w:rPr>
                <w:rFonts w:hint="eastAsia" w:asciiTheme="minorEastAsia" w:hAnsiTheme="minorEastAsia" w:eastAsiaTheme="minorEastAsia" w:cstheme="minorEastAsia"/>
                <w:sz w:val="15"/>
                <w:szCs w:val="15"/>
              </w:rPr>
              <w:br w:type="textWrapping"/>
            </w:r>
            <w:r>
              <w:rPr>
                <w:rFonts w:hint="eastAsia" w:asciiTheme="minorEastAsia" w:hAnsiTheme="minorEastAsia" w:eastAsiaTheme="minorEastAsia" w:cstheme="minorEastAsia"/>
                <w:sz w:val="15"/>
                <w:szCs w:val="15"/>
              </w:rPr>
              <w:t>焦距&amp;视场角：2.8mm，水平视场角：100°，垂直视场角：53°，对角视场角：120°</w:t>
            </w:r>
            <w:r>
              <w:rPr>
                <w:rFonts w:hint="eastAsia" w:asciiTheme="minorEastAsia" w:hAnsiTheme="minorEastAsia" w:eastAsiaTheme="minorEastAsia" w:cstheme="minorEastAsia"/>
                <w:sz w:val="15"/>
                <w:szCs w:val="15"/>
              </w:rPr>
              <w:br w:type="textWrapping"/>
            </w:r>
            <w:r>
              <w:rPr>
                <w:rFonts w:hint="eastAsia" w:asciiTheme="minorEastAsia" w:hAnsiTheme="minorEastAsia" w:eastAsiaTheme="minorEastAsia" w:cstheme="minorEastAsia"/>
                <w:sz w:val="15"/>
                <w:szCs w:val="15"/>
              </w:rPr>
              <w:t>4mm，水平视场角：89°，垂直视场角：45°，对角视场角：107° </w:t>
            </w:r>
            <w:r>
              <w:rPr>
                <w:rFonts w:hint="eastAsia" w:asciiTheme="minorEastAsia" w:hAnsiTheme="minorEastAsia" w:eastAsiaTheme="minorEastAsia" w:cstheme="minorEastAsia"/>
                <w:sz w:val="15"/>
                <w:szCs w:val="15"/>
              </w:rPr>
              <w:br w:type="textWrapping"/>
            </w:r>
            <w:r>
              <w:rPr>
                <w:rFonts w:hint="eastAsia" w:asciiTheme="minorEastAsia" w:hAnsiTheme="minorEastAsia" w:eastAsiaTheme="minorEastAsia" w:cstheme="minorEastAsia"/>
                <w:sz w:val="15"/>
                <w:szCs w:val="15"/>
              </w:rPr>
              <w:t>补光灯类型：鳞镜补光，暖白光，4颗灯珠</w:t>
            </w:r>
            <w:r>
              <w:rPr>
                <w:rFonts w:hint="eastAsia" w:asciiTheme="minorEastAsia" w:hAnsiTheme="minorEastAsia" w:eastAsiaTheme="minorEastAsia" w:cstheme="minorEastAsia"/>
                <w:sz w:val="15"/>
                <w:szCs w:val="15"/>
              </w:rPr>
              <w:br w:type="textWrapping"/>
            </w:r>
            <w:r>
              <w:rPr>
                <w:rFonts w:hint="eastAsia" w:asciiTheme="minorEastAsia" w:hAnsiTheme="minorEastAsia" w:eastAsiaTheme="minorEastAsia" w:cstheme="minorEastAsia"/>
                <w:sz w:val="15"/>
                <w:szCs w:val="15"/>
              </w:rPr>
              <w:t>补光距离：白光：普通监控：最远可达60 m</w:t>
            </w:r>
            <w:r>
              <w:rPr>
                <w:rFonts w:hint="eastAsia" w:asciiTheme="minorEastAsia" w:hAnsiTheme="minorEastAsia" w:eastAsiaTheme="minorEastAsia" w:cstheme="minorEastAsia"/>
                <w:sz w:val="15"/>
                <w:szCs w:val="15"/>
              </w:rPr>
              <w:br w:type="textWrapping"/>
            </w:r>
            <w:r>
              <w:rPr>
                <w:rFonts w:hint="eastAsia" w:asciiTheme="minorEastAsia" w:hAnsiTheme="minorEastAsia" w:eastAsiaTheme="minorEastAsia" w:cstheme="minorEastAsia"/>
                <w:sz w:val="15"/>
                <w:szCs w:val="15"/>
              </w:rPr>
              <w:t>防补光过曝：支持防补光过曝开启和关闭，开启下支持自动和手动，手动支持根据距离等级控制补光灯亮度 </w:t>
            </w:r>
            <w:r>
              <w:rPr>
                <w:rFonts w:hint="eastAsia" w:asciiTheme="minorEastAsia" w:hAnsiTheme="minorEastAsia" w:eastAsiaTheme="minorEastAsia" w:cstheme="minorEastAsia"/>
                <w:sz w:val="15"/>
                <w:szCs w:val="15"/>
              </w:rPr>
              <w:br w:type="textWrapping"/>
            </w:r>
            <w:r>
              <w:rPr>
                <w:rFonts w:hint="eastAsia" w:asciiTheme="minorEastAsia" w:hAnsiTheme="minorEastAsia" w:eastAsiaTheme="minorEastAsia" w:cstheme="minorEastAsia"/>
                <w:sz w:val="15"/>
                <w:szCs w:val="15"/>
              </w:rPr>
              <w:t>最大图像尺寸：2688 × 1520</w:t>
            </w:r>
            <w:r>
              <w:rPr>
                <w:rFonts w:hint="eastAsia" w:asciiTheme="minorEastAsia" w:hAnsiTheme="minorEastAsia" w:eastAsiaTheme="minorEastAsia" w:cstheme="minorEastAsia"/>
                <w:sz w:val="15"/>
                <w:szCs w:val="15"/>
              </w:rPr>
              <w:br w:type="textWrapping"/>
            </w:r>
            <w:r>
              <w:rPr>
                <w:rFonts w:hint="eastAsia" w:asciiTheme="minorEastAsia" w:hAnsiTheme="minorEastAsia" w:eastAsiaTheme="minorEastAsia" w:cstheme="minorEastAsia"/>
                <w:sz w:val="15"/>
                <w:szCs w:val="15"/>
              </w:rPr>
              <w:t>视频压缩标准：主码流：H.265+/H.265/H.264+/H.264</w:t>
            </w:r>
            <w:r>
              <w:rPr>
                <w:rFonts w:hint="eastAsia" w:asciiTheme="minorEastAsia" w:hAnsiTheme="minorEastAsia" w:eastAsiaTheme="minorEastAsia" w:cstheme="minorEastAsia"/>
                <w:sz w:val="15"/>
                <w:szCs w:val="15"/>
              </w:rPr>
              <w:br w:type="textWrapping"/>
            </w:r>
            <w:r>
              <w:rPr>
                <w:rFonts w:hint="eastAsia" w:asciiTheme="minorEastAsia" w:hAnsiTheme="minorEastAsia" w:eastAsiaTheme="minorEastAsia" w:cstheme="minorEastAsia"/>
                <w:sz w:val="15"/>
                <w:szCs w:val="15"/>
              </w:rPr>
              <w:t>子码流：H.265/H.264/MJPEG</w:t>
            </w:r>
            <w:r>
              <w:rPr>
                <w:rFonts w:hint="eastAsia" w:asciiTheme="minorEastAsia" w:hAnsiTheme="minorEastAsia" w:eastAsiaTheme="minorEastAsia" w:cstheme="minorEastAsia"/>
                <w:sz w:val="15"/>
                <w:szCs w:val="15"/>
              </w:rPr>
              <w:br w:type="textWrapping"/>
            </w:r>
            <w:r>
              <w:rPr>
                <w:rFonts w:hint="eastAsia" w:asciiTheme="minorEastAsia" w:hAnsiTheme="minorEastAsia" w:eastAsiaTheme="minorEastAsia" w:cstheme="minorEastAsia"/>
                <w:sz w:val="15"/>
                <w:szCs w:val="15"/>
              </w:rPr>
              <w:t>三码流：H.265/H.264 </w:t>
            </w:r>
            <w:r>
              <w:rPr>
                <w:rFonts w:hint="eastAsia" w:asciiTheme="minorEastAsia" w:hAnsiTheme="minorEastAsia" w:eastAsiaTheme="minorEastAsia" w:cstheme="minorEastAsia"/>
                <w:sz w:val="15"/>
                <w:szCs w:val="15"/>
              </w:rPr>
              <w:br w:type="textWrapping"/>
            </w:r>
            <w:r>
              <w:rPr>
                <w:rFonts w:hint="eastAsia" w:asciiTheme="minorEastAsia" w:hAnsiTheme="minorEastAsia" w:eastAsiaTheme="minorEastAsia" w:cstheme="minorEastAsia"/>
                <w:sz w:val="15"/>
                <w:szCs w:val="15"/>
              </w:rPr>
              <w:t>网络：1个RJ45 10 M/100 M自适应以太网口</w:t>
            </w:r>
            <w:r>
              <w:rPr>
                <w:rFonts w:hint="eastAsia" w:asciiTheme="minorEastAsia" w:hAnsiTheme="minorEastAsia" w:eastAsiaTheme="minorEastAsia" w:cstheme="minorEastAsia"/>
                <w:sz w:val="15"/>
                <w:szCs w:val="15"/>
              </w:rPr>
              <w:br w:type="textWrapping"/>
            </w:r>
            <w:r>
              <w:rPr>
                <w:rFonts w:hint="eastAsia" w:asciiTheme="minorEastAsia" w:hAnsiTheme="minorEastAsia" w:eastAsiaTheme="minorEastAsia" w:cstheme="minorEastAsia"/>
                <w:sz w:val="15"/>
                <w:szCs w:val="15"/>
              </w:rPr>
              <w:t>SD卡扩展：内置MicroSD/MicroSDHC/MicroSDXC 插槽，最大支持512GB</w:t>
            </w:r>
            <w:r>
              <w:rPr>
                <w:rFonts w:hint="eastAsia" w:asciiTheme="minorEastAsia" w:hAnsiTheme="minorEastAsia" w:eastAsiaTheme="minorEastAsia" w:cstheme="minorEastAsia"/>
                <w:sz w:val="15"/>
                <w:szCs w:val="15"/>
              </w:rPr>
              <w:br w:type="textWrapping"/>
            </w:r>
            <w:r>
              <w:rPr>
                <w:rFonts w:hint="eastAsia" w:asciiTheme="minorEastAsia" w:hAnsiTheme="minorEastAsia" w:eastAsiaTheme="minorEastAsia" w:cstheme="minorEastAsia"/>
                <w:sz w:val="15"/>
                <w:szCs w:val="15"/>
              </w:rPr>
              <w:t>音频：1路输入（Line in），1路输出（Line out），1个内置麦克风，1个内置扬声器</w:t>
            </w:r>
            <w:r>
              <w:rPr>
                <w:rFonts w:hint="eastAsia" w:asciiTheme="minorEastAsia" w:hAnsiTheme="minorEastAsia" w:eastAsiaTheme="minorEastAsia" w:cstheme="minorEastAsia"/>
                <w:sz w:val="15"/>
                <w:szCs w:val="15"/>
              </w:rPr>
              <w:br w:type="textWrapping"/>
            </w:r>
            <w:r>
              <w:rPr>
                <w:rFonts w:hint="eastAsia" w:asciiTheme="minorEastAsia" w:hAnsiTheme="minorEastAsia" w:eastAsiaTheme="minorEastAsia" w:cstheme="minorEastAsia"/>
                <w:sz w:val="15"/>
                <w:szCs w:val="15"/>
              </w:rPr>
              <w:t>报警：1路输入，1路输出（报警输入支持开关量，报警输出最大支持DC12 V，30 mA）</w:t>
            </w:r>
            <w:r>
              <w:rPr>
                <w:rFonts w:hint="eastAsia" w:asciiTheme="minorEastAsia" w:hAnsiTheme="minorEastAsia" w:eastAsiaTheme="minorEastAsia" w:cstheme="minorEastAsia"/>
                <w:sz w:val="15"/>
                <w:szCs w:val="15"/>
              </w:rPr>
              <w:br w:type="textWrapping"/>
            </w:r>
            <w:r>
              <w:rPr>
                <w:rFonts w:hint="eastAsia" w:asciiTheme="minorEastAsia" w:hAnsiTheme="minorEastAsia" w:eastAsiaTheme="minorEastAsia" w:cstheme="minorEastAsia"/>
                <w:sz w:val="15"/>
                <w:szCs w:val="15"/>
              </w:rPr>
              <w:t>复位：支持</w:t>
            </w:r>
            <w:r>
              <w:rPr>
                <w:rFonts w:hint="eastAsia" w:asciiTheme="minorEastAsia" w:hAnsiTheme="minorEastAsia" w:eastAsiaTheme="minorEastAsia" w:cstheme="minorEastAsia"/>
                <w:sz w:val="15"/>
                <w:szCs w:val="15"/>
              </w:rPr>
              <w:br w:type="textWrapping"/>
            </w:r>
            <w:r>
              <w:rPr>
                <w:rFonts w:hint="eastAsia" w:asciiTheme="minorEastAsia" w:hAnsiTheme="minorEastAsia" w:eastAsiaTheme="minorEastAsia" w:cstheme="minorEastAsia"/>
                <w:sz w:val="15"/>
                <w:szCs w:val="15"/>
              </w:rPr>
              <w:t>电源输出：DC12 V，100 mA</w:t>
            </w:r>
            <w:r>
              <w:rPr>
                <w:rFonts w:hint="eastAsia" w:asciiTheme="minorEastAsia" w:hAnsiTheme="minorEastAsia" w:eastAsiaTheme="minorEastAsia" w:cstheme="minorEastAsia"/>
                <w:sz w:val="15"/>
                <w:szCs w:val="15"/>
              </w:rPr>
              <w:br w:type="textWrapping"/>
            </w:r>
            <w:r>
              <w:rPr>
                <w:rFonts w:hint="eastAsia" w:asciiTheme="minorEastAsia" w:hAnsiTheme="minorEastAsia" w:eastAsiaTheme="minorEastAsia" w:cstheme="minorEastAsia"/>
                <w:sz w:val="15"/>
                <w:szCs w:val="15"/>
              </w:rPr>
              <w:t>接口类型：外甩线</w:t>
            </w:r>
            <w:r>
              <w:rPr>
                <w:rFonts w:hint="eastAsia" w:asciiTheme="minorEastAsia" w:hAnsiTheme="minorEastAsia" w:eastAsiaTheme="minorEastAsia" w:cstheme="minorEastAsia"/>
                <w:sz w:val="15"/>
                <w:szCs w:val="15"/>
              </w:rPr>
              <w:br w:type="textWrapping"/>
            </w:r>
            <w:r>
              <w:rPr>
                <w:rFonts w:hint="eastAsia" w:asciiTheme="minorEastAsia" w:hAnsiTheme="minorEastAsia" w:eastAsiaTheme="minorEastAsia" w:cstheme="minorEastAsia"/>
                <w:sz w:val="15"/>
                <w:szCs w:val="15"/>
              </w:rPr>
              <w:t>RS-485：1个RS-485接口，半双工模式，支持自适应HIKVISION，PELCO-P和PELCO-D</w:t>
            </w:r>
            <w:r>
              <w:rPr>
                <w:rFonts w:hint="eastAsia" w:asciiTheme="minorEastAsia" w:hAnsiTheme="minorEastAsia" w:eastAsiaTheme="minorEastAsia" w:cstheme="minorEastAsia"/>
                <w:sz w:val="15"/>
                <w:szCs w:val="15"/>
                <w:lang w:eastAsia="zh-CN"/>
              </w:rPr>
              <w:t>规格书</w:t>
            </w:r>
            <w:r>
              <w:rPr>
                <w:rFonts w:hint="eastAsia" w:asciiTheme="minorEastAsia" w:hAnsiTheme="minorEastAsia" w:eastAsiaTheme="minorEastAsia" w:cstheme="minorEastAsia"/>
                <w:sz w:val="15"/>
                <w:szCs w:val="15"/>
              </w:rPr>
              <w:t>。 </w:t>
            </w:r>
            <w:r>
              <w:rPr>
                <w:rFonts w:hint="eastAsia" w:asciiTheme="minorEastAsia" w:hAnsiTheme="minorEastAsia" w:eastAsiaTheme="minorEastAsia" w:cstheme="minorEastAsia"/>
                <w:sz w:val="15"/>
                <w:szCs w:val="15"/>
              </w:rPr>
              <w:br w:type="textWrapping"/>
            </w:r>
            <w:r>
              <w:rPr>
                <w:rFonts w:hint="eastAsia" w:asciiTheme="minorEastAsia" w:hAnsiTheme="minorEastAsia" w:eastAsiaTheme="minorEastAsia" w:cstheme="minorEastAsia"/>
                <w:sz w:val="15"/>
                <w:szCs w:val="15"/>
              </w:rPr>
              <w:t>产品尺寸：102.3 × 89 × 181.5 mm</w:t>
            </w:r>
            <w:r>
              <w:rPr>
                <w:rFonts w:hint="eastAsia" w:asciiTheme="minorEastAsia" w:hAnsiTheme="minorEastAsia" w:eastAsiaTheme="minorEastAsia" w:cstheme="minorEastAsia"/>
                <w:sz w:val="15"/>
                <w:szCs w:val="15"/>
              </w:rPr>
              <w:br w:type="textWrapping"/>
            </w:r>
            <w:r>
              <w:rPr>
                <w:rFonts w:hint="eastAsia" w:asciiTheme="minorEastAsia" w:hAnsiTheme="minorEastAsia" w:eastAsiaTheme="minorEastAsia" w:cstheme="minorEastAsia"/>
                <w:sz w:val="15"/>
                <w:szCs w:val="15"/>
              </w:rPr>
              <w:t>包装尺寸：315 × 137 × 141 mm</w:t>
            </w:r>
            <w:r>
              <w:rPr>
                <w:rFonts w:hint="eastAsia" w:asciiTheme="minorEastAsia" w:hAnsiTheme="minorEastAsia" w:eastAsiaTheme="minorEastAsia" w:cstheme="minorEastAsia"/>
                <w:sz w:val="15"/>
                <w:szCs w:val="15"/>
              </w:rPr>
              <w:br w:type="textWrapping"/>
            </w:r>
            <w:r>
              <w:rPr>
                <w:rFonts w:hint="eastAsia" w:asciiTheme="minorEastAsia" w:hAnsiTheme="minorEastAsia" w:eastAsiaTheme="minorEastAsia" w:cstheme="minorEastAsia"/>
                <w:sz w:val="15"/>
                <w:szCs w:val="15"/>
              </w:rPr>
              <w:t>设备重量：800g</w:t>
            </w:r>
            <w:r>
              <w:rPr>
                <w:rFonts w:hint="eastAsia" w:asciiTheme="minorEastAsia" w:hAnsiTheme="minorEastAsia" w:eastAsiaTheme="minorEastAsia" w:cstheme="minorEastAsia"/>
                <w:sz w:val="15"/>
                <w:szCs w:val="15"/>
              </w:rPr>
              <w:br w:type="textWrapping"/>
            </w:r>
            <w:r>
              <w:rPr>
                <w:rFonts w:hint="eastAsia" w:asciiTheme="minorEastAsia" w:hAnsiTheme="minorEastAsia" w:eastAsiaTheme="minorEastAsia" w:cstheme="minorEastAsia"/>
                <w:sz w:val="15"/>
                <w:szCs w:val="15"/>
              </w:rPr>
              <w:t>带包装重量：1130g</w:t>
            </w:r>
            <w:r>
              <w:rPr>
                <w:rFonts w:hint="eastAsia" w:asciiTheme="minorEastAsia" w:hAnsiTheme="minorEastAsia" w:eastAsiaTheme="minorEastAsia" w:cstheme="minorEastAsia"/>
                <w:sz w:val="15"/>
                <w:szCs w:val="15"/>
              </w:rPr>
              <w:br w:type="textWrapping"/>
            </w:r>
            <w:r>
              <w:rPr>
                <w:rFonts w:hint="eastAsia" w:asciiTheme="minorEastAsia" w:hAnsiTheme="minorEastAsia" w:eastAsiaTheme="minorEastAsia" w:cstheme="minorEastAsia"/>
                <w:sz w:val="15"/>
                <w:szCs w:val="15"/>
              </w:rPr>
              <w:t>存储温湿度：-30 ℃~60 ℃，湿度小于95%（无凝结）</w:t>
            </w:r>
            <w:r>
              <w:rPr>
                <w:rFonts w:hint="eastAsia" w:asciiTheme="minorEastAsia" w:hAnsiTheme="minorEastAsia" w:eastAsiaTheme="minorEastAsia" w:cstheme="minorEastAsia"/>
                <w:sz w:val="15"/>
                <w:szCs w:val="15"/>
              </w:rPr>
              <w:br w:type="textWrapping"/>
            </w:r>
            <w:r>
              <w:rPr>
                <w:rFonts w:hint="eastAsia" w:asciiTheme="minorEastAsia" w:hAnsiTheme="minorEastAsia" w:eastAsiaTheme="minorEastAsia" w:cstheme="minorEastAsia"/>
                <w:sz w:val="15"/>
                <w:szCs w:val="15"/>
              </w:rPr>
              <w:t>启动和工作温湿度：-30 ℃~60 ℃，湿度小于95%（无凝结）</w:t>
            </w:r>
            <w:r>
              <w:rPr>
                <w:rFonts w:hint="eastAsia" w:asciiTheme="minorEastAsia" w:hAnsiTheme="minorEastAsia" w:eastAsiaTheme="minorEastAsia" w:cstheme="minorEastAsia"/>
                <w:sz w:val="15"/>
                <w:szCs w:val="15"/>
              </w:rPr>
              <w:br w:type="textWrapping"/>
            </w:r>
            <w:r>
              <w:rPr>
                <w:rFonts w:hint="eastAsia" w:asciiTheme="minorEastAsia" w:hAnsiTheme="minorEastAsia" w:eastAsiaTheme="minorEastAsia" w:cstheme="minorEastAsia"/>
                <w:sz w:val="15"/>
                <w:szCs w:val="15"/>
              </w:rPr>
              <w:t>恢复出厂设置：支持RESET按键，客户端或浏览器恢复 </w:t>
            </w:r>
            <w:r>
              <w:rPr>
                <w:rFonts w:hint="eastAsia" w:asciiTheme="minorEastAsia" w:hAnsiTheme="minorEastAsia" w:eastAsiaTheme="minorEastAsia" w:cstheme="minorEastAsia"/>
                <w:sz w:val="15"/>
                <w:szCs w:val="15"/>
              </w:rPr>
              <w:br w:type="textWrapping"/>
            </w:r>
            <w:r>
              <w:rPr>
                <w:rFonts w:hint="eastAsia" w:asciiTheme="minorEastAsia" w:hAnsiTheme="minorEastAsia" w:eastAsiaTheme="minorEastAsia" w:cstheme="minorEastAsia"/>
                <w:sz w:val="15"/>
                <w:szCs w:val="15"/>
              </w:rPr>
              <w:t>在线升级：支持</w:t>
            </w:r>
            <w:r>
              <w:rPr>
                <w:rFonts w:hint="eastAsia" w:asciiTheme="minorEastAsia" w:hAnsiTheme="minorEastAsia" w:eastAsiaTheme="minorEastAsia" w:cstheme="minorEastAsia"/>
                <w:sz w:val="15"/>
                <w:szCs w:val="15"/>
              </w:rPr>
              <w:br w:type="textWrapping"/>
            </w:r>
            <w:r>
              <w:rPr>
                <w:rFonts w:hint="eastAsia" w:asciiTheme="minorEastAsia" w:hAnsiTheme="minorEastAsia" w:eastAsiaTheme="minorEastAsia" w:cstheme="minorEastAsia"/>
                <w:sz w:val="15"/>
                <w:szCs w:val="15"/>
              </w:rPr>
              <w:t>电流及功耗：DC：12 V，1 A，最大功耗：11.9 W</w:t>
            </w:r>
            <w:r>
              <w:rPr>
                <w:rFonts w:hint="eastAsia" w:asciiTheme="minorEastAsia" w:hAnsiTheme="minorEastAsia" w:eastAsiaTheme="minorEastAsia" w:cstheme="minorEastAsia"/>
                <w:sz w:val="15"/>
                <w:szCs w:val="15"/>
              </w:rPr>
              <w:br w:type="textWrapping"/>
            </w:r>
            <w:r>
              <w:rPr>
                <w:rFonts w:hint="eastAsia" w:asciiTheme="minorEastAsia" w:hAnsiTheme="minorEastAsia" w:eastAsiaTheme="minorEastAsia" w:cstheme="minorEastAsia"/>
                <w:sz w:val="15"/>
                <w:szCs w:val="15"/>
              </w:rPr>
              <w:t>PoE：PoE(IEEE 802.3at class 4)，最大功耗：14.1W</w:t>
            </w:r>
            <w:r>
              <w:rPr>
                <w:rFonts w:hint="eastAsia" w:asciiTheme="minorEastAsia" w:hAnsiTheme="minorEastAsia" w:eastAsiaTheme="minorEastAsia" w:cstheme="minorEastAsia"/>
                <w:sz w:val="15"/>
                <w:szCs w:val="15"/>
              </w:rPr>
              <w:br w:type="textWrapping"/>
            </w:r>
            <w:r>
              <w:rPr>
                <w:rFonts w:hint="eastAsia" w:asciiTheme="minorEastAsia" w:hAnsiTheme="minorEastAsia" w:eastAsiaTheme="minorEastAsia" w:cstheme="minorEastAsia"/>
                <w:sz w:val="15"/>
                <w:szCs w:val="15"/>
              </w:rPr>
              <w:t>供电方式：DC：12 V ± 20%，支持防反接保护</w:t>
            </w:r>
            <w:r>
              <w:rPr>
                <w:rFonts w:hint="eastAsia" w:asciiTheme="minorEastAsia" w:hAnsiTheme="minorEastAsia" w:eastAsiaTheme="minorEastAsia" w:cstheme="minorEastAsia"/>
                <w:sz w:val="15"/>
                <w:szCs w:val="15"/>
              </w:rPr>
              <w:br w:type="textWrapping"/>
            </w:r>
            <w:r>
              <w:rPr>
                <w:rFonts w:hint="eastAsia" w:asciiTheme="minorEastAsia" w:hAnsiTheme="minorEastAsia" w:eastAsiaTheme="minorEastAsia" w:cstheme="minorEastAsia"/>
                <w:sz w:val="15"/>
                <w:szCs w:val="15"/>
              </w:rPr>
              <w:t>PoE：802.3at，Type 2，Class 4</w:t>
            </w:r>
            <w:r>
              <w:rPr>
                <w:rFonts w:hint="eastAsia" w:asciiTheme="minorEastAsia" w:hAnsiTheme="minorEastAsia" w:eastAsiaTheme="minorEastAsia" w:cstheme="minorEastAsia"/>
                <w:sz w:val="15"/>
                <w:szCs w:val="15"/>
              </w:rPr>
              <w:br w:type="textWrapping"/>
            </w:r>
            <w:r>
              <w:rPr>
                <w:rFonts w:hint="eastAsia" w:asciiTheme="minorEastAsia" w:hAnsiTheme="minorEastAsia" w:eastAsiaTheme="minorEastAsia" w:cstheme="minorEastAsia"/>
                <w:sz w:val="15"/>
                <w:szCs w:val="15"/>
              </w:rPr>
              <w:t>电源接口类型：2芯电源接口</w:t>
            </w:r>
            <w:r>
              <w:rPr>
                <w:rFonts w:hint="eastAsia" w:asciiTheme="minorEastAsia" w:hAnsiTheme="minorEastAsia" w:eastAsiaTheme="minorEastAsia" w:cstheme="minorEastAsia"/>
                <w:sz w:val="15"/>
                <w:szCs w:val="15"/>
              </w:rPr>
              <w:br w:type="textWrapping"/>
            </w:r>
            <w:r>
              <w:rPr>
                <w:rFonts w:hint="eastAsia" w:asciiTheme="minorEastAsia" w:hAnsiTheme="minorEastAsia" w:eastAsiaTheme="minorEastAsia" w:cstheme="minorEastAsia"/>
                <w:sz w:val="15"/>
                <w:szCs w:val="15"/>
              </w:rPr>
              <w:t>线缆长度：35 cm </w:t>
            </w:r>
            <w:r>
              <w:rPr>
                <w:rFonts w:hint="eastAsia" w:asciiTheme="minorEastAsia" w:hAnsiTheme="minorEastAsia" w:eastAsiaTheme="minorEastAsia" w:cstheme="minorEastAsia"/>
                <w:sz w:val="15"/>
                <w:szCs w:val="15"/>
              </w:rPr>
              <w:br w:type="textWrapping"/>
            </w:r>
            <w:r>
              <w:rPr>
                <w:rFonts w:hint="eastAsia" w:asciiTheme="minorEastAsia" w:hAnsiTheme="minorEastAsia" w:eastAsiaTheme="minorEastAsia" w:cstheme="minorEastAsia"/>
                <w:sz w:val="15"/>
                <w:szCs w:val="15"/>
              </w:rPr>
              <w:t>防护：IP67</w:t>
            </w:r>
          </w:p>
          <w:p w14:paraId="113EBF3F">
            <w:pPr>
              <w:pStyle w:val="2"/>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both"/>
              <w:rPr>
                <w:rFonts w:hint="eastAsia"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b/>
                <w:bCs/>
                <w:i w:val="0"/>
                <w:iCs w:val="0"/>
                <w:color w:val="000000"/>
                <w:kern w:val="0"/>
                <w:sz w:val="15"/>
                <w:szCs w:val="15"/>
                <w:u w:val="single"/>
                <w:lang w:val="en-US" w:eastAsia="zh-CN" w:bidi="ar-SA"/>
              </w:rPr>
              <w:t>附带监控电源、支架</w:t>
            </w:r>
          </w:p>
        </w:tc>
        <w:tc>
          <w:tcPr>
            <w:tcW w:w="469" w:type="dxa"/>
            <w:vAlign w:val="center"/>
          </w:tcPr>
          <w:p w14:paraId="635074DD">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15台</w:t>
            </w:r>
          </w:p>
        </w:tc>
        <w:tc>
          <w:tcPr>
            <w:tcW w:w="551" w:type="dxa"/>
            <w:vAlign w:val="center"/>
          </w:tcPr>
          <w:p w14:paraId="3482C248">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70417769</w:t>
            </w:r>
          </w:p>
        </w:tc>
        <w:tc>
          <w:tcPr>
            <w:tcW w:w="479" w:type="dxa"/>
          </w:tcPr>
          <w:p w14:paraId="308AA48A">
            <w:pPr>
              <w:pStyle w:val="2"/>
              <w:widowControl w:val="0"/>
              <w:jc w:val="both"/>
              <w:rPr>
                <w:rFonts w:hint="eastAsia" w:asciiTheme="minorEastAsia" w:hAnsiTheme="minorEastAsia" w:eastAsiaTheme="minorEastAsia" w:cstheme="minorEastAsia"/>
                <w:sz w:val="20"/>
                <w:szCs w:val="20"/>
                <w:vertAlign w:val="baseline"/>
              </w:rPr>
            </w:pPr>
          </w:p>
        </w:tc>
      </w:tr>
      <w:tr w14:paraId="024F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vAlign w:val="center"/>
          </w:tcPr>
          <w:p w14:paraId="14D99093">
            <w:pPr>
              <w:keepNext w:val="0"/>
              <w:keepLines w:val="0"/>
              <w:widowControl/>
              <w:suppressLineNumbers w:val="0"/>
              <w:jc w:val="center"/>
              <w:textAlignment w:val="center"/>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4</w:t>
            </w:r>
          </w:p>
        </w:tc>
        <w:tc>
          <w:tcPr>
            <w:tcW w:w="1706" w:type="dxa"/>
            <w:vAlign w:val="center"/>
          </w:tcPr>
          <w:p w14:paraId="276CC5A6">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网络硬盘录像机\DS-96256N-H24R(标配)(24×8T AI盘)</w:t>
            </w:r>
            <w:r>
              <w:rPr>
                <w:rFonts w:hint="eastAsia" w:asciiTheme="minorEastAsia" w:hAnsiTheme="minorEastAsia" w:eastAsiaTheme="minorEastAsia" w:cstheme="minorEastAsia"/>
                <w:i w:val="0"/>
                <w:color w:val="000000"/>
                <w:kern w:val="0"/>
                <w:sz w:val="20"/>
                <w:szCs w:val="20"/>
                <w:u w:val="none"/>
                <w:lang w:val="en-US" w:eastAsia="zh-CN" w:bidi="ar"/>
              </w:rPr>
              <w:tab/>
            </w:r>
          </w:p>
        </w:tc>
        <w:tc>
          <w:tcPr>
            <w:tcW w:w="6015" w:type="dxa"/>
            <w:vAlign w:val="center"/>
          </w:tcPr>
          <w:p w14:paraId="5BB5E3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sz w:val="15"/>
                <w:szCs w:val="15"/>
                <w:vertAlign w:val="baseline"/>
                <w:lang w:val="en-US" w:eastAsia="zh-CN"/>
              </w:rPr>
            </w:pPr>
            <w:r>
              <w:rPr>
                <w:rFonts w:hint="eastAsia" w:asciiTheme="minorEastAsia" w:hAnsiTheme="minorEastAsia" w:eastAsiaTheme="minorEastAsia" w:cstheme="minorEastAsia"/>
                <w:sz w:val="15"/>
                <w:szCs w:val="15"/>
                <w:vertAlign w:val="baseline"/>
                <w:lang w:val="en-US" w:eastAsia="zh-CN"/>
              </w:rPr>
              <w:t>型号：DS-96256N-H24R</w:t>
            </w:r>
          </w:p>
          <w:p w14:paraId="0526AF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sz w:val="15"/>
                <w:szCs w:val="15"/>
                <w:vertAlign w:val="baseline"/>
              </w:rPr>
              <w:t>4U机架式24盘位网络硬盘录像机，整机采用无线缆模块化设计，搭载1+1冗余电源、1+1冗余风扇</w:t>
            </w:r>
          </w:p>
          <w:p w14:paraId="3A827F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sz w:val="15"/>
                <w:szCs w:val="15"/>
                <w:vertAlign w:val="baseline"/>
              </w:rPr>
              <w:t>【硬件规格】</w:t>
            </w:r>
          </w:p>
          <w:p w14:paraId="438467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sz w:val="15"/>
                <w:szCs w:val="15"/>
                <w:vertAlign w:val="baseline"/>
              </w:rPr>
              <w:t>存储接口：24个SATA接口，支持硬盘热插拔，已内置24块8TB硬盘，总容量达192TB</w:t>
            </w:r>
          </w:p>
          <w:p w14:paraId="2B7CA6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sz w:val="15"/>
                <w:szCs w:val="15"/>
                <w:vertAlign w:val="baseline"/>
              </w:rPr>
              <w:t>视频接口：2×HDMI，1×VGA，2×DP，2×V-DP</w:t>
            </w:r>
          </w:p>
          <w:p w14:paraId="6351CB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sz w:val="15"/>
                <w:szCs w:val="15"/>
                <w:vertAlign w:val="baseline"/>
              </w:rPr>
              <w:t>网络接口：4×RJ45 2.5Gbps电口</w:t>
            </w:r>
          </w:p>
          <w:p w14:paraId="5ACEBA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sz w:val="15"/>
                <w:szCs w:val="15"/>
                <w:vertAlign w:val="baseline"/>
              </w:rPr>
              <w:t>报警接口：16路报警输入，8路报警输出</w:t>
            </w:r>
          </w:p>
          <w:p w14:paraId="33042A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sz w:val="15"/>
                <w:szCs w:val="15"/>
                <w:vertAlign w:val="baseline"/>
              </w:rPr>
              <w:t>串行接口：1路RS-232接口，1路全双工RS-485接口</w:t>
            </w:r>
          </w:p>
          <w:p w14:paraId="5FD4F9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sz w:val="15"/>
                <w:szCs w:val="15"/>
                <w:vertAlign w:val="baseline"/>
              </w:rPr>
              <w:t>USB接口：2×USB 2.0，4×USB 3.0</w:t>
            </w:r>
          </w:p>
          <w:p w14:paraId="06E4AB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sz w:val="15"/>
                <w:szCs w:val="15"/>
                <w:vertAlign w:val="baseline"/>
              </w:rPr>
              <w:t>扩展接口：1×eSATA</w:t>
            </w:r>
          </w:p>
          <w:p w14:paraId="532B13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sz w:val="15"/>
                <w:szCs w:val="15"/>
                <w:vertAlign w:val="baseline"/>
              </w:rPr>
              <w:t>【产品性能】</w:t>
            </w:r>
          </w:p>
          <w:p w14:paraId="375025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sz w:val="15"/>
                <w:szCs w:val="15"/>
                <w:vertAlign w:val="baseline"/>
              </w:rPr>
              <w:t>输入带宽：1280Mbps（开启RAID后为512Mbps）</w:t>
            </w:r>
          </w:p>
          <w:p w14:paraId="10110B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sz w:val="15"/>
                <w:szCs w:val="15"/>
                <w:vertAlign w:val="baseline"/>
              </w:rPr>
              <w:t>输出带宽：1280Mbps（开启RAID后为512Mbps）</w:t>
            </w:r>
          </w:p>
          <w:p w14:paraId="295B5F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sz w:val="15"/>
                <w:szCs w:val="15"/>
                <w:vertAlign w:val="baseline"/>
              </w:rPr>
              <w:t>接入能力：256路H.264、H.265格式高清码流接入</w:t>
            </w:r>
          </w:p>
          <w:p w14:paraId="2DEFC0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sz w:val="15"/>
                <w:szCs w:val="15"/>
                <w:vertAlign w:val="baseline"/>
              </w:rPr>
              <w:t>解码能力：最大支持36×1080P</w:t>
            </w:r>
          </w:p>
          <w:p w14:paraId="36751A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sz w:val="15"/>
                <w:szCs w:val="15"/>
                <w:vertAlign w:val="baseline"/>
              </w:rPr>
              <w:t>显示能力：最大支持4×4K、2×8K分辨率异源显示输出</w:t>
            </w:r>
          </w:p>
          <w:p w14:paraId="222C41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sz w:val="15"/>
                <w:szCs w:val="15"/>
                <w:vertAlign w:val="baseline"/>
              </w:rPr>
            </w:pPr>
            <w:r>
              <w:rPr>
                <w:rFonts w:hint="eastAsia" w:asciiTheme="minorEastAsia" w:hAnsiTheme="minorEastAsia" w:eastAsiaTheme="minorEastAsia" w:cstheme="minorEastAsia"/>
                <w:sz w:val="15"/>
                <w:szCs w:val="15"/>
                <w:vertAlign w:val="baseline"/>
              </w:rPr>
              <w:t>RAID模式：RAID0、RAID1、RAID5、RAID6、RAID10，支持全局热备盘</w:t>
            </w:r>
          </w:p>
        </w:tc>
        <w:tc>
          <w:tcPr>
            <w:tcW w:w="469" w:type="dxa"/>
            <w:vAlign w:val="center"/>
          </w:tcPr>
          <w:p w14:paraId="1A559390">
            <w:pPr>
              <w:keepNext w:val="0"/>
              <w:keepLines w:val="0"/>
              <w:widowControl/>
              <w:suppressLineNumbers w:val="0"/>
              <w:jc w:val="center"/>
              <w:textAlignment w:val="center"/>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1台</w:t>
            </w:r>
          </w:p>
        </w:tc>
        <w:tc>
          <w:tcPr>
            <w:tcW w:w="551" w:type="dxa"/>
            <w:vAlign w:val="center"/>
          </w:tcPr>
          <w:p w14:paraId="0FE18B8F">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ab/>
            </w:r>
            <w:r>
              <w:rPr>
                <w:rFonts w:hint="eastAsia" w:asciiTheme="minorEastAsia" w:hAnsiTheme="minorEastAsia" w:eastAsiaTheme="minorEastAsia" w:cstheme="minorEastAsia"/>
                <w:i w:val="0"/>
                <w:color w:val="000000"/>
                <w:kern w:val="0"/>
                <w:sz w:val="20"/>
                <w:szCs w:val="20"/>
                <w:u w:val="none"/>
                <w:lang w:val="en-US" w:eastAsia="zh-CN" w:bidi="ar"/>
              </w:rPr>
              <w:t>70417772</w:t>
            </w:r>
          </w:p>
        </w:tc>
        <w:tc>
          <w:tcPr>
            <w:tcW w:w="479" w:type="dxa"/>
          </w:tcPr>
          <w:p w14:paraId="62E16E8D">
            <w:pPr>
              <w:pStyle w:val="2"/>
              <w:widowControl w:val="0"/>
              <w:jc w:val="both"/>
              <w:rPr>
                <w:rFonts w:hint="eastAsia" w:asciiTheme="minorEastAsia" w:hAnsiTheme="minorEastAsia" w:eastAsiaTheme="minorEastAsia" w:cstheme="minorEastAsia"/>
                <w:sz w:val="20"/>
                <w:szCs w:val="20"/>
                <w:vertAlign w:val="baseline"/>
              </w:rPr>
            </w:pPr>
          </w:p>
        </w:tc>
      </w:tr>
      <w:tr w14:paraId="5E75D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vAlign w:val="center"/>
          </w:tcPr>
          <w:p w14:paraId="715E1252">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w:t>
            </w:r>
          </w:p>
        </w:tc>
        <w:tc>
          <w:tcPr>
            <w:tcW w:w="1706" w:type="dxa"/>
            <w:vAlign w:val="center"/>
          </w:tcPr>
          <w:p w14:paraId="38903074">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监控点授权\iSecureCenterV1.7.0摄像头授权1个点位</w:t>
            </w:r>
          </w:p>
        </w:tc>
        <w:tc>
          <w:tcPr>
            <w:tcW w:w="6015" w:type="dxa"/>
            <w:vAlign w:val="center"/>
          </w:tcPr>
          <w:p w14:paraId="3BA8F8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型号：综合安防管理平台iSecure Center V1.7.0_20210930 100个监控点位授权</w:t>
            </w:r>
          </w:p>
          <w:p w14:paraId="0F403C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视频监控应用提供视频管理服务，支持编码设备通过设备网络SDK规格书、Ehome规格书、ISUP5.0规格书、GB28181规格书、ONVIF规格书、大华设备网络SDK规格书、萤石规格书接入平台，实现视频预览、录像回放、视频上墙、视频事件监控服务能力，并且在网络带宽不足、有流量限制的网络环境下可以通过以图片替代视频的模式提供监控服务。</w:t>
            </w:r>
          </w:p>
          <w:p w14:paraId="137A4C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一、视频预览</w:t>
            </w:r>
          </w:p>
          <w:p w14:paraId="19414C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1、支持视频实时预览能力，实现预览窗口布局切换、预览画面自适应及全屏切换；</w:t>
            </w:r>
          </w:p>
          <w:p w14:paraId="013CF5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2、支持云台控制、实时抓图、紧急录像、即时回放、主子码流切换、声音开启\关闭、辅屏预览（1个辅屏）、对讲、广播、报警输出控制的能力；</w:t>
            </w:r>
          </w:p>
          <w:p w14:paraId="43AFA1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3、支持智能规则展示的能力（如：针对热成像设备温度信息实时展示）；</w:t>
            </w:r>
          </w:p>
          <w:p w14:paraId="1A442A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4、支持资源视图管理能力，以视图形式管理监控点、视频预览轮巡等自定义资源组，其中视图类型包含公有视图和私有视图；</w:t>
            </w:r>
          </w:p>
          <w:p w14:paraId="6E0B31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5、支持全景视频监控预览能力，支持球型鹰眼、全景摄像机的全景模式；</w:t>
            </w:r>
          </w:p>
          <w:p w14:paraId="12A17F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二、录像回放</w:t>
            </w:r>
          </w:p>
          <w:p w14:paraId="59BE15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1、支持录像计划管理能力，支持实时录像计划、录像回传计划；</w:t>
            </w:r>
          </w:p>
          <w:p w14:paraId="4E19EA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2、支持录像回放能力，支持多画面同步回放和异步回放切换、超高倍速回放、分段回放、录像下载、录像剪辑、录像标签、录像锁定、录像抓图；</w:t>
            </w:r>
          </w:p>
          <w:p w14:paraId="6540F3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三、图片监控</w:t>
            </w:r>
          </w:p>
          <w:p w14:paraId="774D9B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1、支持视频预览与图片实时监控模式切换能力，实现图片监控模式；</w:t>
            </w:r>
          </w:p>
          <w:p w14:paraId="0CD56B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2、支持图片查询回放能力，实现按监控点、时间段展示抓拍图片；</w:t>
            </w:r>
          </w:p>
          <w:p w14:paraId="57FDDE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3、支持图片自动播放能力，支持图片自动播放速度可设置；</w:t>
            </w:r>
          </w:p>
          <w:p w14:paraId="3EB8D4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4、支持图片下载能力；</w:t>
            </w:r>
          </w:p>
          <w:p w14:paraId="29323D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四、视频上墙</w:t>
            </w:r>
          </w:p>
          <w:p w14:paraId="7E8A25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1、支持电视墙场景管理能力，实现场景窗口配置、场景切换计划配置以及轮巡计划的管理；</w:t>
            </w:r>
          </w:p>
          <w:p w14:paraId="5894E3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2、支持上墙控制能力，实现场景一键上墙、场景切换、电视墙切换、监控点上下墙、轮巡控制操作；</w:t>
            </w:r>
          </w:p>
          <w:p w14:paraId="2FD70D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五、视频事件</w:t>
            </w:r>
          </w:p>
          <w:p w14:paraId="43FC8F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1、支持视频事件布撤防能力，可按计划模版进行布防，事件类型包括移动侦测、视频丢失、视频遮挡、报警输入、报警输出；</w:t>
            </w:r>
          </w:p>
        </w:tc>
        <w:tc>
          <w:tcPr>
            <w:tcW w:w="469" w:type="dxa"/>
            <w:vAlign w:val="center"/>
          </w:tcPr>
          <w:p w14:paraId="6FCB348D">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100套</w:t>
            </w:r>
          </w:p>
        </w:tc>
        <w:tc>
          <w:tcPr>
            <w:tcW w:w="551" w:type="dxa"/>
            <w:vAlign w:val="center"/>
          </w:tcPr>
          <w:p w14:paraId="71F8E85A">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ab/>
            </w:r>
            <w:r>
              <w:rPr>
                <w:rFonts w:hint="eastAsia" w:asciiTheme="minorEastAsia" w:hAnsiTheme="minorEastAsia" w:eastAsiaTheme="minorEastAsia" w:cstheme="minorEastAsia"/>
                <w:i w:val="0"/>
                <w:color w:val="000000"/>
                <w:kern w:val="0"/>
                <w:sz w:val="20"/>
                <w:szCs w:val="20"/>
                <w:u w:val="none"/>
                <w:lang w:val="en-US" w:eastAsia="zh-CN" w:bidi="ar"/>
              </w:rPr>
              <w:t>70421429</w:t>
            </w:r>
          </w:p>
        </w:tc>
        <w:tc>
          <w:tcPr>
            <w:tcW w:w="479" w:type="dxa"/>
          </w:tcPr>
          <w:p w14:paraId="6EE069DA">
            <w:pPr>
              <w:pStyle w:val="2"/>
              <w:widowControl w:val="0"/>
              <w:jc w:val="both"/>
              <w:rPr>
                <w:rFonts w:hint="eastAsia" w:asciiTheme="minorEastAsia" w:hAnsiTheme="minorEastAsia" w:eastAsiaTheme="minorEastAsia" w:cstheme="minorEastAsia"/>
                <w:sz w:val="20"/>
                <w:szCs w:val="20"/>
                <w:vertAlign w:val="baseline"/>
              </w:rPr>
            </w:pPr>
          </w:p>
        </w:tc>
      </w:tr>
      <w:tr w14:paraId="01597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4" w:type="dxa"/>
            <w:vAlign w:val="center"/>
          </w:tcPr>
          <w:p w14:paraId="105A7177">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6</w:t>
            </w:r>
          </w:p>
        </w:tc>
        <w:tc>
          <w:tcPr>
            <w:tcW w:w="1706" w:type="dxa"/>
            <w:vAlign w:val="center"/>
          </w:tcPr>
          <w:p w14:paraId="74FA7128">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交换机\S5735-L24T4S-QA2</w:t>
            </w:r>
            <w:r>
              <w:rPr>
                <w:rFonts w:hint="eastAsia" w:asciiTheme="minorEastAsia" w:hAnsiTheme="minorEastAsia" w:eastAsiaTheme="minorEastAsia" w:cstheme="minorEastAsia"/>
                <w:i w:val="0"/>
                <w:color w:val="000000"/>
                <w:kern w:val="0"/>
                <w:sz w:val="20"/>
                <w:szCs w:val="20"/>
                <w:u w:val="none"/>
                <w:lang w:val="en-US" w:eastAsia="zh-CN" w:bidi="ar"/>
              </w:rPr>
              <w:tab/>
            </w:r>
          </w:p>
        </w:tc>
        <w:tc>
          <w:tcPr>
            <w:tcW w:w="6015" w:type="dxa"/>
            <w:vAlign w:val="center"/>
          </w:tcPr>
          <w:p w14:paraId="2BA75C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型号 S5735-L24T4S-QA2</w:t>
            </w:r>
          </w:p>
          <w:p w14:paraId="7DB998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S5735-L24T4S-QA2(24个10/100/1000BASE-T以太网端口,4个千兆SFP,内置交流供电,无风扇)，部件编码98012360</w:t>
            </w:r>
          </w:p>
          <w:p w14:paraId="2C5F98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p>
          <w:p w14:paraId="47B248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p>
        </w:tc>
        <w:tc>
          <w:tcPr>
            <w:tcW w:w="469" w:type="dxa"/>
            <w:vAlign w:val="center"/>
          </w:tcPr>
          <w:p w14:paraId="2DA97A15">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3台</w:t>
            </w:r>
          </w:p>
        </w:tc>
        <w:tc>
          <w:tcPr>
            <w:tcW w:w="551" w:type="dxa"/>
            <w:vAlign w:val="center"/>
          </w:tcPr>
          <w:p w14:paraId="27B35988">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70417794</w:t>
            </w:r>
          </w:p>
        </w:tc>
        <w:tc>
          <w:tcPr>
            <w:tcW w:w="479" w:type="dxa"/>
          </w:tcPr>
          <w:p w14:paraId="14684E33">
            <w:pPr>
              <w:pStyle w:val="2"/>
              <w:widowControl w:val="0"/>
              <w:jc w:val="both"/>
              <w:rPr>
                <w:rFonts w:hint="eastAsia" w:asciiTheme="minorEastAsia" w:hAnsiTheme="minorEastAsia" w:eastAsiaTheme="minorEastAsia" w:cstheme="minorEastAsia"/>
                <w:sz w:val="20"/>
                <w:szCs w:val="20"/>
                <w:vertAlign w:val="baseline"/>
              </w:rPr>
            </w:pPr>
          </w:p>
        </w:tc>
      </w:tr>
    </w:tbl>
    <w:p w14:paraId="19A1C35A">
      <w:pPr>
        <w:jc w:val="center"/>
        <w:rPr>
          <w:rFonts w:asciiTheme="minorEastAsia" w:hAnsiTheme="minorEastAsia" w:eastAsiaTheme="minorEastAsia"/>
          <w:b/>
          <w:bCs/>
          <w:color w:val="000000"/>
          <w:sz w:val="28"/>
          <w:szCs w:val="28"/>
        </w:rPr>
      </w:pPr>
      <w:r>
        <w:rPr>
          <w:rFonts w:hint="eastAsia" w:asciiTheme="minorEastAsia" w:hAnsiTheme="minorEastAsia" w:eastAsiaTheme="minorEastAsia"/>
          <w:b/>
          <w:bCs/>
          <w:color w:val="000000"/>
          <w:sz w:val="28"/>
          <w:szCs w:val="28"/>
        </w:rPr>
        <w:t>三、设备供货范围：</w:t>
      </w:r>
    </w:p>
    <w:p w14:paraId="15DE8F32">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本合同</w:t>
      </w:r>
      <w:r>
        <w:rPr>
          <w:rFonts w:hint="eastAsia" w:ascii="仿宋_GB2312" w:hAnsi="仿宋_GB2312" w:eastAsia="仿宋_GB2312" w:cs="仿宋_GB2312"/>
          <w:color w:val="000000"/>
          <w:sz w:val="28"/>
          <w:szCs w:val="28"/>
          <w:highlight w:val="none"/>
          <w:lang w:val="en-US" w:eastAsia="zh-CN"/>
        </w:rPr>
        <w:t>&lt;</w:t>
      </w:r>
      <w:r>
        <w:rPr>
          <w:rFonts w:hint="eastAsia" w:ascii="仿宋_GB2312" w:hAnsi="仿宋_GB2312" w:eastAsia="仿宋_GB2312" w:cs="仿宋_GB2312"/>
          <w:color w:val="000000"/>
          <w:sz w:val="28"/>
          <w:szCs w:val="28"/>
          <w:lang w:val="en-US" w:eastAsia="zh-CN"/>
        </w:rPr>
        <w:t>二、技术规格及要求</w:t>
      </w:r>
      <w:r>
        <w:rPr>
          <w:rFonts w:hint="eastAsia" w:ascii="仿宋_GB2312" w:hAnsi="仿宋_GB2312" w:eastAsia="仿宋_GB2312" w:cs="仿宋_GB2312"/>
          <w:color w:val="000000"/>
          <w:sz w:val="28"/>
          <w:szCs w:val="28"/>
          <w:highlight w:val="none"/>
          <w:lang w:val="en-US" w:eastAsia="zh-CN"/>
        </w:rPr>
        <w:t>&gt;</w:t>
      </w:r>
      <w:r>
        <w:rPr>
          <w:rFonts w:hint="eastAsia" w:ascii="仿宋_GB2312" w:hAnsi="仿宋_GB2312" w:eastAsia="仿宋_GB2312" w:cs="仿宋_GB2312"/>
          <w:color w:val="000000"/>
          <w:sz w:val="28"/>
          <w:szCs w:val="28"/>
          <w:lang w:val="en-US" w:eastAsia="zh-CN"/>
        </w:rPr>
        <w:t>中已包含具体设备的型号、规格和数量。</w:t>
      </w:r>
    </w:p>
    <w:p w14:paraId="5B9559B6">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本次共采购49个摄像头，1台录像机，100个监控点，3台交换机。其中东湖校区部署35个摄像头，1台录像机，100个监控点授权，兰新校区部署14个摄像头，3台交换机。</w:t>
      </w:r>
    </w:p>
    <w:p w14:paraId="26574A50">
      <w:pPr>
        <w:spacing w:line="360" w:lineRule="auto"/>
        <w:jc w:val="center"/>
        <w:rPr>
          <w:rFonts w:asciiTheme="minorEastAsia" w:hAnsiTheme="minorEastAsia" w:eastAsiaTheme="minorEastAsia"/>
          <w:b/>
          <w:bCs/>
          <w:color w:val="000000"/>
          <w:sz w:val="28"/>
          <w:szCs w:val="28"/>
          <w:lang w:val="zh-CN"/>
        </w:rPr>
      </w:pPr>
      <w:r>
        <w:rPr>
          <w:rFonts w:hint="eastAsia" w:asciiTheme="minorEastAsia" w:hAnsiTheme="minorEastAsia" w:eastAsiaTheme="minorEastAsia"/>
          <w:b/>
          <w:bCs/>
          <w:color w:val="000000"/>
          <w:sz w:val="28"/>
          <w:szCs w:val="28"/>
          <w:lang w:val="en-US" w:eastAsia="zh-CN"/>
        </w:rPr>
        <w:t>四</w:t>
      </w:r>
      <w:r>
        <w:rPr>
          <w:rFonts w:hint="eastAsia" w:asciiTheme="minorEastAsia" w:hAnsiTheme="minorEastAsia" w:eastAsiaTheme="minorEastAsia"/>
          <w:b/>
          <w:bCs/>
          <w:color w:val="000000"/>
          <w:sz w:val="28"/>
          <w:szCs w:val="28"/>
        </w:rPr>
        <w:t>、</w:t>
      </w:r>
      <w:r>
        <w:rPr>
          <w:rFonts w:hint="eastAsia" w:asciiTheme="minorEastAsia" w:hAnsiTheme="minorEastAsia" w:eastAsiaTheme="minorEastAsia"/>
          <w:b/>
          <w:bCs/>
          <w:color w:val="000000"/>
          <w:sz w:val="28"/>
          <w:szCs w:val="28"/>
          <w:lang w:val="zh-CN"/>
        </w:rPr>
        <w:t>售后服务</w:t>
      </w:r>
    </w:p>
    <w:p w14:paraId="18239402">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20" w:firstLineChars="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自产品交货之日起</w:t>
      </w:r>
      <w:r>
        <w:rPr>
          <w:rFonts w:hint="eastAsia" w:ascii="仿宋_GB2312" w:hAnsi="仿宋_GB2312" w:eastAsia="仿宋_GB2312" w:cs="仿宋_GB2312"/>
          <w:color w:val="000000"/>
          <w:sz w:val="28"/>
          <w:szCs w:val="28"/>
          <w:lang w:val="en-US" w:eastAsia="zh-CN"/>
        </w:rPr>
        <w:t>12个月</w:t>
      </w:r>
      <w:r>
        <w:rPr>
          <w:rFonts w:hint="eastAsia" w:ascii="仿宋_GB2312" w:hAnsi="仿宋_GB2312" w:eastAsia="仿宋_GB2312" w:cs="仿宋_GB2312"/>
          <w:color w:val="000000"/>
          <w:sz w:val="28"/>
          <w:szCs w:val="28"/>
        </w:rPr>
        <w:t>内如出现质量问题，经</w:t>
      </w:r>
      <w:r>
        <w:rPr>
          <w:rFonts w:hint="eastAsia" w:ascii="仿宋_GB2312" w:hAnsi="仿宋_GB2312" w:eastAsia="仿宋_GB2312" w:cs="仿宋_GB2312"/>
          <w:color w:val="000000"/>
          <w:sz w:val="28"/>
          <w:szCs w:val="28"/>
          <w:lang w:val="en-US" w:eastAsia="zh-CN"/>
        </w:rPr>
        <w:t>甲</w:t>
      </w:r>
      <w:r>
        <w:rPr>
          <w:rFonts w:hint="eastAsia" w:ascii="仿宋_GB2312" w:hAnsi="仿宋_GB2312" w:eastAsia="仿宋_GB2312" w:cs="仿宋_GB2312"/>
          <w:color w:val="000000"/>
          <w:sz w:val="28"/>
          <w:szCs w:val="28"/>
        </w:rPr>
        <w:t>方鉴定确认为是产品本身质量问题，</w:t>
      </w:r>
      <w:r>
        <w:rPr>
          <w:rFonts w:hint="eastAsia" w:ascii="仿宋_GB2312" w:hAnsi="仿宋_GB2312" w:eastAsia="仿宋_GB2312" w:cs="仿宋_GB2312"/>
          <w:color w:val="000000"/>
          <w:sz w:val="28"/>
          <w:szCs w:val="28"/>
          <w:lang w:val="en-US" w:eastAsia="zh-CN"/>
        </w:rPr>
        <w:t>乙</w:t>
      </w:r>
      <w:r>
        <w:rPr>
          <w:rFonts w:hint="eastAsia" w:ascii="仿宋_GB2312" w:hAnsi="仿宋_GB2312" w:eastAsia="仿宋_GB2312" w:cs="仿宋_GB2312"/>
          <w:color w:val="000000"/>
          <w:sz w:val="28"/>
          <w:szCs w:val="28"/>
        </w:rPr>
        <w:t>方负责</w:t>
      </w:r>
      <w:r>
        <w:rPr>
          <w:rFonts w:hint="eastAsia" w:ascii="仿宋_GB2312" w:hAnsi="仿宋_GB2312" w:eastAsia="仿宋_GB2312" w:cs="仿宋_GB2312"/>
          <w:color w:val="000000"/>
          <w:sz w:val="28"/>
          <w:szCs w:val="28"/>
          <w:lang w:val="en-US" w:eastAsia="zh-CN"/>
        </w:rPr>
        <w:t>处理解决或</w:t>
      </w:r>
      <w:r>
        <w:rPr>
          <w:rFonts w:hint="eastAsia" w:ascii="仿宋_GB2312" w:hAnsi="仿宋_GB2312" w:eastAsia="仿宋_GB2312" w:cs="仿宋_GB2312"/>
          <w:color w:val="000000"/>
          <w:sz w:val="28"/>
          <w:szCs w:val="28"/>
        </w:rPr>
        <w:t>免费更换产品。</w:t>
      </w:r>
    </w:p>
    <w:p w14:paraId="52D95D91">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20" w:firstLineChars="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乙方针对本次供货设备提供12个月的原厂维保服务。</w:t>
      </w:r>
    </w:p>
    <w:p w14:paraId="3A584BBE">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20" w:firstLineChars="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甲方通过电话、短信、微信等方式向乙方提出维护、调试或者故障排查要求后，乙方应在2小时内进行回复，8小时内现场响应，24小时内完成处理。因问题复杂确实无法按时处理的，乙方应通过书面方式向甲方提出最短的延长时间，经过甲方书面同意后，处理时间方可延长。乙方逾期完成维护、调试或者故障排查的，每逾期一天甲方有权扣除乙方合同总金额2%，不足1天按照1天计算，累计逾期天数超过25天时，甲方有权解除合同，由此造成双方的所有损失均由乙方承担。</w:t>
      </w:r>
    </w:p>
    <w:p w14:paraId="50CB3A72">
      <w:pPr>
        <w:spacing w:line="360" w:lineRule="auto"/>
        <w:ind w:firstLine="422" w:firstLineChars="150"/>
        <w:jc w:val="center"/>
        <w:rPr>
          <w:rFonts w:asciiTheme="minorEastAsia" w:hAnsiTheme="minorEastAsia" w:eastAsiaTheme="minorEastAsia"/>
          <w:b/>
          <w:bCs/>
          <w:color w:val="000000"/>
          <w:sz w:val="28"/>
          <w:szCs w:val="28"/>
          <w:lang w:val="zh-CN"/>
        </w:rPr>
      </w:pPr>
      <w:r>
        <w:rPr>
          <w:rFonts w:hint="eastAsia" w:asciiTheme="minorEastAsia" w:hAnsiTheme="minorEastAsia" w:eastAsiaTheme="minorEastAsia"/>
          <w:b/>
          <w:bCs/>
          <w:color w:val="000000"/>
          <w:sz w:val="28"/>
          <w:szCs w:val="28"/>
          <w:lang w:val="en-US" w:eastAsia="zh-CN"/>
        </w:rPr>
        <w:t>五</w:t>
      </w:r>
      <w:r>
        <w:rPr>
          <w:rFonts w:hint="eastAsia" w:asciiTheme="minorEastAsia" w:hAnsiTheme="minorEastAsia" w:eastAsiaTheme="minorEastAsia"/>
          <w:b/>
          <w:bCs/>
          <w:color w:val="000000"/>
          <w:sz w:val="28"/>
          <w:szCs w:val="28"/>
          <w:lang w:val="zh-CN"/>
        </w:rPr>
        <w:t>、交货要求</w:t>
      </w:r>
    </w:p>
    <w:p w14:paraId="1DB39767">
      <w:pPr>
        <w:numPr>
          <w:ilvl w:val="0"/>
          <w:numId w:val="5"/>
        </w:numPr>
        <w:spacing w:line="360" w:lineRule="auto"/>
        <w:ind w:left="0" w:leftChars="0" w:firstLine="420" w:firstLineChars="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要求乙方协调技术人员到现场开箱验收，检查确认设备型号参数与技术规格书一致。</w:t>
      </w:r>
    </w:p>
    <w:p w14:paraId="39DEAB33">
      <w:pPr>
        <w:numPr>
          <w:ilvl w:val="0"/>
          <w:numId w:val="5"/>
        </w:numPr>
        <w:spacing w:line="360" w:lineRule="auto"/>
        <w:ind w:left="0" w:leftChars="0" w:firstLine="420" w:firstLineChars="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乙方负责将监控摄像头、录像机固件更新到最新版本。</w:t>
      </w:r>
    </w:p>
    <w:p w14:paraId="45205590">
      <w:pPr>
        <w:numPr>
          <w:ilvl w:val="0"/>
          <w:numId w:val="5"/>
        </w:numPr>
        <w:spacing w:line="360" w:lineRule="auto"/>
        <w:ind w:left="0" w:leftChars="0" w:firstLine="42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00"/>
          <w:sz w:val="28"/>
          <w:szCs w:val="28"/>
        </w:rPr>
        <w:t>到货时间：</w:t>
      </w:r>
      <w:r>
        <w:rPr>
          <w:rFonts w:hint="eastAsia" w:ascii="仿宋_GB2312" w:hAnsi="仿宋_GB2312" w:eastAsia="仿宋_GB2312" w:cs="仿宋_GB2312"/>
          <w:color w:val="000000"/>
          <w:sz w:val="28"/>
          <w:szCs w:val="28"/>
          <w:lang w:val="en-US" w:eastAsia="zh-CN"/>
        </w:rPr>
        <w:t>乙方应在</w:t>
      </w:r>
      <w:r>
        <w:rPr>
          <w:rFonts w:hint="eastAsia" w:ascii="仿宋_GB2312" w:hAnsi="仿宋_GB2312" w:eastAsia="仿宋_GB2312" w:cs="仿宋_GB2312"/>
          <w:sz w:val="28"/>
          <w:szCs w:val="28"/>
          <w:lang w:val="en-US" w:eastAsia="zh-CN"/>
        </w:rPr>
        <w:t>合同签订后的交货时间内，完成供货。</w:t>
      </w:r>
      <w:r>
        <w:rPr>
          <w:rFonts w:hint="eastAsia" w:ascii="仿宋_GB2312" w:hAnsi="仿宋_GB2312" w:eastAsia="仿宋_GB2312" w:cs="仿宋_GB2312"/>
          <w:color w:val="auto"/>
          <w:sz w:val="28"/>
          <w:szCs w:val="28"/>
          <w:lang w:val="en-US" w:eastAsia="zh-CN"/>
        </w:rPr>
        <w:t>每逾期1天扣除项目总费用的0.5%，逾期超过30天，甲方有权解除合同，由此产生的所有损失由乙方承担。</w:t>
      </w:r>
      <w:bookmarkStart w:id="0" w:name="_GoBack"/>
      <w:bookmarkEnd w:id="0"/>
    </w:p>
    <w:p w14:paraId="604E1D5F">
      <w:pPr>
        <w:numPr>
          <w:ilvl w:val="0"/>
          <w:numId w:val="5"/>
        </w:numPr>
        <w:spacing w:line="360" w:lineRule="auto"/>
        <w:ind w:left="0" w:leftChars="0" w:firstLine="42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货物运输，必须有可靠的防雨防潮</w:t>
      </w:r>
      <w:r>
        <w:rPr>
          <w:rFonts w:hint="eastAsia" w:ascii="仿宋_GB2312" w:hAnsi="仿宋_GB2312" w:eastAsia="仿宋_GB2312" w:cs="仿宋_GB2312"/>
          <w:color w:val="000000"/>
          <w:sz w:val="28"/>
          <w:szCs w:val="28"/>
          <w:lang w:val="en-US" w:eastAsia="zh-CN"/>
        </w:rPr>
        <w:t>防震</w:t>
      </w:r>
      <w:r>
        <w:rPr>
          <w:rFonts w:hint="eastAsia" w:ascii="仿宋_GB2312" w:hAnsi="仿宋_GB2312" w:eastAsia="仿宋_GB2312" w:cs="仿宋_GB2312"/>
          <w:color w:val="000000"/>
          <w:sz w:val="28"/>
          <w:szCs w:val="28"/>
        </w:rPr>
        <w:t>措施及其他可能对设备造成损伤的防护措施。</w:t>
      </w:r>
    </w:p>
    <w:p w14:paraId="1897233E">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right="0" w:firstLine="420" w:firstLineChars="0"/>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乙方安排到现场的技术人员须具备监控项目所需的全部技能，能够熟练操作各类问题故障，能够独立解决各类问题故障。如现场施工人员不满足该要求，视为服务逾期，甲方有权按照本技术规格书“</w:t>
      </w:r>
      <w:r>
        <w:rPr>
          <w:rFonts w:hint="eastAsia" w:ascii="仿宋_GB2312" w:hAnsi="仿宋_GB2312" w:eastAsia="仿宋_GB2312" w:cs="仿宋_GB2312"/>
          <w:sz w:val="28"/>
          <w:szCs w:val="28"/>
          <w:lang w:val="en-US" w:eastAsia="zh-CN"/>
        </w:rPr>
        <w:t>&lt;四、售后服务&gt;条款</w:t>
      </w:r>
      <w:r>
        <w:rPr>
          <w:rFonts w:hint="eastAsia" w:ascii="仿宋_GB2312" w:hAnsi="仿宋_GB2312" w:eastAsia="仿宋_GB2312" w:cs="仿宋_GB2312"/>
          <w:b w:val="0"/>
          <w:bCs w:val="0"/>
          <w:color w:val="auto"/>
          <w:sz w:val="28"/>
          <w:szCs w:val="28"/>
          <w:lang w:val="en-US" w:eastAsia="zh-CN"/>
        </w:rPr>
        <w:t xml:space="preserve"> ”扣除乙方服务费用。</w:t>
      </w:r>
    </w:p>
    <w:p w14:paraId="4EC9CE90">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right="0" w:firstLine="420" w:firstLineChars="0"/>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乙方人员服务态度积极主动，礼貌友善。能够积极主动沟通，积极推进解决问题。乙方服务人员态度差、消极处理问题、拖延处理问题的，视为服务逾期，甲方有权按照本技术规格书“</w:t>
      </w:r>
      <w:r>
        <w:rPr>
          <w:rFonts w:hint="eastAsia" w:ascii="仿宋_GB2312" w:hAnsi="仿宋_GB2312" w:eastAsia="仿宋_GB2312" w:cs="仿宋_GB2312"/>
          <w:sz w:val="28"/>
          <w:szCs w:val="28"/>
          <w:lang w:val="en-US" w:eastAsia="zh-CN"/>
        </w:rPr>
        <w:t>&lt;四、售后服务&gt;条款</w:t>
      </w:r>
      <w:r>
        <w:rPr>
          <w:rFonts w:hint="eastAsia" w:ascii="仿宋_GB2312" w:hAnsi="仿宋_GB2312" w:eastAsia="仿宋_GB2312" w:cs="仿宋_GB2312"/>
          <w:b w:val="0"/>
          <w:bCs w:val="0"/>
          <w:color w:val="auto"/>
          <w:sz w:val="28"/>
          <w:szCs w:val="28"/>
          <w:lang w:val="en-US" w:eastAsia="zh-CN"/>
        </w:rPr>
        <w:t xml:space="preserve"> ”扣除乙方服务费用。</w:t>
      </w:r>
    </w:p>
    <w:p w14:paraId="10BCE510">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right="0" w:firstLine="420" w:firstLineChars="0"/>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乙方技术人员负责供货设备软件调试、操作和运维培训。</w:t>
      </w:r>
    </w:p>
    <w:p w14:paraId="13B544AF">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right="0" w:firstLine="42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val="0"/>
          <w:bCs w:val="0"/>
          <w:color w:val="auto"/>
          <w:sz w:val="28"/>
          <w:szCs w:val="28"/>
          <w:lang w:val="en-US" w:eastAsia="zh-CN"/>
        </w:rPr>
        <w:t>乙方技术人员的加班费、倒班费、差旅、餐食、住宿等费用由乙方公司承担。</w:t>
      </w:r>
    </w:p>
    <w:p w14:paraId="603DC93E">
      <w:pPr>
        <w:spacing w:line="360" w:lineRule="auto"/>
        <w:ind w:firstLine="422" w:firstLineChars="150"/>
        <w:jc w:val="center"/>
        <w:rPr>
          <w:rFonts w:asciiTheme="minorEastAsia" w:hAnsiTheme="minorEastAsia" w:eastAsiaTheme="minorEastAsia"/>
          <w:b/>
          <w:bCs/>
          <w:color w:val="000000"/>
          <w:sz w:val="28"/>
          <w:szCs w:val="28"/>
          <w:lang w:val="zh-CN"/>
        </w:rPr>
      </w:pPr>
      <w:r>
        <w:rPr>
          <w:rFonts w:hint="eastAsia" w:asciiTheme="minorEastAsia" w:hAnsiTheme="minorEastAsia" w:eastAsiaTheme="minorEastAsia"/>
          <w:b/>
          <w:bCs/>
          <w:color w:val="000000"/>
          <w:sz w:val="28"/>
          <w:szCs w:val="28"/>
          <w:lang w:val="en-US" w:eastAsia="zh-CN"/>
        </w:rPr>
        <w:t>六</w:t>
      </w:r>
      <w:r>
        <w:rPr>
          <w:rFonts w:hint="eastAsia" w:asciiTheme="minorEastAsia" w:hAnsiTheme="minorEastAsia" w:eastAsiaTheme="minorEastAsia"/>
          <w:b/>
          <w:bCs/>
          <w:color w:val="000000"/>
          <w:sz w:val="28"/>
          <w:szCs w:val="28"/>
          <w:lang w:val="zh-CN"/>
        </w:rPr>
        <w:t>、其他</w:t>
      </w:r>
    </w:p>
    <w:p w14:paraId="5A1F479F">
      <w:pPr>
        <w:numPr>
          <w:ilvl w:val="0"/>
          <w:numId w:val="6"/>
        </w:numPr>
        <w:spacing w:line="360" w:lineRule="auto"/>
        <w:ind w:left="0" w:leftChars="0" w:firstLine="420" w:firstLineChars="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本技术规格书解释权归甲方所有。</w:t>
      </w:r>
    </w:p>
    <w:p w14:paraId="4A0D167A">
      <w:pPr>
        <w:numPr>
          <w:ilvl w:val="0"/>
          <w:numId w:val="6"/>
        </w:numPr>
        <w:spacing w:line="360" w:lineRule="auto"/>
        <w:ind w:left="0" w:leftChars="0" w:firstLine="420" w:firstLineChars="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本技术附件中明确要求采用考核标准、供货标准、服务标准、服务范围、技术参数等，已经过乙方同意。乙方应在签订技术规格书前，向甲方提交书面证明材料证明投标产品及服务满足甲方技术要求。</w:t>
      </w:r>
    </w:p>
    <w:p w14:paraId="72704137">
      <w:pPr>
        <w:numPr>
          <w:ilvl w:val="0"/>
          <w:numId w:val="6"/>
        </w:numPr>
        <w:spacing w:line="360" w:lineRule="auto"/>
        <w:ind w:left="0" w:leftChars="0" w:firstLine="420" w:firstLineChars="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本附件内容与投标文件、澄清文件作为互补，如有相悖之处，以本附件为准。</w:t>
      </w:r>
    </w:p>
    <w:p w14:paraId="387367F0">
      <w:pPr>
        <w:numPr>
          <w:ilvl w:val="0"/>
          <w:numId w:val="6"/>
        </w:numPr>
        <w:spacing w:line="360" w:lineRule="auto"/>
        <w:ind w:left="0" w:leftChars="0" w:firstLine="420" w:firstLineChars="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乙方若不中标，本技术规格书自动失效，双方互不承担任何责任。</w:t>
      </w:r>
    </w:p>
    <w:p w14:paraId="60F7EA53">
      <w:pPr>
        <w:numPr>
          <w:ilvl w:val="0"/>
          <w:numId w:val="6"/>
        </w:numPr>
        <w:spacing w:line="360" w:lineRule="auto"/>
        <w:ind w:left="0" w:leftChars="0" w:firstLine="420" w:firstLineChars="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本技术规格书内容经由甲乙双方于2025年  月   日   时通过     方式商定。</w:t>
      </w:r>
    </w:p>
    <w:p w14:paraId="3A279DD9">
      <w:pPr>
        <w:numPr>
          <w:ilvl w:val="0"/>
          <w:numId w:val="6"/>
        </w:numPr>
        <w:spacing w:line="360" w:lineRule="auto"/>
        <w:ind w:left="0" w:leftChars="0" w:firstLine="420" w:firstLineChars="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甲乙双方应当就签订本技术规格书的相关事宜保密，不得将签订主体时间、内容等信息透露给其他第三人。</w:t>
      </w:r>
    </w:p>
    <w:p w14:paraId="6995C6E6">
      <w:pPr>
        <w:numPr>
          <w:ilvl w:val="0"/>
          <w:numId w:val="6"/>
        </w:numPr>
        <w:spacing w:line="360" w:lineRule="auto"/>
        <w:ind w:left="0" w:leftChars="0" w:firstLine="420" w:firstLineChars="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未尽事宜双方协商解决，并作为补充文件内容列入。</w:t>
      </w:r>
    </w:p>
    <w:p w14:paraId="55225494">
      <w:pPr>
        <w:numPr>
          <w:ilvl w:val="0"/>
          <w:numId w:val="6"/>
        </w:numPr>
        <w:spacing w:line="360" w:lineRule="auto"/>
        <w:ind w:left="0" w:leftChars="0" w:firstLine="420" w:firstLineChars="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本技术附件作为合同附件，具有与合同文本同样的效力。</w:t>
      </w:r>
    </w:p>
    <w:p w14:paraId="0019F520">
      <w:pPr>
        <w:numPr>
          <w:ilvl w:val="0"/>
          <w:numId w:val="6"/>
        </w:numPr>
        <w:spacing w:line="360" w:lineRule="auto"/>
        <w:ind w:left="0" w:leftChars="0" w:firstLine="420" w:firstLineChars="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本技术附件原件一式四份，甲方三份、乙方一份。</w:t>
      </w:r>
    </w:p>
    <w:p w14:paraId="5639F01F">
      <w:pPr>
        <w:spacing w:line="360" w:lineRule="auto"/>
        <w:rPr>
          <w:rFonts w:hint="eastAsia" w:ascii="仿宋_GB2312" w:hAnsi="仿宋_GB2312" w:eastAsia="仿宋_GB2312" w:cs="仿宋_GB2312"/>
          <w:sz w:val="28"/>
          <w:szCs w:val="28"/>
        </w:rPr>
      </w:pPr>
    </w:p>
    <w:p w14:paraId="2F09766F">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甲方代表</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rPr>
        <w:t>签章</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rPr>
        <w:t xml:space="preserve">: </w:t>
      </w:r>
    </w:p>
    <w:p w14:paraId="5A2E46C8">
      <w:pPr>
        <w:spacing w:line="360" w:lineRule="auto"/>
        <w:ind w:left="7278" w:leftChars="279" w:hanging="6720" w:hangingChars="24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年  月  日           </w:t>
      </w:r>
      <w:r>
        <w:rPr>
          <w:rFonts w:hint="eastAsia" w:ascii="仿宋_GB2312" w:hAnsi="仿宋_GB2312" w:eastAsia="仿宋_GB2312" w:cs="仿宋_GB2312"/>
          <w:sz w:val="28"/>
          <w:szCs w:val="28"/>
          <w:lang w:val="en-US" w:eastAsia="zh-CN"/>
        </w:rPr>
        <w:t xml:space="preserve">          </w:t>
      </w:r>
    </w:p>
    <w:p w14:paraId="7925AB78">
      <w:pPr>
        <w:spacing w:line="360" w:lineRule="auto"/>
        <w:ind w:left="7280" w:hanging="7280" w:hangingChars="2600"/>
        <w:rPr>
          <w:rFonts w:hint="eastAsia" w:ascii="仿宋_GB2312" w:hAnsi="仿宋_GB2312" w:eastAsia="仿宋_GB2312" w:cs="仿宋_GB2312"/>
          <w:sz w:val="28"/>
          <w:szCs w:val="28"/>
        </w:rPr>
      </w:pPr>
    </w:p>
    <w:p w14:paraId="47090251">
      <w:pPr>
        <w:pStyle w:val="2"/>
        <w:rPr>
          <w:rFonts w:hint="eastAsia"/>
        </w:rPr>
      </w:pPr>
    </w:p>
    <w:p w14:paraId="0F8B02AF">
      <w:pPr>
        <w:spacing w:line="360" w:lineRule="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乙方代表</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rPr>
        <w:t>签章</w:t>
      </w:r>
      <w:r>
        <w:rPr>
          <w:rFonts w:hint="eastAsia" w:ascii="仿宋_GB2312" w:hAnsi="仿宋_GB2312" w:eastAsia="仿宋_GB2312" w:cs="仿宋_GB2312"/>
          <w:sz w:val="28"/>
          <w:szCs w:val="28"/>
          <w:highlight w:val="none"/>
        </w:rPr>
        <w:t>):</w:t>
      </w:r>
    </w:p>
    <w:p w14:paraId="382DF87D">
      <w:pPr>
        <w:spacing w:line="360" w:lineRule="auto"/>
        <w:ind w:firstLine="560" w:firstLineChars="200"/>
        <w:rPr>
          <w:rFonts w:hint="eastAsia" w:ascii="仿宋_GB2312" w:hAnsi="仿宋_GB2312" w:eastAsia="仿宋_GB2312" w:cs="仿宋_GB2312"/>
        </w:rPr>
      </w:pPr>
      <w:r>
        <w:rPr>
          <w:rFonts w:hint="eastAsia" w:ascii="仿宋_GB2312" w:hAnsi="仿宋_GB2312" w:eastAsia="仿宋_GB2312" w:cs="仿宋_GB2312"/>
          <w:sz w:val="28"/>
          <w:szCs w:val="28"/>
        </w:rPr>
        <w:t xml:space="preserve">年  月  日   </w:t>
      </w:r>
    </w:p>
    <w:sectPr>
      <w:pgSz w:w="11906" w:h="16838"/>
      <w:pgMar w:top="1440" w:right="1134" w:bottom="1440"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仿宋_GB2312">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0C8C11"/>
    <w:multiLevelType w:val="singleLevel"/>
    <w:tmpl w:val="A10C8C11"/>
    <w:lvl w:ilvl="0" w:tentative="0">
      <w:start w:val="1"/>
      <w:numFmt w:val="chineseCounting"/>
      <w:suff w:val="nothing"/>
      <w:lvlText w:val="（%1）"/>
      <w:lvlJc w:val="left"/>
      <w:pPr>
        <w:ind w:left="0" w:firstLine="420"/>
      </w:pPr>
      <w:rPr>
        <w:rFonts w:hint="eastAsia"/>
      </w:rPr>
    </w:lvl>
  </w:abstractNum>
  <w:abstractNum w:abstractNumId="1">
    <w:nsid w:val="C092190E"/>
    <w:multiLevelType w:val="singleLevel"/>
    <w:tmpl w:val="C092190E"/>
    <w:lvl w:ilvl="0" w:tentative="0">
      <w:start w:val="1"/>
      <w:numFmt w:val="chineseCounting"/>
      <w:suff w:val="nothing"/>
      <w:lvlText w:val="（%1）"/>
      <w:lvlJc w:val="left"/>
      <w:pPr>
        <w:ind w:left="0" w:firstLine="420"/>
      </w:pPr>
      <w:rPr>
        <w:rFonts w:hint="eastAsia"/>
      </w:rPr>
    </w:lvl>
  </w:abstractNum>
  <w:abstractNum w:abstractNumId="2">
    <w:nsid w:val="2EA71C1C"/>
    <w:multiLevelType w:val="singleLevel"/>
    <w:tmpl w:val="2EA71C1C"/>
    <w:lvl w:ilvl="0" w:tentative="0">
      <w:start w:val="1"/>
      <w:numFmt w:val="decimal"/>
      <w:suff w:val="nothing"/>
      <w:lvlText w:val="（%1）"/>
      <w:lvlJc w:val="left"/>
    </w:lvl>
  </w:abstractNum>
  <w:abstractNum w:abstractNumId="3">
    <w:nsid w:val="49A95BE2"/>
    <w:multiLevelType w:val="singleLevel"/>
    <w:tmpl w:val="49A95BE2"/>
    <w:lvl w:ilvl="0" w:tentative="0">
      <w:start w:val="1"/>
      <w:numFmt w:val="chineseCounting"/>
      <w:suff w:val="nothing"/>
      <w:lvlText w:val="（%1）"/>
      <w:lvlJc w:val="left"/>
      <w:pPr>
        <w:ind w:left="0" w:firstLine="420"/>
      </w:pPr>
      <w:rPr>
        <w:rFonts w:hint="eastAsia"/>
      </w:rPr>
    </w:lvl>
  </w:abstractNum>
  <w:abstractNum w:abstractNumId="4">
    <w:nsid w:val="4DB7205B"/>
    <w:multiLevelType w:val="singleLevel"/>
    <w:tmpl w:val="4DB7205B"/>
    <w:lvl w:ilvl="0" w:tentative="0">
      <w:start w:val="2"/>
      <w:numFmt w:val="chineseCounting"/>
      <w:suff w:val="nothing"/>
      <w:lvlText w:val="%1、"/>
      <w:lvlJc w:val="left"/>
      <w:rPr>
        <w:rFonts w:hint="eastAsia"/>
      </w:rPr>
    </w:lvl>
  </w:abstractNum>
  <w:abstractNum w:abstractNumId="5">
    <w:nsid w:val="51E1D25A"/>
    <w:multiLevelType w:val="singleLevel"/>
    <w:tmpl w:val="51E1D25A"/>
    <w:lvl w:ilvl="0" w:tentative="0">
      <w:start w:val="1"/>
      <w:numFmt w:val="chineseCounting"/>
      <w:suff w:val="nothing"/>
      <w:lvlText w:val="（%1）"/>
      <w:lvlJc w:val="left"/>
      <w:pPr>
        <w:ind w:left="0" w:firstLine="420"/>
      </w:pPr>
      <w:rPr>
        <w:rFonts w:hint="eastAsia"/>
      </w:r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30582"/>
    <w:rsid w:val="017E5535"/>
    <w:rsid w:val="02A1111E"/>
    <w:rsid w:val="035937A7"/>
    <w:rsid w:val="035A01BC"/>
    <w:rsid w:val="03D402D5"/>
    <w:rsid w:val="03F91788"/>
    <w:rsid w:val="041A6860"/>
    <w:rsid w:val="05685E3D"/>
    <w:rsid w:val="0599432F"/>
    <w:rsid w:val="060C68AF"/>
    <w:rsid w:val="062B705F"/>
    <w:rsid w:val="07B47DD0"/>
    <w:rsid w:val="07CB7F29"/>
    <w:rsid w:val="080566C1"/>
    <w:rsid w:val="08250DD3"/>
    <w:rsid w:val="0845254C"/>
    <w:rsid w:val="08CF3D55"/>
    <w:rsid w:val="09A80FE4"/>
    <w:rsid w:val="0A6C2012"/>
    <w:rsid w:val="0A8E1F88"/>
    <w:rsid w:val="0AE776D8"/>
    <w:rsid w:val="0B9A54FA"/>
    <w:rsid w:val="0C170899"/>
    <w:rsid w:val="0CDE2586"/>
    <w:rsid w:val="0D337B19"/>
    <w:rsid w:val="0DB16B34"/>
    <w:rsid w:val="0DCA578A"/>
    <w:rsid w:val="0F73513F"/>
    <w:rsid w:val="10344E20"/>
    <w:rsid w:val="10D17CC2"/>
    <w:rsid w:val="116E2B13"/>
    <w:rsid w:val="145854BE"/>
    <w:rsid w:val="14835C63"/>
    <w:rsid w:val="14C67113"/>
    <w:rsid w:val="15170DCC"/>
    <w:rsid w:val="15571B93"/>
    <w:rsid w:val="15573DD3"/>
    <w:rsid w:val="16E41182"/>
    <w:rsid w:val="16EB0762"/>
    <w:rsid w:val="17F830AD"/>
    <w:rsid w:val="193875A3"/>
    <w:rsid w:val="1A1F0E4F"/>
    <w:rsid w:val="1BED4878"/>
    <w:rsid w:val="1D4456BE"/>
    <w:rsid w:val="1D833C3B"/>
    <w:rsid w:val="1D9374E4"/>
    <w:rsid w:val="1E096881"/>
    <w:rsid w:val="1E432C32"/>
    <w:rsid w:val="1EB34746"/>
    <w:rsid w:val="1EFA0440"/>
    <w:rsid w:val="1F067DAC"/>
    <w:rsid w:val="1F705CA9"/>
    <w:rsid w:val="1FA06BD7"/>
    <w:rsid w:val="1FD57EC6"/>
    <w:rsid w:val="219A4E40"/>
    <w:rsid w:val="21A669FE"/>
    <w:rsid w:val="230823B7"/>
    <w:rsid w:val="23443302"/>
    <w:rsid w:val="23D26AAE"/>
    <w:rsid w:val="24D6035C"/>
    <w:rsid w:val="250E4539"/>
    <w:rsid w:val="251A3586"/>
    <w:rsid w:val="25EA5EF1"/>
    <w:rsid w:val="261561D8"/>
    <w:rsid w:val="268F2EB8"/>
    <w:rsid w:val="28A8200F"/>
    <w:rsid w:val="29076A4E"/>
    <w:rsid w:val="29290F3B"/>
    <w:rsid w:val="2AC27E76"/>
    <w:rsid w:val="2B0C2F93"/>
    <w:rsid w:val="2B370976"/>
    <w:rsid w:val="2DFF04B7"/>
    <w:rsid w:val="2E840E29"/>
    <w:rsid w:val="2F9365EB"/>
    <w:rsid w:val="2FDC74FE"/>
    <w:rsid w:val="30ED1560"/>
    <w:rsid w:val="30F91E8C"/>
    <w:rsid w:val="311C17EC"/>
    <w:rsid w:val="3123722B"/>
    <w:rsid w:val="31C8361E"/>
    <w:rsid w:val="338B5D02"/>
    <w:rsid w:val="342D4519"/>
    <w:rsid w:val="35AE05DC"/>
    <w:rsid w:val="37963786"/>
    <w:rsid w:val="37E312B6"/>
    <w:rsid w:val="3820693B"/>
    <w:rsid w:val="390908A8"/>
    <w:rsid w:val="3ADB0022"/>
    <w:rsid w:val="3E3143FD"/>
    <w:rsid w:val="3E4A1D8D"/>
    <w:rsid w:val="3F263C40"/>
    <w:rsid w:val="3F982986"/>
    <w:rsid w:val="4077259B"/>
    <w:rsid w:val="415C79E3"/>
    <w:rsid w:val="43164327"/>
    <w:rsid w:val="432E51CA"/>
    <w:rsid w:val="444A2E03"/>
    <w:rsid w:val="44BF28AB"/>
    <w:rsid w:val="461049EC"/>
    <w:rsid w:val="475B59B7"/>
    <w:rsid w:val="479E7E1F"/>
    <w:rsid w:val="492F020F"/>
    <w:rsid w:val="49BD157A"/>
    <w:rsid w:val="4ADB26CA"/>
    <w:rsid w:val="4B025EF0"/>
    <w:rsid w:val="4C4B4628"/>
    <w:rsid w:val="4D2F35F7"/>
    <w:rsid w:val="4D3E3C4E"/>
    <w:rsid w:val="4DED189D"/>
    <w:rsid w:val="4E6F4217"/>
    <w:rsid w:val="4EE71234"/>
    <w:rsid w:val="4F161AB2"/>
    <w:rsid w:val="4F3A75B6"/>
    <w:rsid w:val="508A43A8"/>
    <w:rsid w:val="50FE4613"/>
    <w:rsid w:val="519D41D2"/>
    <w:rsid w:val="51B86EB8"/>
    <w:rsid w:val="534D53DE"/>
    <w:rsid w:val="540C5299"/>
    <w:rsid w:val="548E4A57"/>
    <w:rsid w:val="55AE6607"/>
    <w:rsid w:val="568B18FB"/>
    <w:rsid w:val="56941CA1"/>
    <w:rsid w:val="57073C04"/>
    <w:rsid w:val="58027D0A"/>
    <w:rsid w:val="588B0446"/>
    <w:rsid w:val="59101387"/>
    <w:rsid w:val="591702BF"/>
    <w:rsid w:val="59377BB6"/>
    <w:rsid w:val="595554D7"/>
    <w:rsid w:val="597271B7"/>
    <w:rsid w:val="5A843DDB"/>
    <w:rsid w:val="5AA02956"/>
    <w:rsid w:val="5B7025B1"/>
    <w:rsid w:val="5BA66C84"/>
    <w:rsid w:val="5BA81D4B"/>
    <w:rsid w:val="5C264244"/>
    <w:rsid w:val="5C662A50"/>
    <w:rsid w:val="5C711886"/>
    <w:rsid w:val="5CC24011"/>
    <w:rsid w:val="5CEE5977"/>
    <w:rsid w:val="5D4A3C74"/>
    <w:rsid w:val="5DC72861"/>
    <w:rsid w:val="5E722D92"/>
    <w:rsid w:val="5EA4274E"/>
    <w:rsid w:val="5F7E34EF"/>
    <w:rsid w:val="60F82E2D"/>
    <w:rsid w:val="6131633F"/>
    <w:rsid w:val="61BD341C"/>
    <w:rsid w:val="61CB1E5B"/>
    <w:rsid w:val="6299419B"/>
    <w:rsid w:val="63071A4D"/>
    <w:rsid w:val="639D1585"/>
    <w:rsid w:val="63CF5CD2"/>
    <w:rsid w:val="642F5D65"/>
    <w:rsid w:val="64C134F3"/>
    <w:rsid w:val="65427495"/>
    <w:rsid w:val="654A7049"/>
    <w:rsid w:val="66F41291"/>
    <w:rsid w:val="66FC61A8"/>
    <w:rsid w:val="68C92A1C"/>
    <w:rsid w:val="69515846"/>
    <w:rsid w:val="69644728"/>
    <w:rsid w:val="69C67F6C"/>
    <w:rsid w:val="6BD82A45"/>
    <w:rsid w:val="6C4A3F9D"/>
    <w:rsid w:val="6CC34302"/>
    <w:rsid w:val="6D2B0912"/>
    <w:rsid w:val="6E47284E"/>
    <w:rsid w:val="6EA23DC2"/>
    <w:rsid w:val="6EA40C64"/>
    <w:rsid w:val="6EB77122"/>
    <w:rsid w:val="6EB94BFD"/>
    <w:rsid w:val="6F525DFE"/>
    <w:rsid w:val="701029A4"/>
    <w:rsid w:val="72CB65F3"/>
    <w:rsid w:val="72CE1C3F"/>
    <w:rsid w:val="733F1A7D"/>
    <w:rsid w:val="73C51294"/>
    <w:rsid w:val="73D34646"/>
    <w:rsid w:val="74035919"/>
    <w:rsid w:val="750924BB"/>
    <w:rsid w:val="758A3CB1"/>
    <w:rsid w:val="770518F3"/>
    <w:rsid w:val="77381D7D"/>
    <w:rsid w:val="7803238B"/>
    <w:rsid w:val="781C51B7"/>
    <w:rsid w:val="79884E90"/>
    <w:rsid w:val="7A4F18B8"/>
    <w:rsid w:val="7AAB0E79"/>
    <w:rsid w:val="7DFE2FAC"/>
    <w:rsid w:val="7EE62D1B"/>
    <w:rsid w:val="7F955141"/>
    <w:rsid w:val="7FE15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kern w:val="0"/>
      <w:sz w:val="20"/>
      <w:szCs w:val="20"/>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tabs>
        <w:tab w:val="left" w:pos="5880"/>
      </w:tabs>
      <w:ind w:firstLine="420" w:firstLineChars="200"/>
    </w:pPr>
  </w:style>
  <w:style w:type="paragraph" w:styleId="3">
    <w:name w:val="Body Text Indent"/>
    <w:basedOn w:val="1"/>
    <w:next w:val="4"/>
    <w:qFormat/>
    <w:uiPriority w:val="0"/>
    <w:pPr>
      <w:tabs>
        <w:tab w:val="left" w:pos="5880"/>
      </w:tabs>
      <w:ind w:firstLine="640" w:firstLineChars="200"/>
    </w:pPr>
    <w:rPr>
      <w:rFonts w:hint="eastAsia" w:ascii="楷体_GB2312" w:eastAsia="楷体_GB2312"/>
      <w:sz w:val="32"/>
      <w:szCs w:val="20"/>
    </w:rPr>
  </w:style>
  <w:style w:type="paragraph" w:styleId="4">
    <w:name w:val="envelope return"/>
    <w:basedOn w:val="1"/>
    <w:unhideWhenUsed/>
    <w:qFormat/>
    <w:uiPriority w:val="99"/>
    <w:pPr>
      <w:snapToGrid w:val="0"/>
    </w:pPr>
    <w:rPr>
      <w:rFonts w:ascii="Arial" w:hAnsi="Arial"/>
    </w:rPr>
  </w:style>
  <w:style w:type="paragraph" w:styleId="5">
    <w:name w:val="index 6"/>
    <w:basedOn w:val="1"/>
    <w:next w:val="1"/>
    <w:qFormat/>
    <w:uiPriority w:val="0"/>
    <w:pPr>
      <w:ind w:left="2100"/>
      <w:jc w:val="left"/>
    </w:pPr>
  </w:style>
  <w:style w:type="paragraph" w:styleId="6">
    <w:name w:val="Body Text"/>
    <w:basedOn w:val="1"/>
    <w:qFormat/>
    <w:uiPriority w:val="0"/>
    <w:rPr>
      <w:b/>
      <w:bCs/>
      <w:sz w:val="4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paragraph" w:customStyle="1" w:styleId="11">
    <w:name w:val="样式1"/>
    <w:basedOn w:val="1"/>
    <w:qFormat/>
    <w:uiPriority w:val="0"/>
    <w:pPr>
      <w:shd w:val="clear" w:color="auto" w:fill="F4F4F4"/>
      <w:spacing w:line="280" w:lineRule="atLeast"/>
      <w:ind w:firstLine="640" w:firstLineChars="200"/>
    </w:pPr>
    <w:rPr>
      <w:rFonts w:ascii="仿宋" w:hAnsi="仿宋" w:eastAsia="仿宋" w:cs="Times New Roman"/>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6789</Words>
  <Characters>8258</Characters>
  <Lines>0</Lines>
  <Paragraphs>0</Paragraphs>
  <TotalTime>11</TotalTime>
  <ScaleCrop>false</ScaleCrop>
  <LinksUpToDate>false</LinksUpToDate>
  <CharactersWithSpaces>8616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2025-05-15T03:20:00Z</dcterms:created>
  <dc:creator>ggzy</dc:creator>
  <cp:lastModifiedBy>海岸线。</cp:lastModifiedBy>
  <dcterms:modified xsi:type="dcterms:W3CDTF">2025-07-23T03:58:07Z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eyJoZGlkIjoiMDcwOGUzMDdiZWZlMGQ0YWM3YjVmOWU2YjQyNjI0NTMiLCJ1c2VySWQiOiIzMDk0NDIxODEifQ==</vt:lpwstr>
  </property>
  <property fmtid="{D5CDD505-2E9C-101B-9397-08002B2CF9AE}" pid="4" name="ICV">
    <vt:lpwstr>227C271BA79E493DBDF2C45CF4F1DE46_12</vt:lpwstr>
  </property>
</Properties>
</file>